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EF2122" w:rsidRPr="006C483F" w14:paraId="7553C7F8" w14:textId="77777777" w:rsidTr="001F1955">
        <w:tc>
          <w:tcPr>
            <w:tcW w:w="3082" w:type="dxa"/>
            <w:gridSpan w:val="2"/>
            <w:vAlign w:val="center"/>
          </w:tcPr>
          <w:p w14:paraId="13149A42" w14:textId="77777777" w:rsidR="00EF2122" w:rsidRPr="006C483F" w:rsidRDefault="00EF2122" w:rsidP="001F1955">
            <w:pPr>
              <w:jc w:val="center"/>
              <w:rPr>
                <w:rFonts w:ascii="Times New Roman" w:hAnsi="Times New Roman" w:cs="Times New Roman"/>
              </w:rPr>
            </w:pPr>
            <w:r w:rsidRPr="006C483F">
              <w:rPr>
                <w:rFonts w:ascii="Times New Roman" w:hAnsi="Times New Roman" w:cs="Times New Roman"/>
                <w:noProof/>
                <w:lang w:eastAsia="hr-HR"/>
              </w:rPr>
              <w:drawing>
                <wp:inline distT="0" distB="0" distL="0" distR="0" wp14:anchorId="4D578BA3" wp14:editId="3294C7DA">
                  <wp:extent cx="249381" cy="329864"/>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186E93B8" w14:textId="77777777" w:rsidR="00EF2122" w:rsidRPr="006C483F" w:rsidRDefault="00EF2122" w:rsidP="001F1955">
            <w:pPr>
              <w:rPr>
                <w:rFonts w:ascii="Times New Roman" w:hAnsi="Times New Roman" w:cs="Times New Roman"/>
              </w:rPr>
            </w:pPr>
          </w:p>
        </w:tc>
        <w:tc>
          <w:tcPr>
            <w:tcW w:w="2546" w:type="dxa"/>
            <w:vMerge w:val="restart"/>
            <w:vAlign w:val="center"/>
          </w:tcPr>
          <w:p w14:paraId="6525C718" w14:textId="77777777" w:rsidR="00EF2122" w:rsidRPr="006C483F" w:rsidRDefault="00EF2122" w:rsidP="001F1955">
            <w:pPr>
              <w:rPr>
                <w:rFonts w:ascii="Times New Roman" w:hAnsi="Times New Roman" w:cs="Times New Roman"/>
              </w:rPr>
            </w:pPr>
            <w:r w:rsidRPr="006C483F">
              <w:rPr>
                <w:rFonts w:ascii="Times New Roman" w:hAnsi="Times New Roman" w:cs="Times New Roman"/>
                <w:noProof/>
                <w:lang w:eastAsia="hr-HR"/>
              </w:rPr>
              <w:drawing>
                <wp:inline distT="0" distB="0" distL="0" distR="0" wp14:anchorId="10C3D5A8" wp14:editId="43E8513E">
                  <wp:extent cx="1452144" cy="445325"/>
                  <wp:effectExtent l="0" t="0" r="0" b="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EF2122" w:rsidRPr="006C483F" w14:paraId="741C1A96" w14:textId="77777777" w:rsidTr="001F1955">
        <w:tc>
          <w:tcPr>
            <w:tcW w:w="3082" w:type="dxa"/>
            <w:gridSpan w:val="2"/>
            <w:vAlign w:val="center"/>
          </w:tcPr>
          <w:p w14:paraId="2A2B76A5" w14:textId="77777777" w:rsidR="00EF2122" w:rsidRPr="006C483F" w:rsidRDefault="00EF2122" w:rsidP="001F1955">
            <w:pPr>
              <w:autoSpaceDE w:val="0"/>
              <w:autoSpaceDN w:val="0"/>
              <w:adjustRightInd w:val="0"/>
              <w:spacing w:before="120"/>
              <w:rPr>
                <w:rFonts w:ascii="Times New Roman" w:hAnsi="Times New Roman" w:cs="Times New Roman"/>
              </w:rPr>
            </w:pPr>
            <w:r w:rsidRPr="006C483F">
              <w:rPr>
                <w:rFonts w:ascii="Times New Roman" w:hAnsi="Times New Roman" w:cs="Times New Roman"/>
              </w:rPr>
              <w:ptab w:relativeTo="margin" w:alignment="left" w:leader="none"/>
            </w:r>
            <w:r w:rsidRPr="006C483F">
              <w:rPr>
                <w:rFonts w:ascii="Times New Roman" w:hAnsi="Times New Roman" w:cs="Times New Roman"/>
              </w:rPr>
              <w:ptab w:relativeTo="margin" w:alignment="left" w:leader="none"/>
            </w:r>
            <w:r w:rsidRPr="006C483F">
              <w:rPr>
                <w:rFonts w:ascii="Times New Roman" w:hAnsi="Times New Roman" w:cs="Times New Roman"/>
              </w:rPr>
              <w:t>REPUBLIKA HRVATSKA</w:t>
            </w:r>
          </w:p>
          <w:p w14:paraId="60737407" w14:textId="77777777" w:rsidR="00EF2122" w:rsidRPr="006C483F" w:rsidRDefault="00EF2122" w:rsidP="001F1955">
            <w:pPr>
              <w:autoSpaceDE w:val="0"/>
              <w:autoSpaceDN w:val="0"/>
              <w:adjustRightInd w:val="0"/>
              <w:rPr>
                <w:rFonts w:ascii="Times New Roman" w:hAnsi="Times New Roman" w:cs="Times New Roman"/>
              </w:rPr>
            </w:pPr>
            <w:r w:rsidRPr="006C483F">
              <w:rPr>
                <w:rFonts w:ascii="Times New Roman" w:hAnsi="Times New Roman" w:cs="Times New Roman"/>
              </w:rPr>
              <w:t>KARLOVAČKA ŽUPANIJA</w:t>
            </w:r>
          </w:p>
        </w:tc>
        <w:tc>
          <w:tcPr>
            <w:tcW w:w="3434" w:type="dxa"/>
            <w:vAlign w:val="center"/>
          </w:tcPr>
          <w:p w14:paraId="48371373" w14:textId="77777777" w:rsidR="00EF2122" w:rsidRPr="006C483F" w:rsidRDefault="00EF2122" w:rsidP="001F1955">
            <w:pPr>
              <w:rPr>
                <w:rFonts w:ascii="Times New Roman" w:hAnsi="Times New Roman" w:cs="Times New Roman"/>
              </w:rPr>
            </w:pPr>
          </w:p>
        </w:tc>
        <w:tc>
          <w:tcPr>
            <w:tcW w:w="2546" w:type="dxa"/>
            <w:vMerge/>
            <w:vAlign w:val="center"/>
          </w:tcPr>
          <w:p w14:paraId="03F1F3A1" w14:textId="77777777" w:rsidR="00EF2122" w:rsidRPr="006C483F" w:rsidRDefault="00EF2122" w:rsidP="001F1955">
            <w:pPr>
              <w:rPr>
                <w:rFonts w:ascii="Times New Roman" w:hAnsi="Times New Roman" w:cs="Times New Roman"/>
              </w:rPr>
            </w:pPr>
          </w:p>
        </w:tc>
      </w:tr>
      <w:tr w:rsidR="00EF2122" w:rsidRPr="006C483F" w14:paraId="11A3BB3D" w14:textId="77777777" w:rsidTr="001F1955">
        <w:tc>
          <w:tcPr>
            <w:tcW w:w="636" w:type="dxa"/>
            <w:vAlign w:val="center"/>
          </w:tcPr>
          <w:p w14:paraId="7534E80C" w14:textId="77777777" w:rsidR="00EF2122" w:rsidRPr="006C483F" w:rsidRDefault="00EF2122" w:rsidP="001F1955">
            <w:pPr>
              <w:rPr>
                <w:rFonts w:ascii="Times New Roman" w:hAnsi="Times New Roman" w:cs="Times New Roman"/>
              </w:rPr>
            </w:pPr>
            <w:r w:rsidRPr="006C483F">
              <w:rPr>
                <w:rFonts w:ascii="Times New Roman" w:hAnsi="Times New Roman" w:cs="Times New Roman"/>
                <w:noProof/>
                <w:lang w:eastAsia="hr-HR"/>
              </w:rPr>
              <w:drawing>
                <wp:inline distT="0" distB="0" distL="0" distR="0" wp14:anchorId="42818EBD" wp14:editId="7F4DD2FB">
                  <wp:extent cx="267194" cy="302820"/>
                  <wp:effectExtent l="0" t="0" r="0" b="2540"/>
                  <wp:docPr id="3" name="Picture 3" descr="A picture containing text, ceramic ware, porcel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eramic ware, porcelai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09B7026F" w14:textId="77777777" w:rsidR="00EF2122" w:rsidRPr="006C483F" w:rsidRDefault="00EF2122" w:rsidP="001F1955">
            <w:pPr>
              <w:rPr>
                <w:rFonts w:ascii="Times New Roman" w:hAnsi="Times New Roman" w:cs="Times New Roman"/>
              </w:rPr>
            </w:pPr>
            <w:r w:rsidRPr="006C483F">
              <w:rPr>
                <w:rFonts w:ascii="Times New Roman" w:hAnsi="Times New Roman" w:cs="Times New Roman"/>
              </w:rPr>
              <w:t>GRAD KARLOVAC</w:t>
            </w:r>
          </w:p>
        </w:tc>
        <w:tc>
          <w:tcPr>
            <w:tcW w:w="3434" w:type="dxa"/>
            <w:vAlign w:val="center"/>
          </w:tcPr>
          <w:p w14:paraId="4CE5095B" w14:textId="77777777" w:rsidR="00EF2122" w:rsidRPr="006C483F" w:rsidRDefault="00EF2122" w:rsidP="001F1955">
            <w:pPr>
              <w:rPr>
                <w:rFonts w:ascii="Times New Roman" w:hAnsi="Times New Roman" w:cs="Times New Roman"/>
              </w:rPr>
            </w:pPr>
          </w:p>
        </w:tc>
        <w:tc>
          <w:tcPr>
            <w:tcW w:w="2546" w:type="dxa"/>
            <w:vMerge/>
            <w:vAlign w:val="center"/>
          </w:tcPr>
          <w:p w14:paraId="09A4C845" w14:textId="77777777" w:rsidR="00EF2122" w:rsidRPr="006C483F" w:rsidRDefault="00EF2122" w:rsidP="001F1955">
            <w:pPr>
              <w:rPr>
                <w:rFonts w:ascii="Times New Roman" w:hAnsi="Times New Roman" w:cs="Times New Roman"/>
              </w:rPr>
            </w:pPr>
          </w:p>
        </w:tc>
      </w:tr>
    </w:tbl>
    <w:p w14:paraId="5152C12A" w14:textId="77777777" w:rsidR="00EF2122" w:rsidRPr="006C483F" w:rsidRDefault="00EF2122" w:rsidP="00EF2122">
      <w:pPr>
        <w:spacing w:after="0" w:line="240" w:lineRule="auto"/>
        <w:rPr>
          <w:rFonts w:ascii="Times New Roman" w:hAnsi="Times New Roman" w:cs="Times New Roman"/>
          <w:color w:val="000000"/>
        </w:rPr>
      </w:pPr>
    </w:p>
    <w:p w14:paraId="6EC95653" w14:textId="77777777" w:rsidR="00EF2122" w:rsidRPr="006C483F" w:rsidRDefault="00EF2122" w:rsidP="00EF2122">
      <w:pPr>
        <w:spacing w:after="0" w:line="240" w:lineRule="auto"/>
        <w:rPr>
          <w:rFonts w:ascii="Times New Roman" w:hAnsi="Times New Roman" w:cs="Times New Roman"/>
          <w:color w:val="000000"/>
        </w:rPr>
      </w:pPr>
    </w:p>
    <w:p w14:paraId="3D01A7D6" w14:textId="77777777" w:rsidR="00EF2122" w:rsidRPr="006C483F" w:rsidRDefault="00EF2122" w:rsidP="00EF2122">
      <w:pPr>
        <w:spacing w:after="0" w:line="240" w:lineRule="auto"/>
        <w:rPr>
          <w:rFonts w:ascii="Times New Roman" w:hAnsi="Times New Roman" w:cs="Times New Roman"/>
        </w:rPr>
      </w:pPr>
      <w:r w:rsidRPr="006C483F">
        <w:rPr>
          <w:rFonts w:ascii="Times New Roman" w:hAnsi="Times New Roman" w:cs="Times New Roman"/>
          <w:color w:val="000000"/>
        </w:rPr>
        <w:t>GRADSKO VIJEĆE</w:t>
      </w:r>
    </w:p>
    <w:p w14:paraId="039095FC" w14:textId="77777777" w:rsidR="00EF2122" w:rsidRPr="006C483F" w:rsidRDefault="00EF2122" w:rsidP="00EF2122">
      <w:pPr>
        <w:spacing w:after="0" w:line="240" w:lineRule="auto"/>
        <w:jc w:val="both"/>
        <w:rPr>
          <w:rFonts w:ascii="Times New Roman" w:hAnsi="Times New Roman" w:cs="Times New Roman"/>
        </w:rPr>
      </w:pPr>
      <w:r w:rsidRPr="006C483F">
        <w:rPr>
          <w:rFonts w:ascii="Times New Roman" w:hAnsi="Times New Roman" w:cs="Times New Roman"/>
        </w:rPr>
        <w:t>KLASA: …</w:t>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p>
    <w:p w14:paraId="5CD6A4D5" w14:textId="77777777" w:rsidR="00EF2122" w:rsidRPr="006C483F" w:rsidRDefault="00EF2122" w:rsidP="00EF2122">
      <w:pPr>
        <w:spacing w:after="0" w:line="240" w:lineRule="auto"/>
        <w:jc w:val="both"/>
        <w:rPr>
          <w:rFonts w:ascii="Times New Roman" w:hAnsi="Times New Roman" w:cs="Times New Roman"/>
        </w:rPr>
      </w:pPr>
      <w:r w:rsidRPr="006C483F">
        <w:rPr>
          <w:rFonts w:ascii="Times New Roman" w:hAnsi="Times New Roman" w:cs="Times New Roman"/>
        </w:rPr>
        <w:t>URBROJ: …</w:t>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t xml:space="preserve">                      </w:t>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t>PRIJEDLOG</w:t>
      </w:r>
      <w:r w:rsidRPr="006C483F">
        <w:rPr>
          <w:rFonts w:ascii="Times New Roman" w:hAnsi="Times New Roman" w:cs="Times New Roman"/>
        </w:rPr>
        <w:tab/>
      </w:r>
    </w:p>
    <w:p w14:paraId="317E79BD" w14:textId="15C7BA90" w:rsidR="00EF2122" w:rsidRPr="006C483F" w:rsidRDefault="00EF2122" w:rsidP="00EF2122">
      <w:pPr>
        <w:spacing w:after="0" w:line="240" w:lineRule="auto"/>
        <w:jc w:val="both"/>
        <w:rPr>
          <w:rFonts w:ascii="Times New Roman" w:hAnsi="Times New Roman" w:cs="Times New Roman"/>
        </w:rPr>
      </w:pPr>
      <w:r w:rsidRPr="006C483F">
        <w:rPr>
          <w:rFonts w:ascii="Times New Roman" w:hAnsi="Times New Roman" w:cs="Times New Roman"/>
        </w:rPr>
        <w:t xml:space="preserve">Karlovac,   </w:t>
      </w:r>
      <w:r>
        <w:rPr>
          <w:rFonts w:ascii="Times New Roman" w:hAnsi="Times New Roman" w:cs="Times New Roman"/>
        </w:rPr>
        <w:t xml:space="preserve">              </w:t>
      </w:r>
      <w:r w:rsidRPr="006C483F">
        <w:rPr>
          <w:rFonts w:ascii="Times New Roman" w:hAnsi="Times New Roman" w:cs="Times New Roman"/>
        </w:rPr>
        <w:t xml:space="preserve">  20</w:t>
      </w:r>
      <w:r>
        <w:rPr>
          <w:rFonts w:ascii="Times New Roman" w:hAnsi="Times New Roman" w:cs="Times New Roman"/>
        </w:rPr>
        <w:t>2</w:t>
      </w:r>
      <w:r w:rsidR="00184F56">
        <w:rPr>
          <w:rFonts w:ascii="Times New Roman" w:hAnsi="Times New Roman" w:cs="Times New Roman"/>
        </w:rPr>
        <w:t>2</w:t>
      </w:r>
      <w:r w:rsidRPr="006C483F">
        <w:rPr>
          <w:rFonts w:ascii="Times New Roman" w:hAnsi="Times New Roman" w:cs="Times New Roman"/>
        </w:rPr>
        <w:t>. godine</w:t>
      </w:r>
    </w:p>
    <w:p w14:paraId="5C1112E3" w14:textId="77777777" w:rsidR="00EF2122" w:rsidRPr="006C483F" w:rsidRDefault="00EF2122" w:rsidP="00EF2122">
      <w:pPr>
        <w:spacing w:after="0" w:line="240" w:lineRule="auto"/>
        <w:jc w:val="both"/>
        <w:rPr>
          <w:rFonts w:ascii="Times New Roman" w:hAnsi="Times New Roman" w:cs="Times New Roman"/>
        </w:rPr>
      </w:pPr>
      <w:r w:rsidRPr="006C483F">
        <w:rPr>
          <w:rFonts w:ascii="Times New Roman" w:hAnsi="Times New Roman" w:cs="Times New Roman"/>
        </w:rPr>
        <w:t xml:space="preserve"> </w:t>
      </w:r>
    </w:p>
    <w:p w14:paraId="160E7665" w14:textId="77777777" w:rsidR="00EF2122" w:rsidRPr="006C483F" w:rsidRDefault="00EF2122" w:rsidP="00EF2122">
      <w:pPr>
        <w:spacing w:after="0" w:line="240" w:lineRule="auto"/>
        <w:jc w:val="both"/>
        <w:rPr>
          <w:rFonts w:ascii="Times New Roman" w:hAnsi="Times New Roman" w:cs="Times New Roman"/>
        </w:rPr>
      </w:pPr>
    </w:p>
    <w:p w14:paraId="43E0B1B2" w14:textId="77777777" w:rsidR="00EF2122" w:rsidRPr="006C483F" w:rsidRDefault="00EF2122" w:rsidP="00EF2122">
      <w:pPr>
        <w:spacing w:after="0" w:line="240" w:lineRule="auto"/>
        <w:jc w:val="both"/>
        <w:rPr>
          <w:rFonts w:ascii="Times New Roman" w:hAnsi="Times New Roman" w:cs="Times New Roman"/>
        </w:rPr>
      </w:pPr>
    </w:p>
    <w:p w14:paraId="1E0DCB90" w14:textId="605309E3" w:rsidR="00EF2122" w:rsidRPr="006C483F" w:rsidRDefault="00EF2122" w:rsidP="00EF2122">
      <w:pPr>
        <w:pStyle w:val="T-98-2"/>
        <w:spacing w:after="0"/>
        <w:ind w:firstLine="0"/>
        <w:rPr>
          <w:rFonts w:ascii="Times New Roman" w:hAnsi="Times New Roman"/>
          <w:iCs/>
          <w:sz w:val="22"/>
          <w:szCs w:val="22"/>
        </w:rPr>
      </w:pPr>
      <w:r w:rsidRPr="006C483F">
        <w:rPr>
          <w:rFonts w:ascii="Times New Roman" w:hAnsi="Times New Roman"/>
          <w:sz w:val="22"/>
          <w:szCs w:val="22"/>
        </w:rPr>
        <w:t xml:space="preserve">                 Na temelju članaka 34. i 97. Statuta Grada Karlovca (Glasnik Grada Karlovca broj </w:t>
      </w:r>
      <w:r>
        <w:rPr>
          <w:rFonts w:ascii="Times New Roman" w:hAnsi="Times New Roman"/>
          <w:sz w:val="22"/>
          <w:szCs w:val="22"/>
        </w:rPr>
        <w:t>9</w:t>
      </w:r>
      <w:r w:rsidRPr="006C483F">
        <w:rPr>
          <w:rFonts w:ascii="Times New Roman" w:hAnsi="Times New Roman"/>
          <w:sz w:val="22"/>
          <w:szCs w:val="22"/>
        </w:rPr>
        <w:t>/</w:t>
      </w:r>
      <w:r>
        <w:rPr>
          <w:rFonts w:ascii="Times New Roman" w:hAnsi="Times New Roman"/>
          <w:sz w:val="22"/>
          <w:szCs w:val="22"/>
        </w:rPr>
        <w:t>21</w:t>
      </w:r>
      <w:r w:rsidRPr="006C483F">
        <w:rPr>
          <w:rFonts w:ascii="Times New Roman" w:hAnsi="Times New Roman"/>
          <w:sz w:val="22"/>
          <w:szCs w:val="22"/>
        </w:rPr>
        <w:t xml:space="preserve">-potpuni tekst) </w:t>
      </w:r>
      <w:r w:rsidRPr="006C483F">
        <w:rPr>
          <w:rFonts w:ascii="Times New Roman" w:hAnsi="Times New Roman"/>
          <w:iCs/>
          <w:sz w:val="22"/>
          <w:szCs w:val="22"/>
        </w:rPr>
        <w:t xml:space="preserve">Gradsko vijeće </w:t>
      </w:r>
      <w:r>
        <w:rPr>
          <w:rFonts w:ascii="Times New Roman" w:hAnsi="Times New Roman"/>
          <w:iCs/>
          <w:sz w:val="22"/>
          <w:szCs w:val="22"/>
        </w:rPr>
        <w:t>G</w:t>
      </w:r>
      <w:r w:rsidRPr="006C483F">
        <w:rPr>
          <w:rFonts w:ascii="Times New Roman" w:hAnsi="Times New Roman"/>
          <w:iCs/>
          <w:sz w:val="22"/>
          <w:szCs w:val="22"/>
        </w:rPr>
        <w:t>rada Karlovca je na ……   sjednici održanoj dana …….    20</w:t>
      </w:r>
      <w:r>
        <w:rPr>
          <w:rFonts w:ascii="Times New Roman" w:hAnsi="Times New Roman"/>
          <w:iCs/>
          <w:sz w:val="22"/>
          <w:szCs w:val="22"/>
        </w:rPr>
        <w:t>2</w:t>
      </w:r>
      <w:r w:rsidR="00184F56">
        <w:rPr>
          <w:rFonts w:ascii="Times New Roman" w:hAnsi="Times New Roman"/>
          <w:iCs/>
          <w:sz w:val="22"/>
          <w:szCs w:val="22"/>
        </w:rPr>
        <w:t>2</w:t>
      </w:r>
      <w:r w:rsidRPr="006C483F">
        <w:rPr>
          <w:rFonts w:ascii="Times New Roman" w:hAnsi="Times New Roman"/>
          <w:iCs/>
          <w:sz w:val="22"/>
          <w:szCs w:val="22"/>
        </w:rPr>
        <w:t xml:space="preserve">. godine donijelo </w:t>
      </w:r>
      <w:r>
        <w:rPr>
          <w:rFonts w:ascii="Times New Roman" w:hAnsi="Times New Roman"/>
          <w:iCs/>
          <w:sz w:val="22"/>
          <w:szCs w:val="22"/>
        </w:rPr>
        <w:t xml:space="preserve">je </w:t>
      </w:r>
      <w:r w:rsidRPr="006C483F">
        <w:rPr>
          <w:rFonts w:ascii="Times New Roman" w:hAnsi="Times New Roman"/>
          <w:iCs/>
          <w:sz w:val="22"/>
          <w:szCs w:val="22"/>
        </w:rPr>
        <w:t>sljedeći</w:t>
      </w:r>
    </w:p>
    <w:p w14:paraId="12471B3F" w14:textId="77777777" w:rsidR="00EF2122" w:rsidRPr="006C483F" w:rsidRDefault="00EF2122" w:rsidP="00EF2122">
      <w:pPr>
        <w:spacing w:after="0" w:line="240" w:lineRule="auto"/>
        <w:ind w:left="-284"/>
        <w:rPr>
          <w:rFonts w:ascii="Times New Roman" w:hAnsi="Times New Roman" w:cs="Times New Roman"/>
        </w:rPr>
      </w:pPr>
    </w:p>
    <w:p w14:paraId="4CED01C0" w14:textId="77777777" w:rsidR="00EF2122" w:rsidRPr="006C483F" w:rsidRDefault="00EF2122" w:rsidP="00EF2122">
      <w:pPr>
        <w:shd w:val="clear" w:color="auto" w:fill="FFFFFF"/>
        <w:spacing w:after="0" w:line="240" w:lineRule="auto"/>
        <w:jc w:val="center"/>
        <w:rPr>
          <w:rFonts w:ascii="Times New Roman" w:hAnsi="Times New Roman" w:cs="Times New Roman"/>
          <w:color w:val="000000"/>
          <w:spacing w:val="2"/>
        </w:rPr>
      </w:pPr>
      <w:r w:rsidRPr="006C483F">
        <w:rPr>
          <w:rFonts w:ascii="Times New Roman" w:hAnsi="Times New Roman" w:cs="Times New Roman"/>
          <w:color w:val="000000"/>
          <w:spacing w:val="2"/>
        </w:rPr>
        <w:t xml:space="preserve">Z A K L J U Č A K </w:t>
      </w:r>
    </w:p>
    <w:p w14:paraId="3B68EFA1" w14:textId="77777777" w:rsidR="00EF2122" w:rsidRPr="006C483F" w:rsidRDefault="00EF2122" w:rsidP="00EF2122">
      <w:pPr>
        <w:shd w:val="clear" w:color="auto" w:fill="FFFFFF"/>
        <w:spacing w:after="0" w:line="240" w:lineRule="auto"/>
        <w:jc w:val="center"/>
        <w:rPr>
          <w:rFonts w:ascii="Times New Roman" w:hAnsi="Times New Roman" w:cs="Times New Roman"/>
          <w:color w:val="000000"/>
          <w:spacing w:val="2"/>
        </w:rPr>
      </w:pPr>
    </w:p>
    <w:p w14:paraId="43BDB4E7" w14:textId="77777777" w:rsidR="00EF2122" w:rsidRPr="006C483F" w:rsidRDefault="00EF2122" w:rsidP="00EF2122">
      <w:pPr>
        <w:shd w:val="clear" w:color="auto" w:fill="FFFFFF"/>
        <w:spacing w:after="0" w:line="240" w:lineRule="auto"/>
        <w:jc w:val="center"/>
        <w:rPr>
          <w:rFonts w:ascii="Times New Roman" w:hAnsi="Times New Roman" w:cs="Times New Roman"/>
        </w:rPr>
      </w:pPr>
      <w:r w:rsidRPr="006C483F">
        <w:rPr>
          <w:rFonts w:ascii="Times New Roman" w:hAnsi="Times New Roman" w:cs="Times New Roman"/>
        </w:rPr>
        <w:t>I</w:t>
      </w:r>
    </w:p>
    <w:p w14:paraId="5FD1CB59" w14:textId="547D0E12" w:rsidR="00EF2122" w:rsidRPr="006C483F" w:rsidRDefault="00EF2122" w:rsidP="00EF2122">
      <w:pPr>
        <w:spacing w:after="0" w:line="240" w:lineRule="auto"/>
        <w:ind w:firstLine="708"/>
        <w:rPr>
          <w:rFonts w:ascii="Times New Roman" w:hAnsi="Times New Roman" w:cs="Times New Roman"/>
        </w:rPr>
      </w:pPr>
      <w:r w:rsidRPr="006C483F">
        <w:rPr>
          <w:rFonts w:ascii="Times New Roman" w:hAnsi="Times New Roman" w:cs="Times New Roman"/>
        </w:rPr>
        <w:t xml:space="preserve">   Prihvaća se Polugodišnje izvješće o radu Gradonačelnika Grada Karlovca za </w:t>
      </w:r>
      <w:r w:rsidR="00886904">
        <w:rPr>
          <w:rFonts w:ascii="Times New Roman" w:hAnsi="Times New Roman" w:cs="Times New Roman"/>
        </w:rPr>
        <w:t>razdoblje</w:t>
      </w:r>
      <w:r w:rsidRPr="006C483F">
        <w:rPr>
          <w:rFonts w:ascii="Times New Roman" w:hAnsi="Times New Roman" w:cs="Times New Roman"/>
        </w:rPr>
        <w:t xml:space="preserve"> od 1. </w:t>
      </w:r>
      <w:r w:rsidR="00184F56">
        <w:rPr>
          <w:rFonts w:ascii="Times New Roman" w:hAnsi="Times New Roman" w:cs="Times New Roman"/>
        </w:rPr>
        <w:t>srpnja</w:t>
      </w:r>
      <w:r>
        <w:rPr>
          <w:rFonts w:ascii="Times New Roman" w:hAnsi="Times New Roman" w:cs="Times New Roman"/>
        </w:rPr>
        <w:t xml:space="preserve"> </w:t>
      </w:r>
      <w:r w:rsidRPr="006C483F">
        <w:rPr>
          <w:rFonts w:ascii="Times New Roman" w:hAnsi="Times New Roman" w:cs="Times New Roman"/>
        </w:rPr>
        <w:t xml:space="preserve">do </w:t>
      </w:r>
      <w:r>
        <w:rPr>
          <w:rFonts w:ascii="Times New Roman" w:hAnsi="Times New Roman" w:cs="Times New Roman"/>
        </w:rPr>
        <w:t>3</w:t>
      </w:r>
      <w:r w:rsidR="00184F56">
        <w:rPr>
          <w:rFonts w:ascii="Times New Roman" w:hAnsi="Times New Roman" w:cs="Times New Roman"/>
        </w:rPr>
        <w:t>1</w:t>
      </w:r>
      <w:r w:rsidRPr="006C483F">
        <w:rPr>
          <w:rFonts w:ascii="Times New Roman" w:hAnsi="Times New Roman" w:cs="Times New Roman"/>
        </w:rPr>
        <w:t xml:space="preserve">. </w:t>
      </w:r>
      <w:r w:rsidR="00184F56">
        <w:rPr>
          <w:rFonts w:ascii="Times New Roman" w:hAnsi="Times New Roman" w:cs="Times New Roman"/>
        </w:rPr>
        <w:t>prosinca</w:t>
      </w:r>
      <w:r w:rsidRPr="006C483F">
        <w:rPr>
          <w:rFonts w:ascii="Times New Roman" w:hAnsi="Times New Roman" w:cs="Times New Roman"/>
        </w:rPr>
        <w:t xml:space="preserve"> 20</w:t>
      </w:r>
      <w:r>
        <w:rPr>
          <w:rFonts w:ascii="Times New Roman" w:hAnsi="Times New Roman" w:cs="Times New Roman"/>
        </w:rPr>
        <w:t>21</w:t>
      </w:r>
      <w:r w:rsidRPr="006C483F">
        <w:rPr>
          <w:rFonts w:ascii="Times New Roman" w:hAnsi="Times New Roman" w:cs="Times New Roman"/>
        </w:rPr>
        <w:t>. godine.</w:t>
      </w:r>
    </w:p>
    <w:p w14:paraId="0E72EF79" w14:textId="77777777" w:rsidR="00EF2122" w:rsidRPr="006C483F" w:rsidRDefault="00EF2122" w:rsidP="00EF2122">
      <w:pPr>
        <w:spacing w:after="0" w:line="240" w:lineRule="auto"/>
        <w:rPr>
          <w:rFonts w:ascii="Times New Roman" w:hAnsi="Times New Roman" w:cs="Times New Roman"/>
        </w:rPr>
      </w:pPr>
    </w:p>
    <w:p w14:paraId="6A59BC23" w14:textId="77777777" w:rsidR="00EF2122" w:rsidRPr="006C483F" w:rsidRDefault="00EF2122" w:rsidP="00EF2122">
      <w:pPr>
        <w:spacing w:after="0" w:line="240" w:lineRule="auto"/>
        <w:jc w:val="center"/>
        <w:rPr>
          <w:rFonts w:ascii="Times New Roman" w:hAnsi="Times New Roman" w:cs="Times New Roman"/>
        </w:rPr>
      </w:pPr>
      <w:r w:rsidRPr="006C483F">
        <w:rPr>
          <w:rFonts w:ascii="Times New Roman" w:hAnsi="Times New Roman" w:cs="Times New Roman"/>
        </w:rPr>
        <w:t>II</w:t>
      </w:r>
    </w:p>
    <w:p w14:paraId="0F9379FD" w14:textId="77777777" w:rsidR="00EF2122" w:rsidRPr="006C483F" w:rsidRDefault="00EF2122" w:rsidP="00EF2122">
      <w:pPr>
        <w:spacing w:after="0" w:line="240" w:lineRule="auto"/>
        <w:ind w:firstLine="708"/>
        <w:rPr>
          <w:rFonts w:ascii="Times New Roman" w:hAnsi="Times New Roman" w:cs="Times New Roman"/>
        </w:rPr>
      </w:pPr>
      <w:r w:rsidRPr="006C483F">
        <w:rPr>
          <w:rFonts w:ascii="Times New Roman" w:hAnsi="Times New Roman" w:cs="Times New Roman"/>
        </w:rPr>
        <w:t xml:space="preserve">   Sastavni dio Polugodišnjeg izvješća o radu Gradonačelnika su </w:t>
      </w:r>
      <w:r>
        <w:rPr>
          <w:rFonts w:ascii="Times New Roman" w:hAnsi="Times New Roman" w:cs="Times New Roman"/>
        </w:rPr>
        <w:t>I</w:t>
      </w:r>
      <w:r w:rsidRPr="006C483F">
        <w:rPr>
          <w:rFonts w:ascii="Times New Roman" w:hAnsi="Times New Roman" w:cs="Times New Roman"/>
        </w:rPr>
        <w:t>zvješća o radu Upravnih tijela Grada Karlovca koja se nalaze u privitku ovog Zaključka i čine njegov sastavni dio.</w:t>
      </w:r>
    </w:p>
    <w:p w14:paraId="27BB8846" w14:textId="77777777" w:rsidR="00EF2122" w:rsidRPr="006C483F" w:rsidRDefault="00EF2122" w:rsidP="00EF2122">
      <w:pPr>
        <w:spacing w:after="0" w:line="240" w:lineRule="auto"/>
        <w:rPr>
          <w:rFonts w:ascii="Times New Roman" w:hAnsi="Times New Roman" w:cs="Times New Roman"/>
        </w:rPr>
      </w:pPr>
      <w:r w:rsidRPr="006C483F">
        <w:rPr>
          <w:rFonts w:ascii="Times New Roman" w:hAnsi="Times New Roman" w:cs="Times New Roman"/>
        </w:rPr>
        <w:t xml:space="preserve"> </w:t>
      </w:r>
    </w:p>
    <w:p w14:paraId="6067A318" w14:textId="77777777" w:rsidR="00EF2122" w:rsidRPr="006C483F" w:rsidRDefault="00EF2122" w:rsidP="00EF2122">
      <w:pPr>
        <w:spacing w:after="0" w:line="240" w:lineRule="auto"/>
        <w:jc w:val="center"/>
        <w:rPr>
          <w:rFonts w:ascii="Times New Roman" w:hAnsi="Times New Roman" w:cs="Times New Roman"/>
        </w:rPr>
      </w:pPr>
      <w:r w:rsidRPr="006C483F">
        <w:rPr>
          <w:rFonts w:ascii="Times New Roman" w:hAnsi="Times New Roman" w:cs="Times New Roman"/>
        </w:rPr>
        <w:t>III</w:t>
      </w:r>
    </w:p>
    <w:p w14:paraId="02E8BC5E" w14:textId="77777777" w:rsidR="00EF2122" w:rsidRPr="006C483F" w:rsidRDefault="00EF2122" w:rsidP="00EF2122">
      <w:pPr>
        <w:spacing w:after="0" w:line="240" w:lineRule="auto"/>
        <w:ind w:firstLine="708"/>
        <w:rPr>
          <w:rFonts w:ascii="Times New Roman" w:hAnsi="Times New Roman" w:cs="Times New Roman"/>
        </w:rPr>
      </w:pPr>
      <w:r w:rsidRPr="006C483F">
        <w:rPr>
          <w:rFonts w:ascii="Times New Roman" w:hAnsi="Times New Roman" w:cs="Times New Roman"/>
        </w:rPr>
        <w:t xml:space="preserve">     Ovaj Zaključak objavit će se u Glasniku Grada Karlovca bez Izvješća o radu Upravnih tijela  </w:t>
      </w:r>
      <w:r>
        <w:rPr>
          <w:rFonts w:ascii="Times New Roman" w:hAnsi="Times New Roman" w:cs="Times New Roman"/>
        </w:rPr>
        <w:t>G</w:t>
      </w:r>
      <w:r w:rsidRPr="006C483F">
        <w:rPr>
          <w:rFonts w:ascii="Times New Roman" w:hAnsi="Times New Roman" w:cs="Times New Roman"/>
        </w:rPr>
        <w:t xml:space="preserve">rada Karlovca. </w:t>
      </w:r>
    </w:p>
    <w:p w14:paraId="358F2429" w14:textId="77777777" w:rsidR="00EF2122" w:rsidRPr="006C483F" w:rsidRDefault="00EF2122" w:rsidP="00EF2122">
      <w:pPr>
        <w:spacing w:after="0" w:line="240" w:lineRule="auto"/>
        <w:jc w:val="both"/>
        <w:rPr>
          <w:rFonts w:ascii="Times New Roman" w:hAnsi="Times New Roman" w:cs="Times New Roman"/>
        </w:rPr>
      </w:pPr>
    </w:p>
    <w:p w14:paraId="4F6B13B6" w14:textId="77777777" w:rsidR="00EF2122" w:rsidRPr="006C483F" w:rsidRDefault="00EF2122" w:rsidP="00EF2122">
      <w:pPr>
        <w:spacing w:after="0" w:line="240" w:lineRule="auto"/>
        <w:jc w:val="both"/>
        <w:rPr>
          <w:rFonts w:ascii="Times New Roman" w:hAnsi="Times New Roman" w:cs="Times New Roman"/>
        </w:rPr>
      </w:pPr>
    </w:p>
    <w:p w14:paraId="59DFFD4A" w14:textId="77777777" w:rsidR="00EF2122" w:rsidRPr="006C483F" w:rsidRDefault="00EF2122" w:rsidP="00EF2122">
      <w:pPr>
        <w:spacing w:after="0" w:line="240" w:lineRule="auto"/>
        <w:ind w:left="5316"/>
        <w:jc w:val="both"/>
        <w:rPr>
          <w:rFonts w:ascii="Times New Roman" w:hAnsi="Times New Roman" w:cs="Times New Roman"/>
        </w:rPr>
      </w:pPr>
      <w:r w:rsidRPr="006C483F">
        <w:rPr>
          <w:rFonts w:ascii="Times New Roman" w:hAnsi="Times New Roman" w:cs="Times New Roman"/>
        </w:rPr>
        <w:t xml:space="preserve">  PREDSJEDNIK</w:t>
      </w:r>
    </w:p>
    <w:p w14:paraId="0104E75D" w14:textId="77777777" w:rsidR="00EF2122" w:rsidRPr="006C483F" w:rsidRDefault="00EF2122" w:rsidP="00EF2122">
      <w:pPr>
        <w:spacing w:after="0" w:line="240" w:lineRule="auto"/>
        <w:ind w:left="360"/>
        <w:jc w:val="both"/>
        <w:rPr>
          <w:rFonts w:ascii="Times New Roman" w:hAnsi="Times New Roman" w:cs="Times New Roman"/>
        </w:rPr>
      </w:pP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t>GRADSKOG VIJEĆA GRADA KARLOVCA</w:t>
      </w:r>
    </w:p>
    <w:p w14:paraId="342C8858" w14:textId="77777777" w:rsidR="00EF2122" w:rsidRPr="006C483F" w:rsidRDefault="00EF2122" w:rsidP="00EF2122">
      <w:pPr>
        <w:spacing w:after="0" w:line="240" w:lineRule="auto"/>
        <w:ind w:left="360"/>
        <w:jc w:val="both"/>
        <w:rPr>
          <w:rFonts w:ascii="Times New Roman" w:hAnsi="Times New Roman" w:cs="Times New Roman"/>
        </w:rPr>
      </w:pP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r>
      <w:r w:rsidRPr="006C483F">
        <w:rPr>
          <w:rFonts w:ascii="Times New Roman" w:hAnsi="Times New Roman" w:cs="Times New Roman"/>
        </w:rPr>
        <w:tab/>
        <w:t xml:space="preserve">                    </w:t>
      </w:r>
    </w:p>
    <w:p w14:paraId="2B775C3B" w14:textId="77777777" w:rsidR="00EF2122" w:rsidRPr="006C483F" w:rsidRDefault="00EF2122" w:rsidP="00EF2122">
      <w:pPr>
        <w:spacing w:after="0" w:line="240" w:lineRule="auto"/>
        <w:ind w:left="3540"/>
        <w:rPr>
          <w:rFonts w:ascii="Times New Roman" w:hAnsi="Times New Roman" w:cs="Times New Roman"/>
          <w:iCs/>
        </w:rPr>
      </w:pPr>
      <w:r w:rsidRPr="006C483F">
        <w:rPr>
          <w:rFonts w:ascii="Times New Roman" w:hAnsi="Times New Roman" w:cs="Times New Roman"/>
        </w:rPr>
        <w:t xml:space="preserve">                        </w:t>
      </w:r>
      <w:r>
        <w:rPr>
          <w:rFonts w:ascii="Times New Roman" w:hAnsi="Times New Roman" w:cs="Times New Roman"/>
          <w:iCs/>
        </w:rPr>
        <w:t>Marin Svetić, dipl. ing. šumarstva</w:t>
      </w:r>
    </w:p>
    <w:p w14:paraId="1D1A149F" w14:textId="77777777" w:rsidR="00EF2122" w:rsidRPr="006C483F" w:rsidRDefault="00EF2122" w:rsidP="00EF2122">
      <w:pPr>
        <w:spacing w:after="0" w:line="240" w:lineRule="auto"/>
        <w:jc w:val="both"/>
        <w:rPr>
          <w:rFonts w:ascii="Times New Roman" w:hAnsi="Times New Roman" w:cs="Times New Roman"/>
        </w:rPr>
      </w:pPr>
    </w:p>
    <w:p w14:paraId="0C95D70B" w14:textId="77777777" w:rsidR="00EF2122" w:rsidRPr="006C483F" w:rsidRDefault="00EF2122" w:rsidP="00EF2122">
      <w:pPr>
        <w:spacing w:after="0" w:line="240" w:lineRule="auto"/>
        <w:jc w:val="both"/>
        <w:rPr>
          <w:rFonts w:ascii="Times New Roman" w:hAnsi="Times New Roman" w:cs="Times New Roman"/>
        </w:rPr>
      </w:pPr>
    </w:p>
    <w:p w14:paraId="6B677076" w14:textId="77777777" w:rsidR="00EF2122" w:rsidRPr="006C483F" w:rsidRDefault="00EF2122" w:rsidP="00EF2122">
      <w:pPr>
        <w:spacing w:after="0" w:line="240" w:lineRule="auto"/>
        <w:jc w:val="both"/>
        <w:rPr>
          <w:rFonts w:ascii="Times New Roman" w:hAnsi="Times New Roman" w:cs="Times New Roman"/>
        </w:rPr>
      </w:pPr>
    </w:p>
    <w:p w14:paraId="7A524E8B" w14:textId="77777777" w:rsidR="00EF2122" w:rsidRPr="006C483F" w:rsidRDefault="00EF2122" w:rsidP="00EF2122">
      <w:pPr>
        <w:spacing w:after="0" w:line="240" w:lineRule="auto"/>
        <w:jc w:val="both"/>
        <w:rPr>
          <w:rFonts w:ascii="Times New Roman" w:hAnsi="Times New Roman" w:cs="Times New Roman"/>
        </w:rPr>
      </w:pPr>
    </w:p>
    <w:p w14:paraId="429C33D7" w14:textId="77777777" w:rsidR="00EF2122" w:rsidRPr="006C483F" w:rsidRDefault="00EF2122" w:rsidP="00EF2122">
      <w:pPr>
        <w:spacing w:after="0" w:line="240" w:lineRule="auto"/>
        <w:jc w:val="both"/>
        <w:rPr>
          <w:rFonts w:ascii="Times New Roman" w:hAnsi="Times New Roman" w:cs="Times New Roman"/>
        </w:rPr>
      </w:pPr>
    </w:p>
    <w:p w14:paraId="7D7D96FE" w14:textId="77777777" w:rsidR="00EF2122" w:rsidRPr="006C483F" w:rsidRDefault="00EF2122" w:rsidP="00EF2122">
      <w:pPr>
        <w:spacing w:after="0" w:line="240" w:lineRule="auto"/>
        <w:jc w:val="both"/>
        <w:rPr>
          <w:rFonts w:ascii="Times New Roman" w:hAnsi="Times New Roman" w:cs="Times New Roman"/>
        </w:rPr>
      </w:pPr>
    </w:p>
    <w:p w14:paraId="561690F3" w14:textId="77777777" w:rsidR="00EF2122" w:rsidRPr="006C483F" w:rsidRDefault="00EF2122" w:rsidP="00EF2122">
      <w:pPr>
        <w:spacing w:after="0" w:line="240" w:lineRule="auto"/>
        <w:jc w:val="both"/>
        <w:rPr>
          <w:rFonts w:ascii="Times New Roman" w:hAnsi="Times New Roman" w:cs="Times New Roman"/>
        </w:rPr>
      </w:pPr>
    </w:p>
    <w:p w14:paraId="3AC38BBA" w14:textId="77777777" w:rsidR="00EF2122" w:rsidRPr="006C483F" w:rsidRDefault="00EF2122" w:rsidP="00EF2122">
      <w:pPr>
        <w:spacing w:after="0" w:line="240" w:lineRule="auto"/>
        <w:jc w:val="both"/>
        <w:rPr>
          <w:rFonts w:ascii="Times New Roman" w:hAnsi="Times New Roman" w:cs="Times New Roman"/>
        </w:rPr>
      </w:pPr>
    </w:p>
    <w:p w14:paraId="7AD4230D" w14:textId="77777777" w:rsidR="00EF2122" w:rsidRPr="006C483F" w:rsidRDefault="00EF2122" w:rsidP="00EF2122">
      <w:pPr>
        <w:spacing w:after="0" w:line="240" w:lineRule="auto"/>
        <w:jc w:val="both"/>
        <w:rPr>
          <w:rFonts w:ascii="Times New Roman" w:hAnsi="Times New Roman" w:cs="Times New Roman"/>
        </w:rPr>
      </w:pPr>
    </w:p>
    <w:p w14:paraId="3751AAAD" w14:textId="77777777" w:rsidR="00EF2122" w:rsidRPr="006C483F" w:rsidRDefault="00EF2122" w:rsidP="00EF2122">
      <w:pPr>
        <w:spacing w:after="0" w:line="240" w:lineRule="auto"/>
        <w:jc w:val="both"/>
        <w:rPr>
          <w:rFonts w:ascii="Times New Roman" w:hAnsi="Times New Roman" w:cs="Times New Roman"/>
        </w:rPr>
      </w:pPr>
    </w:p>
    <w:p w14:paraId="530D798D" w14:textId="77777777" w:rsidR="00EF2122" w:rsidRPr="006C483F" w:rsidRDefault="00EF2122" w:rsidP="00EF2122">
      <w:pPr>
        <w:spacing w:after="0" w:line="240" w:lineRule="auto"/>
        <w:jc w:val="both"/>
        <w:rPr>
          <w:rFonts w:ascii="Times New Roman" w:hAnsi="Times New Roman" w:cs="Times New Roman"/>
        </w:rPr>
      </w:pPr>
    </w:p>
    <w:p w14:paraId="46FCF3BC" w14:textId="77777777" w:rsidR="00EF2122" w:rsidRPr="006C483F" w:rsidRDefault="00EF2122" w:rsidP="00EF2122">
      <w:pPr>
        <w:spacing w:after="0" w:line="240" w:lineRule="auto"/>
        <w:jc w:val="both"/>
        <w:rPr>
          <w:rFonts w:ascii="Times New Roman" w:hAnsi="Times New Roman" w:cs="Times New Roman"/>
        </w:rPr>
      </w:pPr>
    </w:p>
    <w:p w14:paraId="711F4125" w14:textId="77777777" w:rsidR="00EF2122" w:rsidRPr="006C483F" w:rsidRDefault="00EF2122" w:rsidP="00EF2122">
      <w:pPr>
        <w:spacing w:after="0" w:line="240" w:lineRule="auto"/>
        <w:jc w:val="both"/>
        <w:rPr>
          <w:rFonts w:ascii="Times New Roman" w:hAnsi="Times New Roman" w:cs="Times New Roman"/>
        </w:rPr>
      </w:pPr>
    </w:p>
    <w:p w14:paraId="57131E14" w14:textId="77777777" w:rsidR="00EF2122" w:rsidRPr="006C483F" w:rsidRDefault="00EF2122" w:rsidP="00EF2122">
      <w:pPr>
        <w:spacing w:after="0" w:line="240" w:lineRule="auto"/>
        <w:jc w:val="both"/>
        <w:rPr>
          <w:rFonts w:ascii="Times New Roman" w:hAnsi="Times New Roman" w:cs="Times New Roman"/>
        </w:rPr>
      </w:pPr>
    </w:p>
    <w:p w14:paraId="1375C600" w14:textId="77777777" w:rsidR="00EF2122" w:rsidRPr="006C483F" w:rsidRDefault="00EF2122" w:rsidP="00EF2122">
      <w:pPr>
        <w:spacing w:after="0" w:line="240" w:lineRule="auto"/>
        <w:jc w:val="both"/>
        <w:rPr>
          <w:rFonts w:ascii="Times New Roman" w:hAnsi="Times New Roman" w:cs="Times New Roman"/>
        </w:rPr>
      </w:pPr>
    </w:p>
    <w:p w14:paraId="39DE69F5" w14:textId="77777777" w:rsidR="00644701" w:rsidRDefault="00644701" w:rsidP="00644701">
      <w:pPr>
        <w:spacing w:after="0" w:line="240" w:lineRule="auto"/>
        <w:jc w:val="center"/>
        <w:rPr>
          <w:rFonts w:ascii="Times New Roman" w:hAnsi="Times New Roman" w:cs="Times New Roman"/>
        </w:rPr>
      </w:pPr>
      <w:r>
        <w:rPr>
          <w:rFonts w:ascii="Times New Roman" w:hAnsi="Times New Roman" w:cs="Times New Roman"/>
        </w:rPr>
        <w:t>O b r a z l o ž e nj e</w:t>
      </w:r>
    </w:p>
    <w:p w14:paraId="2493ADD4" w14:textId="77777777" w:rsidR="00644701" w:rsidRDefault="00644701" w:rsidP="00644701">
      <w:pPr>
        <w:spacing w:after="0" w:line="240" w:lineRule="auto"/>
        <w:jc w:val="center"/>
        <w:rPr>
          <w:rFonts w:ascii="Times New Roman" w:hAnsi="Times New Roman" w:cs="Times New Roman"/>
        </w:rPr>
      </w:pPr>
    </w:p>
    <w:p w14:paraId="50805EFA" w14:textId="77777777" w:rsidR="00644701" w:rsidRDefault="00644701" w:rsidP="00644701">
      <w:pPr>
        <w:spacing w:after="0" w:line="240" w:lineRule="auto"/>
        <w:jc w:val="both"/>
        <w:rPr>
          <w:rFonts w:ascii="Times New Roman" w:hAnsi="Times New Roman" w:cs="Times New Roman"/>
        </w:rPr>
      </w:pPr>
    </w:p>
    <w:p w14:paraId="67C8892A" w14:textId="282606F8" w:rsidR="00644701" w:rsidRDefault="00644701" w:rsidP="00644701">
      <w:pPr>
        <w:spacing w:after="0" w:line="240" w:lineRule="auto"/>
        <w:ind w:firstLine="708"/>
        <w:jc w:val="both"/>
        <w:rPr>
          <w:rFonts w:ascii="Times New Roman" w:hAnsi="Times New Roman" w:cs="Times New Roman"/>
        </w:rPr>
      </w:pPr>
      <w:r>
        <w:rPr>
          <w:rFonts w:ascii="Times New Roman" w:hAnsi="Times New Roman" w:cs="Times New Roman"/>
        </w:rPr>
        <w:t xml:space="preserve">Temeljem članka 35.b stavka 1. Zakona o lokalnoj i područnoj (regionalnoj) samoupravi (,,Narodne novine" broj 33/01, 60/01, 129/05, 109/07, 125/08, 36/09, 150/11, 144/12, 19/13, 137/15 i 123/17) Gradonačelnik dva puta godišnje a sukladno odredbama Statuta Grada Karlovca i Poslovnika Gradskog vijeća Grada Karlovca podnosi Gradskom vijeću Grada Karlovca polugodišnja izvješća o svom radu. Ovo Izvješće odnosi se na razdoblje </w:t>
      </w:r>
      <w:r w:rsidR="00184F56">
        <w:rPr>
          <w:rFonts w:ascii="Times New Roman" w:hAnsi="Times New Roman" w:cs="Times New Roman"/>
        </w:rPr>
        <w:t>srpanj</w:t>
      </w:r>
      <w:r>
        <w:rPr>
          <w:rFonts w:ascii="Times New Roman" w:hAnsi="Times New Roman" w:cs="Times New Roman"/>
        </w:rPr>
        <w:t xml:space="preserve"> - </w:t>
      </w:r>
      <w:r w:rsidR="00184F56">
        <w:rPr>
          <w:rFonts w:ascii="Times New Roman" w:hAnsi="Times New Roman" w:cs="Times New Roman"/>
        </w:rPr>
        <w:t>prosinac</w:t>
      </w:r>
      <w:r>
        <w:rPr>
          <w:rFonts w:ascii="Times New Roman" w:hAnsi="Times New Roman" w:cs="Times New Roman"/>
        </w:rPr>
        <w:t xml:space="preserve"> 2021. godine.</w:t>
      </w:r>
    </w:p>
    <w:p w14:paraId="13430320" w14:textId="77777777" w:rsidR="00644701" w:rsidRDefault="00644701" w:rsidP="00644701">
      <w:pPr>
        <w:spacing w:after="0" w:line="240" w:lineRule="auto"/>
        <w:ind w:firstLine="708"/>
        <w:jc w:val="both"/>
        <w:rPr>
          <w:rFonts w:ascii="Times New Roman" w:hAnsi="Times New Roman" w:cs="Times New Roman"/>
        </w:rPr>
      </w:pPr>
    </w:p>
    <w:p w14:paraId="0CDBA790" w14:textId="77777777" w:rsidR="00644701" w:rsidRDefault="00644701" w:rsidP="00644701">
      <w:pPr>
        <w:spacing w:after="0" w:line="240" w:lineRule="auto"/>
        <w:ind w:firstLine="708"/>
        <w:jc w:val="both"/>
        <w:rPr>
          <w:rFonts w:ascii="Times New Roman" w:hAnsi="Times New Roman" w:cs="Times New Roman"/>
        </w:rPr>
      </w:pPr>
      <w:r>
        <w:rPr>
          <w:rFonts w:ascii="Times New Roman" w:hAnsi="Times New Roman" w:cs="Times New Roman"/>
        </w:rPr>
        <w:t xml:space="preserve">Gradonačelnik je na čelu Gradske uprave i odgovoran je za njezin rad te obavlja nadzor nad zakonitošću rada Upravnih tijela Grada Karlovca i daje im upute za rad te rad Gradske uprave u cjelini predstavlja rad Gradonačelnika kao izvršnog tijela Grada Karlovca. Izvješće o radu Gradonačelnika stoga nužno sadrži i izvješća o radu svih upravnih tijela Grada Karlovca. </w:t>
      </w:r>
    </w:p>
    <w:p w14:paraId="61B7F6FC" w14:textId="77777777" w:rsidR="00644701" w:rsidRDefault="00644701" w:rsidP="00644701">
      <w:pPr>
        <w:spacing w:after="0" w:line="240" w:lineRule="auto"/>
        <w:ind w:firstLine="708"/>
        <w:jc w:val="both"/>
        <w:rPr>
          <w:rFonts w:ascii="Times New Roman" w:hAnsi="Times New Roman" w:cs="Times New Roman"/>
        </w:rPr>
      </w:pPr>
    </w:p>
    <w:p w14:paraId="698AF9CF" w14:textId="77777777" w:rsidR="00644701" w:rsidRDefault="00644701" w:rsidP="00644701">
      <w:pPr>
        <w:spacing w:after="0" w:line="240" w:lineRule="auto"/>
        <w:ind w:firstLine="708"/>
        <w:jc w:val="both"/>
        <w:rPr>
          <w:rFonts w:ascii="Times New Roman" w:hAnsi="Times New Roman" w:cs="Times New Roman"/>
        </w:rPr>
      </w:pPr>
      <w:r>
        <w:rPr>
          <w:rFonts w:ascii="Times New Roman" w:hAnsi="Times New Roman" w:cs="Times New Roman"/>
        </w:rPr>
        <w:t>Pored aktivnosti koje se odnose na neposredno izvršavanje zakona, odluka i drugih općih i pojedinačnih akata, provedeno je i niz aktivnosti kojima se u okviru samoupravnog djelokruga obavljaju poslovi od značaja za Grad Karlovac s ciljem neposrednog ostvarivanja potreba građana i ostalih pravnih subjekata.</w:t>
      </w:r>
    </w:p>
    <w:p w14:paraId="139E795B" w14:textId="77777777" w:rsidR="00644701" w:rsidRDefault="00644701" w:rsidP="00644701">
      <w:pPr>
        <w:spacing w:after="0" w:line="240" w:lineRule="auto"/>
        <w:ind w:firstLine="708"/>
        <w:jc w:val="both"/>
        <w:rPr>
          <w:rFonts w:ascii="Times New Roman" w:hAnsi="Times New Roman" w:cs="Times New Roman"/>
        </w:rPr>
      </w:pPr>
    </w:p>
    <w:p w14:paraId="41A254E7" w14:textId="77777777" w:rsidR="00644701" w:rsidRDefault="00644701" w:rsidP="00644701">
      <w:pPr>
        <w:spacing w:after="0" w:line="240" w:lineRule="auto"/>
        <w:ind w:firstLine="708"/>
        <w:jc w:val="both"/>
        <w:rPr>
          <w:rFonts w:ascii="Times New Roman" w:hAnsi="Times New Roman" w:cs="Times New Roman"/>
        </w:rPr>
      </w:pPr>
      <w:r>
        <w:rPr>
          <w:rFonts w:ascii="Times New Roman" w:hAnsi="Times New Roman" w:cs="Times New Roman"/>
        </w:rPr>
        <w:t xml:space="preserve">U Izvješću su prikazane glavne aktivnosti u radu Gradonačelnika prema područjima djelovanja, a sukladno izvještajima nadležnih upravnih odjela Grada Karlovca. </w:t>
      </w:r>
    </w:p>
    <w:p w14:paraId="0B9FE847" w14:textId="77777777" w:rsidR="00644701" w:rsidRDefault="00644701" w:rsidP="00644701">
      <w:pPr>
        <w:spacing w:after="0" w:line="240" w:lineRule="auto"/>
        <w:ind w:firstLine="708"/>
        <w:jc w:val="both"/>
        <w:rPr>
          <w:rFonts w:ascii="Times New Roman" w:hAnsi="Times New Roman" w:cs="Times New Roman"/>
        </w:rPr>
      </w:pPr>
    </w:p>
    <w:p w14:paraId="109EB4C7" w14:textId="77777777" w:rsidR="00644701" w:rsidRDefault="00644701" w:rsidP="00644701">
      <w:pPr>
        <w:spacing w:after="0" w:line="240" w:lineRule="auto"/>
        <w:ind w:firstLine="708"/>
        <w:jc w:val="both"/>
        <w:rPr>
          <w:rFonts w:ascii="Times New Roman" w:hAnsi="Times New Roman" w:cs="Times New Roman"/>
        </w:rPr>
      </w:pPr>
      <w:r>
        <w:rPr>
          <w:rFonts w:ascii="Times New Roman" w:hAnsi="Times New Roman" w:cs="Times New Roman"/>
        </w:rPr>
        <w:t>Predlaže se Gradskom vijeću donošenje Zaključka kako je predloženo.</w:t>
      </w:r>
    </w:p>
    <w:p w14:paraId="3389E69F" w14:textId="77777777" w:rsidR="00644701" w:rsidRDefault="00644701" w:rsidP="00644701">
      <w:pPr>
        <w:rPr>
          <w:rFonts w:ascii="Times New Roman" w:hAnsi="Times New Roman" w:cs="Times New Roman"/>
        </w:rPr>
      </w:pPr>
    </w:p>
    <w:p w14:paraId="4C6141AB" w14:textId="77777777" w:rsidR="00644701" w:rsidRDefault="00644701" w:rsidP="00644701">
      <w:pPr>
        <w:rPr>
          <w:rFonts w:ascii="Times New Roman" w:hAnsi="Times New Roman" w:cs="Times New Roman"/>
        </w:rPr>
      </w:pPr>
    </w:p>
    <w:p w14:paraId="4A212A24" w14:textId="77777777" w:rsidR="00644701" w:rsidRDefault="00644701" w:rsidP="00644701">
      <w:pPr>
        <w:rPr>
          <w:rFonts w:ascii="Times New Roman" w:hAnsi="Times New Roman" w:cs="Times New Roman"/>
        </w:rPr>
      </w:pPr>
    </w:p>
    <w:p w14:paraId="755A8BEE" w14:textId="3BEFF591" w:rsidR="00644701" w:rsidRDefault="00644701" w:rsidP="00644701">
      <w:pPr>
        <w:spacing w:after="0" w:line="240" w:lineRule="auto"/>
        <w:ind w:left="5103"/>
        <w:jc w:val="center"/>
        <w:rPr>
          <w:rFonts w:ascii="Times New Roman" w:hAnsi="Times New Roman" w:cs="Times New Roman"/>
        </w:rPr>
      </w:pPr>
      <w:r>
        <w:rPr>
          <w:rFonts w:ascii="Times New Roman" w:hAnsi="Times New Roman" w:cs="Times New Roman"/>
        </w:rPr>
        <w:t>PROČELN</w:t>
      </w:r>
      <w:r w:rsidR="00184F56">
        <w:rPr>
          <w:rFonts w:ascii="Times New Roman" w:hAnsi="Times New Roman" w:cs="Times New Roman"/>
        </w:rPr>
        <w:t>ICA</w:t>
      </w:r>
    </w:p>
    <w:p w14:paraId="2DB71609" w14:textId="77777777" w:rsidR="00644701" w:rsidRDefault="00644701" w:rsidP="00644701">
      <w:pPr>
        <w:spacing w:after="0" w:line="240" w:lineRule="auto"/>
        <w:ind w:left="5103"/>
        <w:jc w:val="center"/>
        <w:rPr>
          <w:rFonts w:ascii="Times New Roman" w:hAnsi="Times New Roman" w:cs="Times New Roman"/>
        </w:rPr>
      </w:pPr>
      <w:r>
        <w:rPr>
          <w:rFonts w:ascii="Times New Roman" w:hAnsi="Times New Roman" w:cs="Times New Roman"/>
        </w:rPr>
        <w:t>UREDA GRADONAČELNIKA</w:t>
      </w:r>
    </w:p>
    <w:p w14:paraId="63D51263" w14:textId="77777777" w:rsidR="00644701" w:rsidRDefault="00644701" w:rsidP="00644701">
      <w:pPr>
        <w:spacing w:after="0" w:line="240" w:lineRule="auto"/>
        <w:ind w:left="5103"/>
        <w:jc w:val="center"/>
        <w:rPr>
          <w:rFonts w:ascii="Times New Roman" w:hAnsi="Times New Roman" w:cs="Times New Roman"/>
        </w:rPr>
      </w:pPr>
    </w:p>
    <w:p w14:paraId="002F45DF" w14:textId="0A5B1D59" w:rsidR="00644701" w:rsidRDefault="00184F56" w:rsidP="00644701">
      <w:pPr>
        <w:spacing w:after="0" w:line="240" w:lineRule="auto"/>
        <w:ind w:left="5103"/>
        <w:jc w:val="center"/>
        <w:rPr>
          <w:rFonts w:ascii="Times New Roman" w:hAnsi="Times New Roman" w:cs="Times New Roman"/>
        </w:rPr>
      </w:pPr>
      <w:r>
        <w:rPr>
          <w:rFonts w:ascii="Times New Roman" w:hAnsi="Times New Roman" w:cs="Times New Roman"/>
        </w:rPr>
        <w:t>Dijana Kujinek</w:t>
      </w:r>
      <w:r w:rsidR="00FB1836">
        <w:rPr>
          <w:rFonts w:ascii="Times New Roman" w:hAnsi="Times New Roman" w:cs="Times New Roman"/>
        </w:rPr>
        <w:t xml:space="preserve">, </w:t>
      </w:r>
      <w:proofErr w:type="spellStart"/>
      <w:r w:rsidR="00FB1836">
        <w:rPr>
          <w:rFonts w:ascii="Times New Roman" w:hAnsi="Times New Roman" w:cs="Times New Roman"/>
        </w:rPr>
        <w:t>mag.nov</w:t>
      </w:r>
      <w:proofErr w:type="spellEnd"/>
      <w:r w:rsidR="00FB1836">
        <w:rPr>
          <w:rFonts w:ascii="Times New Roman" w:hAnsi="Times New Roman" w:cs="Times New Roman"/>
        </w:rPr>
        <w:t>.</w:t>
      </w:r>
    </w:p>
    <w:p w14:paraId="1614D69C" w14:textId="77777777" w:rsidR="00EF2122" w:rsidRPr="006C483F" w:rsidRDefault="00EF2122" w:rsidP="00EF2122">
      <w:pPr>
        <w:spacing w:after="0" w:line="240" w:lineRule="auto"/>
        <w:jc w:val="both"/>
        <w:rPr>
          <w:rFonts w:ascii="Times New Roman" w:hAnsi="Times New Roman" w:cs="Times New Roman"/>
        </w:rPr>
      </w:pPr>
    </w:p>
    <w:p w14:paraId="3879D48C" w14:textId="77777777" w:rsidR="00EF2122" w:rsidRPr="006C483F" w:rsidRDefault="00EF2122" w:rsidP="00EF2122">
      <w:pPr>
        <w:spacing w:after="0" w:line="240" w:lineRule="auto"/>
        <w:jc w:val="both"/>
        <w:rPr>
          <w:rFonts w:ascii="Times New Roman" w:hAnsi="Times New Roman" w:cs="Times New Roman"/>
        </w:rPr>
      </w:pPr>
    </w:p>
    <w:p w14:paraId="34DBC957" w14:textId="77777777" w:rsidR="00EF2122" w:rsidRPr="00BC5098" w:rsidRDefault="00EF2122" w:rsidP="00EF2122">
      <w:pPr>
        <w:jc w:val="both"/>
      </w:pPr>
      <w:r w:rsidRPr="00BC5098">
        <w:t>DOSTAVITI:</w:t>
      </w:r>
    </w:p>
    <w:p w14:paraId="6EC7D735" w14:textId="77777777" w:rsidR="00EF2122" w:rsidRPr="00DA6ACE" w:rsidRDefault="00EF2122" w:rsidP="00EF2122">
      <w:pPr>
        <w:pStyle w:val="Odlomakpopisa"/>
        <w:numPr>
          <w:ilvl w:val="0"/>
          <w:numId w:val="1"/>
        </w:numPr>
        <w:jc w:val="both"/>
        <w:rPr>
          <w:sz w:val="22"/>
          <w:szCs w:val="22"/>
        </w:rPr>
      </w:pPr>
      <w:r w:rsidRPr="00DA6ACE">
        <w:rPr>
          <w:sz w:val="22"/>
          <w:szCs w:val="22"/>
        </w:rPr>
        <w:t>Gradonačelnik</w:t>
      </w:r>
    </w:p>
    <w:p w14:paraId="03980CD6" w14:textId="77777777" w:rsidR="00EF2122" w:rsidRPr="00DA6ACE" w:rsidRDefault="00EF2122" w:rsidP="00EF2122">
      <w:pPr>
        <w:pStyle w:val="Odlomakpopisa"/>
        <w:numPr>
          <w:ilvl w:val="0"/>
          <w:numId w:val="1"/>
        </w:numPr>
        <w:jc w:val="both"/>
        <w:rPr>
          <w:sz w:val="22"/>
          <w:szCs w:val="22"/>
        </w:rPr>
      </w:pPr>
      <w:r w:rsidRPr="00DA6ACE">
        <w:rPr>
          <w:sz w:val="22"/>
          <w:szCs w:val="22"/>
        </w:rPr>
        <w:t>Predsjednik Gradskog vijeća</w:t>
      </w:r>
    </w:p>
    <w:p w14:paraId="7B311587" w14:textId="77777777" w:rsidR="00EF2122" w:rsidRPr="00DA6ACE" w:rsidRDefault="00EF2122" w:rsidP="00EF2122">
      <w:pPr>
        <w:pStyle w:val="Odlomakpopisa"/>
        <w:numPr>
          <w:ilvl w:val="0"/>
          <w:numId w:val="1"/>
        </w:numPr>
        <w:jc w:val="both"/>
        <w:rPr>
          <w:sz w:val="22"/>
          <w:szCs w:val="22"/>
        </w:rPr>
      </w:pPr>
      <w:r w:rsidRPr="00DA6ACE">
        <w:rPr>
          <w:sz w:val="22"/>
          <w:szCs w:val="22"/>
        </w:rPr>
        <w:t>Ured gradonačelnika</w:t>
      </w:r>
    </w:p>
    <w:p w14:paraId="2513C731" w14:textId="77777777" w:rsidR="00EF2122" w:rsidRPr="00DA6ACE" w:rsidRDefault="00EF2122" w:rsidP="00EF2122">
      <w:pPr>
        <w:pStyle w:val="Odlomakpopisa"/>
        <w:numPr>
          <w:ilvl w:val="0"/>
          <w:numId w:val="1"/>
        </w:numPr>
        <w:jc w:val="both"/>
        <w:rPr>
          <w:sz w:val="22"/>
          <w:szCs w:val="22"/>
        </w:rPr>
      </w:pPr>
      <w:r w:rsidRPr="00DA6ACE">
        <w:rPr>
          <w:sz w:val="22"/>
          <w:szCs w:val="22"/>
        </w:rPr>
        <w:t>Dokumentacija</w:t>
      </w:r>
    </w:p>
    <w:p w14:paraId="02CD730E" w14:textId="77777777" w:rsidR="00EF2122" w:rsidRPr="00DA6ACE" w:rsidRDefault="00EF2122" w:rsidP="00EF2122">
      <w:pPr>
        <w:pStyle w:val="Odlomakpopisa"/>
        <w:numPr>
          <w:ilvl w:val="0"/>
          <w:numId w:val="1"/>
        </w:numPr>
        <w:jc w:val="both"/>
        <w:rPr>
          <w:sz w:val="22"/>
          <w:szCs w:val="22"/>
        </w:rPr>
      </w:pPr>
      <w:r w:rsidRPr="00DA6ACE">
        <w:rPr>
          <w:sz w:val="22"/>
          <w:szCs w:val="22"/>
        </w:rPr>
        <w:t>GGK</w:t>
      </w:r>
    </w:p>
    <w:p w14:paraId="1EC381CE" w14:textId="77777777" w:rsidR="00EF2122" w:rsidRPr="00DA6ACE" w:rsidRDefault="00EF2122" w:rsidP="00EF2122">
      <w:pPr>
        <w:pStyle w:val="Odlomakpopisa"/>
        <w:numPr>
          <w:ilvl w:val="0"/>
          <w:numId w:val="1"/>
        </w:numPr>
        <w:jc w:val="both"/>
        <w:rPr>
          <w:sz w:val="22"/>
          <w:szCs w:val="22"/>
        </w:rPr>
      </w:pPr>
      <w:r w:rsidRPr="00DA6ACE">
        <w:rPr>
          <w:sz w:val="22"/>
          <w:szCs w:val="22"/>
        </w:rPr>
        <w:t>Pismohrana</w:t>
      </w:r>
    </w:p>
    <w:p w14:paraId="1457F8E8" w14:textId="51742FDD" w:rsidR="00EF0BE5" w:rsidRDefault="00EF0BE5"/>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6B48D4" w:rsidRPr="00CA5E7C" w14:paraId="382752C6" w14:textId="77777777" w:rsidTr="00556125">
        <w:tc>
          <w:tcPr>
            <w:tcW w:w="3082" w:type="dxa"/>
            <w:gridSpan w:val="2"/>
            <w:vAlign w:val="center"/>
          </w:tcPr>
          <w:p w14:paraId="08FFDB30" w14:textId="77777777" w:rsidR="006B48D4" w:rsidRPr="00CA5E7C" w:rsidRDefault="006B48D4" w:rsidP="00556125">
            <w:pPr>
              <w:spacing w:line="240" w:lineRule="auto"/>
              <w:jc w:val="center"/>
              <w:rPr>
                <w:rFonts w:ascii="Times New Roman" w:hAnsi="Times New Roman" w:cs="Times New Roman"/>
              </w:rPr>
            </w:pPr>
            <w:r w:rsidRPr="00CA5E7C">
              <w:rPr>
                <w:rFonts w:ascii="Times New Roman" w:hAnsi="Times New Roman" w:cs="Times New Roman"/>
                <w:noProof/>
                <w:lang w:eastAsia="hr-HR"/>
              </w:rPr>
              <w:lastRenderedPageBreak/>
              <w:drawing>
                <wp:inline distT="0" distB="0" distL="0" distR="0" wp14:anchorId="22B69FF6" wp14:editId="532363E0">
                  <wp:extent cx="249381" cy="329864"/>
                  <wp:effectExtent l="0" t="0" r="0" b="0"/>
                  <wp:docPr id="1"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5A8871BD" w14:textId="77777777" w:rsidR="006B48D4" w:rsidRPr="00CA5E7C" w:rsidRDefault="006B48D4" w:rsidP="00556125">
            <w:pPr>
              <w:spacing w:line="240" w:lineRule="auto"/>
              <w:rPr>
                <w:rFonts w:ascii="Times New Roman" w:hAnsi="Times New Roman" w:cs="Times New Roman"/>
              </w:rPr>
            </w:pPr>
          </w:p>
        </w:tc>
        <w:tc>
          <w:tcPr>
            <w:tcW w:w="2546" w:type="dxa"/>
            <w:vMerge w:val="restart"/>
            <w:vAlign w:val="center"/>
          </w:tcPr>
          <w:p w14:paraId="3F804D6E" w14:textId="77777777" w:rsidR="006B48D4" w:rsidRPr="00CA5E7C" w:rsidRDefault="006B48D4" w:rsidP="00556125">
            <w:pPr>
              <w:spacing w:line="240" w:lineRule="auto"/>
              <w:rPr>
                <w:rFonts w:ascii="Times New Roman" w:hAnsi="Times New Roman" w:cs="Times New Roman"/>
              </w:rPr>
            </w:pPr>
            <w:r w:rsidRPr="00CA5E7C">
              <w:rPr>
                <w:rFonts w:ascii="Times New Roman" w:hAnsi="Times New Roman" w:cs="Times New Roman"/>
                <w:noProof/>
                <w:lang w:eastAsia="hr-HR"/>
              </w:rPr>
              <w:drawing>
                <wp:inline distT="0" distB="0" distL="0" distR="0" wp14:anchorId="0FBB7B78" wp14:editId="267C5E12">
                  <wp:extent cx="1452144" cy="445325"/>
                  <wp:effectExtent l="0" t="0" r="0" b="0"/>
                  <wp:docPr id="6"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6B48D4" w:rsidRPr="00CA5E7C" w14:paraId="51204ED5" w14:textId="77777777" w:rsidTr="00556125">
        <w:tc>
          <w:tcPr>
            <w:tcW w:w="3082" w:type="dxa"/>
            <w:gridSpan w:val="2"/>
            <w:vAlign w:val="center"/>
          </w:tcPr>
          <w:p w14:paraId="579F394A" w14:textId="77777777" w:rsidR="006B48D4" w:rsidRPr="00CA5E7C" w:rsidRDefault="006B48D4" w:rsidP="00556125">
            <w:pPr>
              <w:autoSpaceDE w:val="0"/>
              <w:autoSpaceDN w:val="0"/>
              <w:adjustRightInd w:val="0"/>
              <w:spacing w:before="120" w:line="240" w:lineRule="auto"/>
              <w:rPr>
                <w:rFonts w:ascii="Times New Roman" w:hAnsi="Times New Roman" w:cs="Times New Roman"/>
              </w:rPr>
            </w:pPr>
            <w:r w:rsidRPr="00CA5E7C">
              <w:rPr>
                <w:rFonts w:ascii="Times New Roman" w:hAnsi="Times New Roman" w:cs="Times New Roman"/>
              </w:rPr>
              <w:ptab w:relativeTo="margin" w:alignment="left" w:leader="none"/>
            </w:r>
            <w:r w:rsidRPr="00CA5E7C">
              <w:rPr>
                <w:rFonts w:ascii="Times New Roman" w:hAnsi="Times New Roman" w:cs="Times New Roman"/>
              </w:rPr>
              <w:ptab w:relativeTo="margin" w:alignment="left" w:leader="none"/>
            </w:r>
            <w:r w:rsidRPr="00CA5E7C">
              <w:rPr>
                <w:rFonts w:ascii="Times New Roman" w:hAnsi="Times New Roman" w:cs="Times New Roman"/>
              </w:rPr>
              <w:t>REPUBLIKA HRVATSKA</w:t>
            </w:r>
          </w:p>
          <w:p w14:paraId="1265B10A" w14:textId="77777777" w:rsidR="006B48D4" w:rsidRPr="00CA5E7C" w:rsidRDefault="006B48D4" w:rsidP="00556125">
            <w:pPr>
              <w:autoSpaceDE w:val="0"/>
              <w:autoSpaceDN w:val="0"/>
              <w:adjustRightInd w:val="0"/>
              <w:spacing w:line="240" w:lineRule="auto"/>
              <w:rPr>
                <w:rFonts w:ascii="Times New Roman" w:hAnsi="Times New Roman" w:cs="Times New Roman"/>
              </w:rPr>
            </w:pPr>
            <w:r w:rsidRPr="00CA5E7C">
              <w:rPr>
                <w:rFonts w:ascii="Times New Roman" w:hAnsi="Times New Roman" w:cs="Times New Roman"/>
              </w:rPr>
              <w:t>KARLOVAČKA ŽUPANIJA</w:t>
            </w:r>
          </w:p>
        </w:tc>
        <w:tc>
          <w:tcPr>
            <w:tcW w:w="3434" w:type="dxa"/>
            <w:vAlign w:val="center"/>
          </w:tcPr>
          <w:p w14:paraId="62458859" w14:textId="77777777" w:rsidR="006B48D4" w:rsidRPr="00CA5E7C" w:rsidRDefault="006B48D4" w:rsidP="00556125">
            <w:pPr>
              <w:spacing w:line="240" w:lineRule="auto"/>
              <w:rPr>
                <w:rFonts w:ascii="Times New Roman" w:hAnsi="Times New Roman" w:cs="Times New Roman"/>
              </w:rPr>
            </w:pPr>
          </w:p>
        </w:tc>
        <w:tc>
          <w:tcPr>
            <w:tcW w:w="2546" w:type="dxa"/>
            <w:vMerge/>
            <w:vAlign w:val="center"/>
          </w:tcPr>
          <w:p w14:paraId="208CB59F" w14:textId="77777777" w:rsidR="006B48D4" w:rsidRPr="00CA5E7C" w:rsidRDefault="006B48D4" w:rsidP="00556125">
            <w:pPr>
              <w:spacing w:line="240" w:lineRule="auto"/>
              <w:rPr>
                <w:rFonts w:ascii="Times New Roman" w:hAnsi="Times New Roman" w:cs="Times New Roman"/>
              </w:rPr>
            </w:pPr>
          </w:p>
        </w:tc>
      </w:tr>
      <w:tr w:rsidR="006B48D4" w:rsidRPr="00CA5E7C" w14:paraId="26E8A13F" w14:textId="77777777" w:rsidTr="00556125">
        <w:tc>
          <w:tcPr>
            <w:tcW w:w="636" w:type="dxa"/>
            <w:vAlign w:val="center"/>
          </w:tcPr>
          <w:p w14:paraId="5F7D1273" w14:textId="77777777" w:rsidR="006B48D4" w:rsidRPr="00CA5E7C" w:rsidRDefault="006B48D4" w:rsidP="00556125">
            <w:pPr>
              <w:spacing w:line="240" w:lineRule="auto"/>
              <w:rPr>
                <w:rFonts w:ascii="Times New Roman" w:hAnsi="Times New Roman" w:cs="Times New Roman"/>
              </w:rPr>
            </w:pPr>
            <w:r w:rsidRPr="00CA5E7C">
              <w:rPr>
                <w:rFonts w:ascii="Times New Roman" w:hAnsi="Times New Roman" w:cs="Times New Roman"/>
                <w:noProof/>
                <w:lang w:eastAsia="hr-HR"/>
              </w:rPr>
              <w:drawing>
                <wp:inline distT="0" distB="0" distL="0" distR="0" wp14:anchorId="0C31AA37" wp14:editId="685BB301">
                  <wp:extent cx="267194" cy="302820"/>
                  <wp:effectExtent l="0" t="0" r="0" b="2540"/>
                  <wp:docPr id="7" name="Picture 3" descr="A picture containing text, ceramic ware, porcel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eramic ware, porcelai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5C39B425" w14:textId="77777777" w:rsidR="006B48D4" w:rsidRPr="00CA5E7C" w:rsidRDefault="006B48D4" w:rsidP="00556125">
            <w:pPr>
              <w:spacing w:line="240" w:lineRule="auto"/>
              <w:rPr>
                <w:rFonts w:ascii="Times New Roman" w:hAnsi="Times New Roman" w:cs="Times New Roman"/>
              </w:rPr>
            </w:pPr>
            <w:r w:rsidRPr="00CA5E7C">
              <w:rPr>
                <w:rFonts w:ascii="Times New Roman" w:hAnsi="Times New Roman" w:cs="Times New Roman"/>
              </w:rPr>
              <w:t>GRAD KARLOVAC</w:t>
            </w:r>
          </w:p>
        </w:tc>
        <w:tc>
          <w:tcPr>
            <w:tcW w:w="3434" w:type="dxa"/>
            <w:vAlign w:val="center"/>
          </w:tcPr>
          <w:p w14:paraId="2CC0DEA3" w14:textId="77777777" w:rsidR="006B48D4" w:rsidRPr="00CA5E7C" w:rsidRDefault="006B48D4" w:rsidP="00556125">
            <w:pPr>
              <w:spacing w:line="240" w:lineRule="auto"/>
              <w:rPr>
                <w:rFonts w:ascii="Times New Roman" w:hAnsi="Times New Roman" w:cs="Times New Roman"/>
              </w:rPr>
            </w:pPr>
          </w:p>
        </w:tc>
        <w:tc>
          <w:tcPr>
            <w:tcW w:w="2546" w:type="dxa"/>
            <w:vMerge/>
            <w:vAlign w:val="center"/>
          </w:tcPr>
          <w:p w14:paraId="7E29DBF7" w14:textId="77777777" w:rsidR="006B48D4" w:rsidRPr="00CA5E7C" w:rsidRDefault="006B48D4" w:rsidP="00556125">
            <w:pPr>
              <w:spacing w:line="240" w:lineRule="auto"/>
              <w:rPr>
                <w:rFonts w:ascii="Times New Roman" w:hAnsi="Times New Roman" w:cs="Times New Roman"/>
              </w:rPr>
            </w:pPr>
          </w:p>
        </w:tc>
      </w:tr>
    </w:tbl>
    <w:p w14:paraId="457EB3F2" w14:textId="77777777" w:rsidR="006B48D4" w:rsidRPr="00CA5E7C" w:rsidRDefault="006B48D4" w:rsidP="006B48D4">
      <w:pPr>
        <w:spacing w:after="0" w:line="240" w:lineRule="auto"/>
        <w:jc w:val="both"/>
        <w:rPr>
          <w:rFonts w:ascii="Times New Roman" w:hAnsi="Times New Roman" w:cs="Times New Roman"/>
        </w:rPr>
      </w:pPr>
    </w:p>
    <w:p w14:paraId="28CA1E63" w14:textId="77777777" w:rsidR="006B48D4" w:rsidRPr="00CA5E7C" w:rsidRDefault="006B48D4" w:rsidP="006B48D4">
      <w:pPr>
        <w:spacing w:after="0" w:line="240" w:lineRule="auto"/>
        <w:jc w:val="both"/>
        <w:rPr>
          <w:rFonts w:ascii="Times New Roman" w:hAnsi="Times New Roman" w:cs="Times New Roman"/>
        </w:rPr>
      </w:pPr>
      <w:r w:rsidRPr="00CA5E7C">
        <w:rPr>
          <w:rFonts w:ascii="Times New Roman" w:hAnsi="Times New Roman" w:cs="Times New Roman"/>
        </w:rPr>
        <w:t>GRADONAČELNIK</w:t>
      </w:r>
    </w:p>
    <w:p w14:paraId="6CFC7CC7" w14:textId="77777777" w:rsidR="006B48D4" w:rsidRPr="00CA5E7C" w:rsidRDefault="006B48D4" w:rsidP="006B48D4">
      <w:pPr>
        <w:spacing w:after="0" w:line="240" w:lineRule="auto"/>
        <w:jc w:val="both"/>
        <w:rPr>
          <w:rFonts w:ascii="Times New Roman" w:hAnsi="Times New Roman" w:cs="Times New Roman"/>
        </w:rPr>
      </w:pPr>
      <w:r w:rsidRPr="00CA5E7C">
        <w:rPr>
          <w:rFonts w:ascii="Times New Roman" w:hAnsi="Times New Roman" w:cs="Times New Roman"/>
        </w:rPr>
        <w:t xml:space="preserve">Klasa: </w:t>
      </w:r>
      <w:r>
        <w:rPr>
          <w:rFonts w:ascii="Times New Roman" w:hAnsi="Times New Roman" w:cs="Times New Roman"/>
        </w:rPr>
        <w:t>024-02/22-01/51</w:t>
      </w:r>
    </w:p>
    <w:p w14:paraId="2D4BBCB4" w14:textId="77777777" w:rsidR="006B48D4" w:rsidRPr="00CA5E7C" w:rsidRDefault="006B48D4" w:rsidP="006B48D4">
      <w:pPr>
        <w:spacing w:after="0" w:line="240" w:lineRule="auto"/>
        <w:jc w:val="both"/>
        <w:rPr>
          <w:rFonts w:ascii="Times New Roman" w:hAnsi="Times New Roman" w:cs="Times New Roman"/>
        </w:rPr>
      </w:pPr>
      <w:proofErr w:type="spellStart"/>
      <w:r w:rsidRPr="00CA5E7C">
        <w:rPr>
          <w:rFonts w:ascii="Times New Roman" w:hAnsi="Times New Roman" w:cs="Times New Roman"/>
        </w:rPr>
        <w:t>Urbroj</w:t>
      </w:r>
      <w:proofErr w:type="spellEnd"/>
      <w:r w:rsidRPr="00CA5E7C">
        <w:rPr>
          <w:rFonts w:ascii="Times New Roman" w:hAnsi="Times New Roman" w:cs="Times New Roman"/>
        </w:rPr>
        <w:t xml:space="preserve">: </w:t>
      </w:r>
      <w:r>
        <w:rPr>
          <w:rFonts w:ascii="Times New Roman" w:hAnsi="Times New Roman" w:cs="Times New Roman"/>
        </w:rPr>
        <w:t>2133/01-03/01-22-1</w:t>
      </w:r>
    </w:p>
    <w:p w14:paraId="4D931A22" w14:textId="77777777" w:rsidR="006B48D4" w:rsidRPr="00CA5E7C" w:rsidRDefault="006B48D4" w:rsidP="006B48D4">
      <w:pPr>
        <w:spacing w:after="0" w:line="240" w:lineRule="auto"/>
        <w:jc w:val="both"/>
        <w:rPr>
          <w:rFonts w:ascii="Times New Roman" w:hAnsi="Times New Roman" w:cs="Times New Roman"/>
        </w:rPr>
      </w:pPr>
      <w:r w:rsidRPr="00CA5E7C">
        <w:rPr>
          <w:rFonts w:ascii="Times New Roman" w:hAnsi="Times New Roman" w:cs="Times New Roman"/>
        </w:rPr>
        <w:t>Karlovac,</w:t>
      </w:r>
      <w:r>
        <w:rPr>
          <w:rFonts w:ascii="Times New Roman" w:hAnsi="Times New Roman" w:cs="Times New Roman"/>
        </w:rPr>
        <w:t xml:space="preserve"> 21.</w:t>
      </w:r>
      <w:r w:rsidRPr="00CA5E7C">
        <w:rPr>
          <w:rFonts w:ascii="Times New Roman" w:hAnsi="Times New Roman" w:cs="Times New Roman"/>
        </w:rPr>
        <w:t xml:space="preserve"> ožujka  2022. godine</w:t>
      </w:r>
    </w:p>
    <w:p w14:paraId="1F5E74E7" w14:textId="77777777" w:rsidR="006B48D4" w:rsidRPr="00CA5E7C" w:rsidRDefault="006B48D4" w:rsidP="006B48D4">
      <w:pPr>
        <w:spacing w:after="0" w:line="240" w:lineRule="auto"/>
        <w:jc w:val="both"/>
        <w:rPr>
          <w:rFonts w:ascii="Times New Roman" w:hAnsi="Times New Roman" w:cs="Times New Roman"/>
        </w:rPr>
      </w:pPr>
    </w:p>
    <w:p w14:paraId="05B780A3" w14:textId="77777777" w:rsidR="006B48D4" w:rsidRPr="00CA5E7C" w:rsidRDefault="006B48D4" w:rsidP="006B48D4">
      <w:pPr>
        <w:tabs>
          <w:tab w:val="center" w:pos="7020"/>
        </w:tabs>
        <w:spacing w:after="0" w:line="240" w:lineRule="auto"/>
        <w:jc w:val="both"/>
        <w:rPr>
          <w:rFonts w:ascii="Times New Roman" w:hAnsi="Times New Roman" w:cs="Times New Roman"/>
          <w:b/>
          <w:bCs/>
        </w:rPr>
      </w:pPr>
      <w:r w:rsidRPr="00CA5E7C">
        <w:rPr>
          <w:rFonts w:ascii="Times New Roman" w:hAnsi="Times New Roman" w:cs="Times New Roman"/>
          <w:b/>
          <w:bCs/>
        </w:rPr>
        <w:tab/>
      </w:r>
    </w:p>
    <w:p w14:paraId="6BCEA1F6" w14:textId="77777777" w:rsidR="006B48D4" w:rsidRPr="00CA5E7C" w:rsidRDefault="006B48D4" w:rsidP="006B48D4">
      <w:pPr>
        <w:spacing w:after="0" w:line="240" w:lineRule="auto"/>
        <w:ind w:left="6030"/>
        <w:jc w:val="both"/>
        <w:rPr>
          <w:rFonts w:ascii="Times New Roman" w:hAnsi="Times New Roman" w:cs="Times New Roman"/>
          <w:b/>
          <w:spacing w:val="-1"/>
        </w:rPr>
      </w:pPr>
      <w:r w:rsidRPr="00CA5E7C">
        <w:rPr>
          <w:rFonts w:ascii="Times New Roman" w:hAnsi="Times New Roman" w:cs="Times New Roman"/>
          <w:b/>
          <w:spacing w:val="-1"/>
        </w:rPr>
        <w:t>GRADSKO VIJEĆE</w:t>
      </w:r>
    </w:p>
    <w:p w14:paraId="712855C5" w14:textId="77777777" w:rsidR="006B48D4" w:rsidRPr="00CA5E7C" w:rsidRDefault="006B48D4" w:rsidP="006B48D4">
      <w:pPr>
        <w:spacing w:line="240" w:lineRule="auto"/>
        <w:jc w:val="both"/>
        <w:rPr>
          <w:rFonts w:ascii="Times New Roman" w:hAnsi="Times New Roman" w:cs="Times New Roman"/>
          <w:b/>
        </w:rPr>
      </w:pPr>
    </w:p>
    <w:p w14:paraId="336F6D10" w14:textId="77777777" w:rsidR="006B48D4" w:rsidRPr="00CA5E7C" w:rsidRDefault="006B48D4" w:rsidP="006B48D4">
      <w:pPr>
        <w:spacing w:line="240" w:lineRule="auto"/>
        <w:jc w:val="both"/>
        <w:rPr>
          <w:rFonts w:ascii="Times New Roman" w:hAnsi="Times New Roman" w:cs="Times New Roman"/>
          <w:b/>
        </w:rPr>
      </w:pPr>
    </w:p>
    <w:p w14:paraId="54B7DA73" w14:textId="77777777" w:rsidR="006B48D4" w:rsidRDefault="006B48D4" w:rsidP="006B48D4">
      <w:pPr>
        <w:spacing w:line="240" w:lineRule="auto"/>
        <w:ind w:left="851" w:hanging="851"/>
        <w:jc w:val="both"/>
        <w:rPr>
          <w:rFonts w:ascii="Times New Roman" w:hAnsi="Times New Roman" w:cs="Times New Roman"/>
        </w:rPr>
      </w:pPr>
      <w:r w:rsidRPr="00CA5E7C">
        <w:rPr>
          <w:rFonts w:ascii="Times New Roman" w:hAnsi="Times New Roman" w:cs="Times New Roman"/>
          <w:b/>
        </w:rPr>
        <w:t>PREDMET: Polugodišnje izvješće o radu Gradonačelnika za razdoblje od 1. srpnja do 31.   prosinca 2021. godine</w:t>
      </w:r>
      <w:r w:rsidRPr="00CA5E7C">
        <w:rPr>
          <w:rFonts w:ascii="Times New Roman" w:hAnsi="Times New Roman" w:cs="Times New Roman"/>
        </w:rPr>
        <w:tab/>
      </w:r>
    </w:p>
    <w:p w14:paraId="2C444D3D" w14:textId="77777777" w:rsidR="006B48D4" w:rsidRPr="00CA5E7C" w:rsidRDefault="006B48D4" w:rsidP="006B48D4">
      <w:pPr>
        <w:spacing w:line="240" w:lineRule="auto"/>
        <w:ind w:left="851" w:hanging="851"/>
        <w:jc w:val="both"/>
        <w:rPr>
          <w:rFonts w:ascii="Times New Roman" w:hAnsi="Times New Roman" w:cs="Times New Roman"/>
        </w:rPr>
      </w:pPr>
    </w:p>
    <w:p w14:paraId="5353E05F" w14:textId="77777777" w:rsidR="006B48D4" w:rsidRPr="00CA5E7C" w:rsidRDefault="006B48D4" w:rsidP="006B48D4">
      <w:pPr>
        <w:spacing w:line="240" w:lineRule="auto"/>
        <w:jc w:val="both"/>
        <w:rPr>
          <w:rFonts w:ascii="Times New Roman" w:hAnsi="Times New Roman" w:cs="Times New Roman"/>
        </w:rPr>
      </w:pPr>
      <w:r w:rsidRPr="00CA5E7C">
        <w:rPr>
          <w:rFonts w:ascii="Times New Roman" w:hAnsi="Times New Roman" w:cs="Times New Roman"/>
        </w:rPr>
        <w:t>Poštovani vijećnici,</w:t>
      </w:r>
    </w:p>
    <w:p w14:paraId="53D373BA"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 xml:space="preserve">pred vama je šestomjesečno izvješće o radu Gradonačelnika i upravnih odjela Grada Karlovca za razdoblje od 1. srpnja do 31. prosinca 2021. godine. Izvještajni period bio je dodatno zahtjevan zbog otegotnih okolnosti i posljedica dugotrajne prisutnosti pandemije </w:t>
      </w:r>
      <w:proofErr w:type="spellStart"/>
      <w:r w:rsidRPr="00854B67">
        <w:rPr>
          <w:rFonts w:ascii="Times New Roman" w:hAnsi="Times New Roman" w:cs="Times New Roman"/>
        </w:rPr>
        <w:t>koronavirusa</w:t>
      </w:r>
      <w:proofErr w:type="spellEnd"/>
      <w:r w:rsidRPr="00854B67">
        <w:rPr>
          <w:rFonts w:ascii="Times New Roman" w:hAnsi="Times New Roman" w:cs="Times New Roman"/>
        </w:rPr>
        <w:t xml:space="preserve"> i potresa koji nas je zadesio. </w:t>
      </w:r>
    </w:p>
    <w:p w14:paraId="720B90E4"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 xml:space="preserve">U izvješćima su navedene glavne aktivnosti upravnih odjela, a ovdje uvodno izdvajamo ono najznačajnije. Glavna područja aktivnosti Grada Karlovca u ovom izvještajnom razdoblju bila su: </w:t>
      </w:r>
    </w:p>
    <w:p w14:paraId="40C2715D" w14:textId="77777777" w:rsidR="006B48D4" w:rsidRPr="00EB0C9E" w:rsidRDefault="006B48D4" w:rsidP="006B48D4">
      <w:pPr>
        <w:pStyle w:val="Odlomakpopisa"/>
        <w:numPr>
          <w:ilvl w:val="0"/>
          <w:numId w:val="95"/>
        </w:numPr>
        <w:jc w:val="both"/>
      </w:pPr>
      <w:r w:rsidRPr="00EB0C9E">
        <w:t xml:space="preserve">razvoj gospodarstva </w:t>
      </w:r>
    </w:p>
    <w:p w14:paraId="7E83E468" w14:textId="77777777" w:rsidR="006B48D4" w:rsidRPr="00EB0C9E" w:rsidRDefault="006B48D4" w:rsidP="006B48D4">
      <w:pPr>
        <w:pStyle w:val="Odlomakpopisa"/>
        <w:numPr>
          <w:ilvl w:val="0"/>
          <w:numId w:val="95"/>
        </w:numPr>
        <w:jc w:val="both"/>
      </w:pPr>
      <w:r w:rsidRPr="00EB0C9E">
        <w:t xml:space="preserve">korištenje europskih sredstava za financiranje projekata </w:t>
      </w:r>
    </w:p>
    <w:p w14:paraId="24DE7201" w14:textId="77777777" w:rsidR="006B48D4" w:rsidRPr="00EB0C9E" w:rsidRDefault="006B48D4" w:rsidP="006B48D4">
      <w:pPr>
        <w:pStyle w:val="Odlomakpopisa"/>
        <w:numPr>
          <w:ilvl w:val="0"/>
          <w:numId w:val="95"/>
        </w:numPr>
        <w:jc w:val="both"/>
      </w:pPr>
      <w:r w:rsidRPr="00EB0C9E">
        <w:t>društveno-socijalna osjetljivost</w:t>
      </w:r>
    </w:p>
    <w:p w14:paraId="04C84C89" w14:textId="77777777" w:rsidR="006B48D4" w:rsidRPr="00EB0C9E" w:rsidRDefault="006B48D4" w:rsidP="006B48D4">
      <w:pPr>
        <w:pStyle w:val="Odlomakpopisa"/>
        <w:numPr>
          <w:ilvl w:val="0"/>
          <w:numId w:val="95"/>
        </w:numPr>
        <w:jc w:val="both"/>
      </w:pPr>
      <w:r w:rsidRPr="00EB0C9E">
        <w:t>urbanizam</w:t>
      </w:r>
    </w:p>
    <w:p w14:paraId="132CD1C7" w14:textId="77777777" w:rsidR="006B48D4" w:rsidRPr="00EB0C9E" w:rsidRDefault="006B48D4" w:rsidP="006B48D4">
      <w:pPr>
        <w:pStyle w:val="Odlomakpopisa"/>
        <w:numPr>
          <w:ilvl w:val="0"/>
          <w:numId w:val="95"/>
        </w:numPr>
        <w:jc w:val="both"/>
      </w:pPr>
      <w:r w:rsidRPr="00EB0C9E">
        <w:t xml:space="preserve">odgoj i obrazovanje </w:t>
      </w:r>
    </w:p>
    <w:p w14:paraId="39788700" w14:textId="77777777" w:rsidR="006B48D4" w:rsidRPr="00EB0C9E" w:rsidRDefault="006B48D4" w:rsidP="006B48D4">
      <w:pPr>
        <w:pStyle w:val="Odlomakpopisa"/>
        <w:numPr>
          <w:ilvl w:val="0"/>
          <w:numId w:val="95"/>
        </w:numPr>
        <w:jc w:val="both"/>
      </w:pPr>
      <w:r w:rsidRPr="00EB0C9E">
        <w:t xml:space="preserve">energetska učinkovitost </w:t>
      </w:r>
    </w:p>
    <w:p w14:paraId="5FDFDE52" w14:textId="77777777" w:rsidR="006B48D4" w:rsidRPr="00EB0C9E" w:rsidRDefault="006B48D4" w:rsidP="006B48D4">
      <w:pPr>
        <w:pStyle w:val="Odlomakpopisa"/>
        <w:numPr>
          <w:ilvl w:val="0"/>
          <w:numId w:val="95"/>
        </w:numPr>
        <w:jc w:val="both"/>
      </w:pPr>
      <w:r w:rsidRPr="00EB0C9E">
        <w:t>obnova kulturne baštine</w:t>
      </w:r>
    </w:p>
    <w:p w14:paraId="2A60C908" w14:textId="77777777" w:rsidR="006B48D4" w:rsidRPr="00EB0C9E" w:rsidRDefault="006B48D4" w:rsidP="006B48D4">
      <w:pPr>
        <w:pStyle w:val="Odlomakpopisa"/>
        <w:numPr>
          <w:ilvl w:val="0"/>
          <w:numId w:val="96"/>
        </w:numPr>
        <w:jc w:val="both"/>
      </w:pPr>
      <w:r w:rsidRPr="00EB0C9E">
        <w:t>sustav obrane od poplava</w:t>
      </w:r>
    </w:p>
    <w:p w14:paraId="5E0CF831" w14:textId="77777777" w:rsidR="006B48D4" w:rsidRPr="00EB0C9E" w:rsidRDefault="006B48D4" w:rsidP="006B48D4">
      <w:pPr>
        <w:pStyle w:val="Odlomakpopisa"/>
        <w:numPr>
          <w:ilvl w:val="0"/>
          <w:numId w:val="96"/>
        </w:numPr>
        <w:jc w:val="both"/>
      </w:pPr>
      <w:r w:rsidRPr="00EB0C9E">
        <w:t>sustav gospodarenja otpadom</w:t>
      </w:r>
    </w:p>
    <w:p w14:paraId="329A6A29" w14:textId="77777777" w:rsidR="006B48D4" w:rsidRPr="00EB0C9E" w:rsidRDefault="006B48D4" w:rsidP="006B48D4">
      <w:pPr>
        <w:pStyle w:val="Odlomakpopisa"/>
        <w:numPr>
          <w:ilvl w:val="0"/>
          <w:numId w:val="96"/>
        </w:numPr>
        <w:jc w:val="both"/>
      </w:pPr>
      <w:r w:rsidRPr="00EB0C9E">
        <w:t xml:space="preserve">posljedice potresa i COVID-19   </w:t>
      </w:r>
    </w:p>
    <w:p w14:paraId="68E7721F" w14:textId="77777777" w:rsidR="006B48D4" w:rsidRPr="00EB0C9E" w:rsidRDefault="006B48D4" w:rsidP="006B48D4">
      <w:pPr>
        <w:pStyle w:val="Odlomakpopisa"/>
        <w:numPr>
          <w:ilvl w:val="0"/>
          <w:numId w:val="97"/>
        </w:numPr>
        <w:jc w:val="both"/>
      </w:pPr>
      <w:r w:rsidRPr="00EB0C9E">
        <w:t xml:space="preserve">pripreme projekata za uključenost u nacionalne projekte </w:t>
      </w:r>
    </w:p>
    <w:p w14:paraId="1211F731" w14:textId="77777777" w:rsidR="006B48D4" w:rsidRPr="00854B67" w:rsidRDefault="006B48D4" w:rsidP="006B48D4">
      <w:pPr>
        <w:spacing w:line="240" w:lineRule="auto"/>
        <w:ind w:firstLine="708"/>
        <w:jc w:val="both"/>
        <w:rPr>
          <w:rFonts w:ascii="Times New Roman" w:hAnsi="Times New Roman" w:cs="Times New Roman"/>
        </w:rPr>
      </w:pPr>
    </w:p>
    <w:p w14:paraId="5644C3CE"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 xml:space="preserve">U Poduzetničkoj zoni „Gornje </w:t>
      </w:r>
      <w:proofErr w:type="spellStart"/>
      <w:r w:rsidRPr="00854B67">
        <w:rPr>
          <w:rFonts w:ascii="Times New Roman" w:hAnsi="Times New Roman" w:cs="Times New Roman"/>
        </w:rPr>
        <w:t>Mekušje</w:t>
      </w:r>
      <w:proofErr w:type="spellEnd"/>
      <w:r w:rsidRPr="00854B67">
        <w:rPr>
          <w:rFonts w:ascii="Times New Roman" w:hAnsi="Times New Roman" w:cs="Times New Roman"/>
        </w:rPr>
        <w:t xml:space="preserve">“ do kraja izvještajnog razdoblja prodane su gotovo sve, izuzev jedne, građevinske parcele, te je na jednoj od lokacija počela izgradnja proizvodne hale, dok su za ostale pokrenuti procesi ishođenja građevinskih dozvola. Vjerujemo da će se u skorije vrijeme s gradnjom </w:t>
      </w:r>
      <w:r w:rsidRPr="00854B67">
        <w:rPr>
          <w:rFonts w:ascii="Times New Roman" w:hAnsi="Times New Roman" w:cs="Times New Roman"/>
        </w:rPr>
        <w:lastRenderedPageBreak/>
        <w:t>hala početi i na preostalim parcelama. Aktivacija Poduzetničke zone, vjerujemo, potaknut će razvoj gospodarstva i generirati nova radna mjesta. S krajem godine pokrenut je i proces ishođenja lokacijske dozvole za objekte komunalne infrastrukture, odnosno mrežu prometnica, u novoj budućoj Poslovnoj zoni Selce.</w:t>
      </w:r>
    </w:p>
    <w:p w14:paraId="271887BC"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Usprkos svim izazovima maksimalno smo nastojali izaći u susret investitorima, pa je u  šestomjesečnom periodu izdano:</w:t>
      </w:r>
    </w:p>
    <w:p w14:paraId="731BFF3A" w14:textId="77777777" w:rsidR="006B48D4" w:rsidRPr="00EB0C9E" w:rsidRDefault="006B48D4" w:rsidP="006B48D4">
      <w:pPr>
        <w:pStyle w:val="Odlomakpopisa"/>
        <w:numPr>
          <w:ilvl w:val="1"/>
          <w:numId w:val="98"/>
        </w:numPr>
        <w:jc w:val="both"/>
      </w:pPr>
      <w:r w:rsidRPr="00EB0C9E">
        <w:t>112 građevinskih dozvola</w:t>
      </w:r>
    </w:p>
    <w:p w14:paraId="141B3C4C" w14:textId="77777777" w:rsidR="006B48D4" w:rsidRPr="00EB0C9E" w:rsidRDefault="006B48D4" w:rsidP="006B48D4">
      <w:pPr>
        <w:pStyle w:val="Odlomakpopisa"/>
        <w:numPr>
          <w:ilvl w:val="1"/>
          <w:numId w:val="98"/>
        </w:numPr>
        <w:jc w:val="both"/>
      </w:pPr>
      <w:r w:rsidRPr="00EB0C9E">
        <w:t xml:space="preserve">7  lokacijskih dozvola </w:t>
      </w:r>
      <w:r w:rsidRPr="00EB0C9E">
        <w:tab/>
      </w:r>
      <w:r w:rsidRPr="00EB0C9E">
        <w:tab/>
      </w:r>
    </w:p>
    <w:p w14:paraId="73E4FC8F" w14:textId="77777777" w:rsidR="006B48D4" w:rsidRPr="00EB0C9E" w:rsidRDefault="006B48D4" w:rsidP="006B48D4">
      <w:pPr>
        <w:pStyle w:val="Odlomakpopisa"/>
        <w:numPr>
          <w:ilvl w:val="1"/>
          <w:numId w:val="98"/>
        </w:numPr>
        <w:jc w:val="both"/>
      </w:pPr>
      <w:r w:rsidRPr="00EB0C9E">
        <w:t>23  uporabne dozvole</w:t>
      </w:r>
    </w:p>
    <w:p w14:paraId="32B9E8B2" w14:textId="77777777" w:rsidR="006B48D4" w:rsidRPr="00854B67" w:rsidRDefault="006B48D4" w:rsidP="006B48D4">
      <w:pPr>
        <w:spacing w:line="240" w:lineRule="auto"/>
        <w:ind w:firstLine="708"/>
        <w:jc w:val="both"/>
        <w:rPr>
          <w:rFonts w:ascii="Times New Roman" w:hAnsi="Times New Roman" w:cs="Times New Roman"/>
        </w:rPr>
      </w:pPr>
    </w:p>
    <w:p w14:paraId="2120BA20"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 xml:space="preserve">Grad Karlovac je i u ovom šestomjesečnom razdoblju nastavio s izgradnjom komunalne infrastrukture te su  u tijeku ili završeni različiti projekti, a izdvajamo neke: </w:t>
      </w:r>
    </w:p>
    <w:p w14:paraId="7F911FB5" w14:textId="77777777" w:rsidR="006B48D4" w:rsidRPr="00EB0C9E" w:rsidRDefault="006B48D4" w:rsidP="006B48D4">
      <w:pPr>
        <w:pStyle w:val="Odlomakpopisa"/>
        <w:numPr>
          <w:ilvl w:val="1"/>
          <w:numId w:val="99"/>
        </w:numPr>
        <w:jc w:val="both"/>
      </w:pPr>
      <w:r w:rsidRPr="00EB0C9E">
        <w:t>Aglomeracija</w:t>
      </w:r>
    </w:p>
    <w:p w14:paraId="7D7A6AE5" w14:textId="77777777" w:rsidR="006B48D4" w:rsidRPr="00EB0C9E" w:rsidRDefault="006B48D4" w:rsidP="006B48D4">
      <w:pPr>
        <w:pStyle w:val="Odlomakpopisa"/>
        <w:numPr>
          <w:ilvl w:val="1"/>
          <w:numId w:val="99"/>
        </w:numPr>
        <w:jc w:val="both"/>
      </w:pPr>
      <w:r w:rsidRPr="00EB0C9E">
        <w:t xml:space="preserve">Izgradnja dječjeg igrališta u MO Mala </w:t>
      </w:r>
      <w:proofErr w:type="spellStart"/>
      <w:r w:rsidRPr="00EB0C9E">
        <w:t>Švarča</w:t>
      </w:r>
      <w:proofErr w:type="spellEnd"/>
    </w:p>
    <w:p w14:paraId="5C63D50A" w14:textId="77777777" w:rsidR="006B48D4" w:rsidRPr="00EB0C9E" w:rsidRDefault="006B48D4" w:rsidP="006B48D4">
      <w:pPr>
        <w:pStyle w:val="Odlomakpopisa"/>
        <w:numPr>
          <w:ilvl w:val="1"/>
          <w:numId w:val="99"/>
        </w:numPr>
        <w:jc w:val="both"/>
      </w:pPr>
      <w:r w:rsidRPr="00EB0C9E">
        <w:t>Pristupna prometnica Ulice M. Krleže</w:t>
      </w:r>
    </w:p>
    <w:p w14:paraId="7CF0D897" w14:textId="77777777" w:rsidR="006B48D4" w:rsidRPr="00EB0C9E" w:rsidRDefault="006B48D4" w:rsidP="006B48D4">
      <w:pPr>
        <w:pStyle w:val="Odlomakpopisa"/>
        <w:numPr>
          <w:ilvl w:val="1"/>
          <w:numId w:val="99"/>
        </w:numPr>
        <w:jc w:val="both"/>
      </w:pPr>
      <w:r w:rsidRPr="00EB0C9E">
        <w:t xml:space="preserve">Groblje </w:t>
      </w:r>
      <w:proofErr w:type="spellStart"/>
      <w:r w:rsidRPr="00EB0C9E">
        <w:t>Hrnetić</w:t>
      </w:r>
      <w:proofErr w:type="spellEnd"/>
    </w:p>
    <w:p w14:paraId="3EB211A4" w14:textId="77777777" w:rsidR="006B48D4" w:rsidRPr="00EB0C9E" w:rsidRDefault="006B48D4" w:rsidP="006B48D4">
      <w:pPr>
        <w:pStyle w:val="Odlomakpopisa"/>
        <w:numPr>
          <w:ilvl w:val="1"/>
          <w:numId w:val="99"/>
        </w:numPr>
        <w:jc w:val="both"/>
      </w:pPr>
      <w:r w:rsidRPr="00EB0C9E">
        <w:t>Rekonstrukcija dijela Ulice S. Vraza</w:t>
      </w:r>
    </w:p>
    <w:p w14:paraId="505B92EC" w14:textId="77777777" w:rsidR="006B48D4" w:rsidRPr="00EB0C9E" w:rsidRDefault="006B48D4" w:rsidP="006B48D4">
      <w:pPr>
        <w:pStyle w:val="Odlomakpopisa"/>
        <w:numPr>
          <w:ilvl w:val="1"/>
          <w:numId w:val="99"/>
        </w:numPr>
        <w:jc w:val="both"/>
      </w:pPr>
      <w:r w:rsidRPr="00EB0C9E">
        <w:t>Naselje M. Marulića</w:t>
      </w:r>
    </w:p>
    <w:p w14:paraId="64205979" w14:textId="77777777" w:rsidR="006B48D4" w:rsidRPr="00EB0C9E" w:rsidRDefault="006B48D4" w:rsidP="006B48D4">
      <w:pPr>
        <w:pStyle w:val="Odlomakpopisa"/>
        <w:numPr>
          <w:ilvl w:val="1"/>
          <w:numId w:val="99"/>
        </w:numPr>
        <w:jc w:val="both"/>
      </w:pPr>
      <w:r w:rsidRPr="00EB0C9E">
        <w:t xml:space="preserve">Klizište Sveta Ana </w:t>
      </w:r>
    </w:p>
    <w:p w14:paraId="48156CD2" w14:textId="77777777" w:rsidR="006B48D4" w:rsidRPr="00EB0C9E" w:rsidRDefault="006B48D4" w:rsidP="006B48D4">
      <w:pPr>
        <w:pStyle w:val="Odlomakpopisa"/>
        <w:numPr>
          <w:ilvl w:val="1"/>
          <w:numId w:val="99"/>
        </w:numPr>
        <w:jc w:val="both"/>
      </w:pPr>
      <w:r w:rsidRPr="00EB0C9E">
        <w:t xml:space="preserve">Nogostup Splitska </w:t>
      </w:r>
    </w:p>
    <w:p w14:paraId="78FC8369" w14:textId="77777777" w:rsidR="006B48D4" w:rsidRPr="00EB0C9E" w:rsidRDefault="006B48D4" w:rsidP="006B48D4">
      <w:pPr>
        <w:pStyle w:val="Odlomakpopisa"/>
        <w:numPr>
          <w:ilvl w:val="1"/>
          <w:numId w:val="99"/>
        </w:numPr>
        <w:jc w:val="both"/>
      </w:pPr>
      <w:r w:rsidRPr="00EB0C9E">
        <w:t xml:space="preserve">Rekonstrukcija Ulice M. </w:t>
      </w:r>
      <w:proofErr w:type="spellStart"/>
      <w:r w:rsidRPr="00EB0C9E">
        <w:t>Nemičića</w:t>
      </w:r>
      <w:proofErr w:type="spellEnd"/>
      <w:r w:rsidRPr="00EB0C9E">
        <w:t xml:space="preserve"> </w:t>
      </w:r>
    </w:p>
    <w:p w14:paraId="0A4A4C28" w14:textId="77777777" w:rsidR="006B48D4" w:rsidRPr="00854B67" w:rsidRDefault="006B48D4" w:rsidP="006B48D4">
      <w:pPr>
        <w:spacing w:line="240" w:lineRule="auto"/>
        <w:ind w:firstLine="708"/>
        <w:jc w:val="both"/>
        <w:rPr>
          <w:rFonts w:ascii="Times New Roman" w:hAnsi="Times New Roman" w:cs="Times New Roman"/>
        </w:rPr>
      </w:pPr>
    </w:p>
    <w:p w14:paraId="5F585B7E"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Također je ugovorena izrada projektne dokumentacije za 20-ak novih građevinskih zahvata.</w:t>
      </w:r>
    </w:p>
    <w:p w14:paraId="5BBADD1E"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Počeli su i radovi na rekonstrukciji i dogradnji zgrade kina Edison čime su započele aktivnosti obnove ovog vrijednog i zaštićenog objekta kulturne baštine grada Karlovca.</w:t>
      </w:r>
    </w:p>
    <w:p w14:paraId="2AC1BAC4"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U suradnji s  investitorom Hrvatskim vodama nastavljen je rad na  projektu obrane od poplava Grada Karlovca.</w:t>
      </w:r>
    </w:p>
    <w:p w14:paraId="6526B623"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 xml:space="preserve">Na tragu Strategije pametnog grada s krajem prošle godine građanima je, između ostalog, na raspolaganju Moj proračun – aplikacija kojom mogu interaktivno predlagati, kombinirati i preslagivati proračunske stavke i prema vlastitom nahođenju predlagati trošenje proračunskog novca u 2022. godini. </w:t>
      </w:r>
    </w:p>
    <w:p w14:paraId="19263AC1"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 xml:space="preserve">Tijekom drugog polugodišta 2021. godine donesen je najvažniji financijski dokument, Proračun Grada Karlovca za 2022. godinu s projekcijama za 2023. i 2024. godine, a Gradsko vijeće donijelo je odluku o smanjenju stope prireza, te stopa poreza na potrošnju za ugostitelje.       </w:t>
      </w:r>
    </w:p>
    <w:p w14:paraId="6AA8B003"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U cilju zadovoljenja javnih potreba odgoja i obrazovanja Grad Karlovac je financirao  nabavu drugih obrazovnih materijala za učenike osnovnih škola kojima je osnivač, odnosno nabavu radnih bilježnica za sve učenike uključujući i radnu bilježnicu s priborom za tehničku kulturu. Za učenike Centra za odgoj i obrazovanje djece i mladeži financirana je kompletna nabava drugih materijala kao i za učenike čiji su roditelji korisnici socijalnog programa.</w:t>
      </w:r>
    </w:p>
    <w:p w14:paraId="6475623E" w14:textId="77777777" w:rsidR="006B48D4" w:rsidRPr="00854B67" w:rsidRDefault="006B48D4" w:rsidP="006B48D4">
      <w:pPr>
        <w:spacing w:line="240" w:lineRule="auto"/>
        <w:ind w:firstLine="708"/>
        <w:jc w:val="both"/>
        <w:rPr>
          <w:rFonts w:ascii="Times New Roman" w:hAnsi="Times New Roman" w:cs="Times New Roman"/>
        </w:rPr>
      </w:pPr>
    </w:p>
    <w:p w14:paraId="0646C7BB"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lastRenderedPageBreak/>
        <w:t xml:space="preserve">Grad Karlovac je usvojio i Plan razvoja 2021. – 2030., na Gradskom vijeću, te je potpisan i Sporazum o suradnji tijekom izrade i provedbe Strategije razvoja urbanog područja Karlovac za programsko razdoblje 2021. - 2027. Sporazum su potpisali gradonačelnici i gradonačelnice gradova te načelnici i načelnice općina koje ulaze u sastav urbanoga područja Karlovac u novom financijskom razdoblju; Karlovac, Ozalj, Duga Resa, Slunj, Rakovica, Cetingrad i Krnjak. </w:t>
      </w:r>
    </w:p>
    <w:p w14:paraId="6469174A"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I na kraju, uspjeli smo na zadovoljstvo građana i gostiju uspješno organizirati Dane piva i Advent Karlovac, u skladu sa svim epidemiološkim mjerama.</w:t>
      </w:r>
    </w:p>
    <w:p w14:paraId="2EAF613A" w14:textId="77777777" w:rsidR="006B48D4" w:rsidRPr="00854B67"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 xml:space="preserve">Razdoblje iza nas bilo je izazovno, a i današnja situacija u bližem okruženju i globalna ekonomska kriza pred nas postavlja nove zadatke. Dokazali smo dosad da se zajedničkim snagama možemo nositi s najrazličitijim problemima i prilagoditi novim okolnostima. </w:t>
      </w:r>
    </w:p>
    <w:p w14:paraId="1931C4C4" w14:textId="77777777" w:rsidR="006B48D4" w:rsidRPr="00CA5E7C" w:rsidRDefault="006B48D4" w:rsidP="006B48D4">
      <w:pPr>
        <w:spacing w:line="240" w:lineRule="auto"/>
        <w:ind w:firstLine="708"/>
        <w:jc w:val="both"/>
        <w:rPr>
          <w:rFonts w:ascii="Times New Roman" w:hAnsi="Times New Roman" w:cs="Times New Roman"/>
        </w:rPr>
      </w:pPr>
      <w:r w:rsidRPr="00854B67">
        <w:rPr>
          <w:rFonts w:ascii="Times New Roman" w:hAnsi="Times New Roman" w:cs="Times New Roman"/>
        </w:rPr>
        <w:t>S pogledom na posljednje dvije turbulentne godine u svijetu, pa tako i kod nas, a posebno na posljednjih šest mjeseci 2021. godine, zakoračili smo hrabro u 2022. godinu s ambicioznim planovima, bez obzira na sve i usprkos svemu.</w:t>
      </w:r>
    </w:p>
    <w:p w14:paraId="25564CC0" w14:textId="77777777" w:rsidR="006B48D4" w:rsidRPr="00CA5E7C" w:rsidRDefault="006B48D4" w:rsidP="006B48D4">
      <w:pPr>
        <w:spacing w:line="240" w:lineRule="auto"/>
        <w:ind w:firstLine="708"/>
        <w:jc w:val="both"/>
        <w:rPr>
          <w:rFonts w:ascii="Times New Roman" w:hAnsi="Times New Roman" w:cs="Times New Roman"/>
        </w:rPr>
      </w:pPr>
    </w:p>
    <w:p w14:paraId="7ACB2867" w14:textId="77777777" w:rsidR="006B48D4" w:rsidRPr="00CA5E7C" w:rsidRDefault="006B48D4" w:rsidP="006B48D4">
      <w:pPr>
        <w:spacing w:line="240" w:lineRule="auto"/>
        <w:ind w:firstLine="708"/>
        <w:jc w:val="both"/>
        <w:rPr>
          <w:rFonts w:ascii="Times New Roman" w:hAnsi="Times New Roman" w:cs="Times New Roman"/>
        </w:rPr>
      </w:pPr>
    </w:p>
    <w:p w14:paraId="5EDA02A2" w14:textId="77777777" w:rsidR="006B48D4" w:rsidRPr="00CA5E7C" w:rsidRDefault="006B48D4" w:rsidP="006B48D4">
      <w:pPr>
        <w:spacing w:line="240" w:lineRule="auto"/>
        <w:ind w:firstLine="708"/>
        <w:jc w:val="both"/>
        <w:rPr>
          <w:rFonts w:ascii="Times New Roman" w:hAnsi="Times New Roman" w:cs="Times New Roman"/>
        </w:rPr>
      </w:pPr>
    </w:p>
    <w:p w14:paraId="6CA3ED92" w14:textId="77777777" w:rsidR="006B48D4" w:rsidRPr="00CA5E7C" w:rsidRDefault="006B48D4" w:rsidP="006B48D4">
      <w:pPr>
        <w:spacing w:line="240" w:lineRule="auto"/>
        <w:ind w:firstLine="708"/>
        <w:jc w:val="both"/>
        <w:rPr>
          <w:rFonts w:ascii="Times New Roman" w:hAnsi="Times New Roman" w:cs="Times New Roman"/>
        </w:rPr>
      </w:pPr>
    </w:p>
    <w:p w14:paraId="67DDE961" w14:textId="77777777" w:rsidR="006B48D4" w:rsidRPr="00CA5E7C" w:rsidRDefault="006B48D4" w:rsidP="006B48D4">
      <w:pPr>
        <w:spacing w:line="240" w:lineRule="auto"/>
        <w:ind w:left="5664"/>
        <w:jc w:val="center"/>
        <w:rPr>
          <w:rFonts w:ascii="Times New Roman" w:hAnsi="Times New Roman" w:cs="Times New Roman"/>
        </w:rPr>
      </w:pPr>
      <w:r w:rsidRPr="00CA5E7C">
        <w:rPr>
          <w:rFonts w:ascii="Times New Roman" w:hAnsi="Times New Roman" w:cs="Times New Roman"/>
        </w:rPr>
        <w:t>GRADONAČELNIK</w:t>
      </w:r>
    </w:p>
    <w:p w14:paraId="474F2B71" w14:textId="77777777" w:rsidR="006B48D4" w:rsidRPr="00CA5E7C" w:rsidRDefault="006B48D4" w:rsidP="006B48D4">
      <w:pPr>
        <w:spacing w:line="240" w:lineRule="auto"/>
        <w:ind w:left="5664"/>
        <w:jc w:val="center"/>
        <w:rPr>
          <w:rFonts w:ascii="Times New Roman" w:hAnsi="Times New Roman" w:cs="Times New Roman"/>
        </w:rPr>
      </w:pPr>
      <w:r w:rsidRPr="00CA5E7C">
        <w:rPr>
          <w:rFonts w:ascii="Times New Roman" w:hAnsi="Times New Roman" w:cs="Times New Roman"/>
        </w:rPr>
        <w:t xml:space="preserve">Damir Mandić, dipl. </w:t>
      </w:r>
      <w:proofErr w:type="spellStart"/>
      <w:r w:rsidRPr="00CA5E7C">
        <w:rPr>
          <w:rFonts w:ascii="Times New Roman" w:hAnsi="Times New Roman" w:cs="Times New Roman"/>
        </w:rPr>
        <w:t>teol</w:t>
      </w:r>
      <w:proofErr w:type="spellEnd"/>
      <w:r w:rsidRPr="00CA5E7C">
        <w:rPr>
          <w:rFonts w:ascii="Times New Roman" w:hAnsi="Times New Roman" w:cs="Times New Roman"/>
        </w:rPr>
        <w:t>.</w:t>
      </w:r>
    </w:p>
    <w:p w14:paraId="43427BE5" w14:textId="77777777" w:rsidR="006B48D4" w:rsidRDefault="006B48D4" w:rsidP="006B48D4">
      <w:pPr>
        <w:spacing w:line="240" w:lineRule="auto"/>
        <w:ind w:left="851" w:hanging="851"/>
        <w:jc w:val="both"/>
        <w:rPr>
          <w:rFonts w:ascii="Times New Roman" w:hAnsi="Times New Roman" w:cs="Times New Roman"/>
        </w:rPr>
      </w:pPr>
    </w:p>
    <w:p w14:paraId="6897E4F8" w14:textId="77777777" w:rsidR="006B48D4" w:rsidRDefault="006B48D4" w:rsidP="006B48D4">
      <w:pPr>
        <w:spacing w:line="240" w:lineRule="auto"/>
        <w:ind w:left="851" w:hanging="851"/>
        <w:jc w:val="both"/>
        <w:rPr>
          <w:rFonts w:ascii="Times New Roman" w:hAnsi="Times New Roman" w:cs="Times New Roman"/>
        </w:rPr>
      </w:pPr>
    </w:p>
    <w:p w14:paraId="2637E3B3" w14:textId="77777777" w:rsidR="006B48D4" w:rsidRDefault="006B48D4" w:rsidP="006B48D4">
      <w:pPr>
        <w:spacing w:line="240" w:lineRule="auto"/>
        <w:ind w:left="851" w:hanging="851"/>
        <w:jc w:val="both"/>
        <w:rPr>
          <w:rFonts w:ascii="Times New Roman" w:hAnsi="Times New Roman" w:cs="Times New Roman"/>
        </w:rPr>
      </w:pPr>
    </w:p>
    <w:p w14:paraId="49270931" w14:textId="77777777" w:rsidR="006B48D4" w:rsidRDefault="006B48D4" w:rsidP="006B48D4">
      <w:pPr>
        <w:spacing w:line="240" w:lineRule="auto"/>
        <w:ind w:left="851" w:hanging="851"/>
        <w:jc w:val="both"/>
        <w:rPr>
          <w:rFonts w:ascii="Times New Roman" w:hAnsi="Times New Roman" w:cs="Times New Roman"/>
        </w:rPr>
      </w:pPr>
    </w:p>
    <w:p w14:paraId="79987B5B" w14:textId="77777777" w:rsidR="006B48D4" w:rsidRDefault="006B48D4" w:rsidP="006B48D4">
      <w:pPr>
        <w:spacing w:line="240" w:lineRule="auto"/>
        <w:ind w:left="851" w:hanging="851"/>
        <w:jc w:val="both"/>
        <w:rPr>
          <w:rFonts w:ascii="Times New Roman" w:hAnsi="Times New Roman" w:cs="Times New Roman"/>
        </w:rPr>
      </w:pPr>
    </w:p>
    <w:p w14:paraId="69C15B1A" w14:textId="77777777" w:rsidR="006B48D4" w:rsidRDefault="006B48D4" w:rsidP="006B48D4">
      <w:pPr>
        <w:spacing w:line="240" w:lineRule="auto"/>
        <w:ind w:left="851" w:hanging="851"/>
        <w:jc w:val="both"/>
        <w:rPr>
          <w:rFonts w:ascii="Times New Roman" w:hAnsi="Times New Roman" w:cs="Times New Roman"/>
        </w:rPr>
      </w:pPr>
    </w:p>
    <w:p w14:paraId="39D0D6D4" w14:textId="77777777" w:rsidR="006B48D4" w:rsidRPr="00CA5E7C" w:rsidRDefault="006B48D4" w:rsidP="006B48D4">
      <w:pPr>
        <w:spacing w:line="240" w:lineRule="auto"/>
        <w:ind w:left="851" w:hanging="851"/>
        <w:jc w:val="both"/>
        <w:rPr>
          <w:rFonts w:ascii="Times New Roman" w:hAnsi="Times New Roman" w:cs="Times New Roman"/>
          <w:b/>
        </w:rPr>
      </w:pPr>
      <w:r w:rsidRPr="00CA5E7C">
        <w:rPr>
          <w:rFonts w:ascii="Times New Roman" w:hAnsi="Times New Roman" w:cs="Times New Roman"/>
        </w:rPr>
        <w:tab/>
        <w:t xml:space="preserve"> </w:t>
      </w:r>
    </w:p>
    <w:p w14:paraId="1BCE4973" w14:textId="77777777" w:rsidR="006B48D4" w:rsidRPr="00CA5E7C" w:rsidRDefault="006B48D4" w:rsidP="006B48D4">
      <w:pPr>
        <w:spacing w:line="240" w:lineRule="auto"/>
        <w:rPr>
          <w:rFonts w:ascii="Times New Roman" w:hAnsi="Times New Roman" w:cs="Times New Roman"/>
        </w:rPr>
      </w:pPr>
    </w:p>
    <w:p w14:paraId="53E490BA" w14:textId="77777777" w:rsidR="006B48D4" w:rsidRPr="00CA5E7C" w:rsidRDefault="006B48D4" w:rsidP="006B48D4">
      <w:pPr>
        <w:spacing w:line="240" w:lineRule="auto"/>
        <w:jc w:val="both"/>
        <w:rPr>
          <w:rFonts w:ascii="Times New Roman" w:hAnsi="Times New Roman" w:cs="Times New Roman"/>
        </w:rPr>
      </w:pPr>
      <w:r w:rsidRPr="00CA5E7C">
        <w:rPr>
          <w:rFonts w:ascii="Times New Roman" w:hAnsi="Times New Roman" w:cs="Times New Roman"/>
        </w:rPr>
        <w:t>Privitak:</w:t>
      </w:r>
    </w:p>
    <w:p w14:paraId="02910225" w14:textId="77777777" w:rsidR="006B48D4" w:rsidRDefault="006B48D4" w:rsidP="006B48D4">
      <w:pPr>
        <w:pStyle w:val="Odlomakpopisa"/>
        <w:numPr>
          <w:ilvl w:val="0"/>
          <w:numId w:val="2"/>
        </w:numPr>
        <w:spacing w:after="200"/>
        <w:jc w:val="both"/>
        <w:rPr>
          <w:sz w:val="22"/>
          <w:szCs w:val="22"/>
        </w:rPr>
      </w:pPr>
      <w:r w:rsidRPr="00CA5E7C">
        <w:rPr>
          <w:sz w:val="22"/>
          <w:szCs w:val="22"/>
        </w:rPr>
        <w:t>Izvješća upravnih tijela Grada Karlovca</w:t>
      </w:r>
    </w:p>
    <w:p w14:paraId="100BFF5D" w14:textId="77777777" w:rsidR="006B48D4" w:rsidRDefault="006B48D4" w:rsidP="006B48D4">
      <w:pPr>
        <w:jc w:val="both"/>
      </w:pPr>
    </w:p>
    <w:p w14:paraId="375055ED" w14:textId="77777777" w:rsidR="006B48D4" w:rsidRDefault="006B48D4" w:rsidP="006B48D4">
      <w:pPr>
        <w:jc w:val="both"/>
      </w:pPr>
    </w:p>
    <w:p w14:paraId="1FFD25FD" w14:textId="77777777" w:rsidR="006B48D4" w:rsidRPr="00BA0063" w:rsidRDefault="006B48D4" w:rsidP="006B48D4">
      <w:pPr>
        <w:jc w:val="both"/>
      </w:pPr>
    </w:p>
    <w:p w14:paraId="4DA719ED"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lastRenderedPageBreak/>
        <w:t>URED GRADONAČELNIKA</w:t>
      </w:r>
    </w:p>
    <w:p w14:paraId="1E9A69B9" w14:textId="77777777" w:rsidR="006B48D4" w:rsidRPr="00CA5E7C" w:rsidRDefault="006B48D4" w:rsidP="006B48D4">
      <w:pPr>
        <w:pStyle w:val="Bezproreda1"/>
        <w:jc w:val="both"/>
        <w:rPr>
          <w:rFonts w:ascii="Times New Roman" w:hAnsi="Times New Roman"/>
          <w:b/>
          <w:bCs/>
        </w:rPr>
      </w:pPr>
    </w:p>
    <w:p w14:paraId="24D6A2C5"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 xml:space="preserve">U izvještajnom razdoblju bila je znatna aktivnost na osiguranju uvjeta za početak mandata novoizabranih vijećnika u predstavničkom tijelu Grada Karlovca, te početak novog mandata izvršnog tijela – gradonačelnika i zamjenice gradonačelnika Grada Karlovca. </w:t>
      </w:r>
    </w:p>
    <w:p w14:paraId="592F1AC2" w14:textId="77777777" w:rsidR="006B48D4" w:rsidRPr="00CA5E7C" w:rsidRDefault="006B48D4" w:rsidP="006B48D4">
      <w:pPr>
        <w:pStyle w:val="Bezproreda"/>
        <w:jc w:val="both"/>
        <w:rPr>
          <w:rFonts w:ascii="Times New Roman" w:hAnsi="Times New Roman" w:cs="Times New Roman"/>
          <w:lang w:val="pl-PL"/>
        </w:rPr>
      </w:pPr>
    </w:p>
    <w:p w14:paraId="7F227158" w14:textId="77777777" w:rsidR="006B48D4" w:rsidRPr="00CA5E7C" w:rsidRDefault="006B48D4" w:rsidP="006B48D4">
      <w:pPr>
        <w:pStyle w:val="Bezproreda"/>
        <w:jc w:val="both"/>
        <w:rPr>
          <w:rFonts w:ascii="Times New Roman" w:hAnsi="Times New Roman" w:cs="Times New Roman"/>
          <w:b/>
          <w:bCs/>
          <w:lang w:val="pl-PL"/>
        </w:rPr>
      </w:pPr>
      <w:r w:rsidRPr="00CA5E7C">
        <w:rPr>
          <w:rFonts w:ascii="Times New Roman" w:hAnsi="Times New Roman" w:cs="Times New Roman"/>
          <w:b/>
          <w:bCs/>
          <w:lang w:val="pl-PL"/>
        </w:rPr>
        <w:t>Protokol i odnosi s javnošću, pravo na pristup informacijama</w:t>
      </w:r>
    </w:p>
    <w:p w14:paraId="67633A3F"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U izvještajnom razdoblju realizirani su sljedeći poslovi i aktivnosti:</w:t>
      </w:r>
    </w:p>
    <w:p w14:paraId="64BE77B3"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Organiziran je prijem i razgovor građana s gradonačelnikom i zamjenicom gradonačelnika sukladno epidemiološkim mjerama.</w:t>
      </w:r>
    </w:p>
    <w:p w14:paraId="7A02EEAE"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 xml:space="preserve">Redovno se postupa po upitima koji dolaze na e-mail adrese: </w:t>
      </w:r>
      <w:hyperlink r:id="rId11" w:history="1">
        <w:r w:rsidRPr="00CA5E7C">
          <w:rPr>
            <w:rStyle w:val="Hiperveza"/>
            <w:rFonts w:ascii="Times New Roman" w:hAnsi="Times New Roman" w:cs="Times New Roman"/>
          </w:rPr>
          <w:t>gradonacelnik@karlovac.hr</w:t>
        </w:r>
      </w:hyperlink>
      <w:r w:rsidRPr="00CA5E7C">
        <w:rPr>
          <w:rFonts w:ascii="Times New Roman" w:hAnsi="Times New Roman" w:cs="Times New Roman"/>
        </w:rPr>
        <w:t xml:space="preserve"> i </w:t>
      </w:r>
      <w:hyperlink r:id="rId12" w:history="1">
        <w:r w:rsidRPr="00CA5E7C">
          <w:rPr>
            <w:rStyle w:val="Hiperveza"/>
            <w:rFonts w:ascii="Times New Roman" w:hAnsi="Times New Roman" w:cs="Times New Roman"/>
          </w:rPr>
          <w:t>info@karlovac.hr</w:t>
        </w:r>
      </w:hyperlink>
      <w:r w:rsidRPr="00CA5E7C">
        <w:rPr>
          <w:rFonts w:ascii="Times New Roman" w:hAnsi="Times New Roman" w:cs="Times New Roman"/>
        </w:rPr>
        <w:t xml:space="preserve">. </w:t>
      </w:r>
    </w:p>
    <w:p w14:paraId="5D8B958D"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Organizirana su sudjelovanja dužnosnika i pročelnika na događanjima koji su bili u organizaciji drugih subjekata sukladno epidemiološkoj situaciji.</w:t>
      </w:r>
    </w:p>
    <w:p w14:paraId="4EF5244E"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 xml:space="preserve">Pripremljena su i realizirana gostovanja na radio i tv postajama, te portalima radi kvalitetnog informiranja javnosti. </w:t>
      </w:r>
    </w:p>
    <w:p w14:paraId="2D7E9543"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 xml:space="preserve">Redovno se odgovara na medijske upite, šalju priopćenja medijima i organiziraju konferencije za medije, te i na taj način pravovremeno se pruža javnosti potrebna informacija. </w:t>
      </w:r>
    </w:p>
    <w:p w14:paraId="6C30E568"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U izvještajnom razdoblju je organizirano 44 konferencija za medije, odaslano 87 priopćenja, te odgovoreno na više od 150 medijskih upita.</w:t>
      </w:r>
    </w:p>
    <w:p w14:paraId="2ADDBE38"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 xml:space="preserve">Redovno se izvještava o aktivnostima gradske uprave i putem društvenih mreža: </w:t>
      </w:r>
      <w:proofErr w:type="spellStart"/>
      <w:r w:rsidRPr="00CA5E7C">
        <w:rPr>
          <w:rFonts w:ascii="Times New Roman" w:hAnsi="Times New Roman" w:cs="Times New Roman"/>
        </w:rPr>
        <w:t>facebook</w:t>
      </w:r>
      <w:proofErr w:type="spellEnd"/>
      <w:r w:rsidRPr="00CA5E7C">
        <w:rPr>
          <w:rFonts w:ascii="Times New Roman" w:hAnsi="Times New Roman" w:cs="Times New Roman"/>
        </w:rPr>
        <w:t xml:space="preserve"> i </w:t>
      </w:r>
      <w:proofErr w:type="spellStart"/>
      <w:r w:rsidRPr="00CA5E7C">
        <w:rPr>
          <w:rFonts w:ascii="Times New Roman" w:hAnsi="Times New Roman" w:cs="Times New Roman"/>
        </w:rPr>
        <w:t>instagram</w:t>
      </w:r>
      <w:proofErr w:type="spellEnd"/>
      <w:r w:rsidRPr="00CA5E7C">
        <w:rPr>
          <w:rFonts w:ascii="Times New Roman" w:hAnsi="Times New Roman" w:cs="Times New Roman"/>
        </w:rPr>
        <w:t xml:space="preserve"> stranice Grada Karlovca i gradonačelnika Damira Mandića, </w:t>
      </w:r>
      <w:proofErr w:type="spellStart"/>
      <w:r w:rsidRPr="00CA5E7C">
        <w:rPr>
          <w:rFonts w:ascii="Times New Roman" w:hAnsi="Times New Roman" w:cs="Times New Roman"/>
        </w:rPr>
        <w:t>KAkvarta</w:t>
      </w:r>
      <w:proofErr w:type="spellEnd"/>
      <w:r w:rsidRPr="00CA5E7C">
        <w:rPr>
          <w:rFonts w:ascii="Times New Roman" w:hAnsi="Times New Roman" w:cs="Times New Roman"/>
        </w:rPr>
        <w:t xml:space="preserve">, Zvjezdanog ljeta, </w:t>
      </w:r>
      <w:proofErr w:type="spellStart"/>
      <w:r w:rsidRPr="00CA5E7C">
        <w:rPr>
          <w:rFonts w:ascii="Times New Roman" w:hAnsi="Times New Roman" w:cs="Times New Roman"/>
        </w:rPr>
        <w:t>Foginovog</w:t>
      </w:r>
      <w:proofErr w:type="spellEnd"/>
      <w:r w:rsidRPr="00CA5E7C">
        <w:rPr>
          <w:rFonts w:ascii="Times New Roman" w:hAnsi="Times New Roman" w:cs="Times New Roman"/>
        </w:rPr>
        <w:t xml:space="preserve"> kupališta, Viber zajednice Grad Karlovac, Chat </w:t>
      </w:r>
      <w:proofErr w:type="spellStart"/>
      <w:r w:rsidRPr="00CA5E7C">
        <w:rPr>
          <w:rFonts w:ascii="Times New Roman" w:hAnsi="Times New Roman" w:cs="Times New Roman"/>
        </w:rPr>
        <w:t>bot</w:t>
      </w:r>
      <w:proofErr w:type="spellEnd"/>
      <w:r w:rsidRPr="00CA5E7C">
        <w:rPr>
          <w:rFonts w:ascii="Times New Roman" w:hAnsi="Times New Roman" w:cs="Times New Roman"/>
        </w:rPr>
        <w:t xml:space="preserve"> Korana, kao i putem  web stranice Grada Karlovca, Viber zajednice Grada Karlovca, </w:t>
      </w:r>
      <w:proofErr w:type="spellStart"/>
      <w:r w:rsidRPr="00CA5E7C">
        <w:rPr>
          <w:rFonts w:ascii="Times New Roman" w:hAnsi="Times New Roman" w:cs="Times New Roman"/>
        </w:rPr>
        <w:t>Youtube</w:t>
      </w:r>
      <w:proofErr w:type="spellEnd"/>
      <w:r w:rsidRPr="00CA5E7C">
        <w:rPr>
          <w:rFonts w:ascii="Times New Roman" w:hAnsi="Times New Roman" w:cs="Times New Roman"/>
        </w:rPr>
        <w:t xml:space="preserve"> kanala Grad Karlovca.</w:t>
      </w:r>
    </w:p>
    <w:p w14:paraId="17D73281"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 xml:space="preserve">Građani su mogli pratiti uživo putem </w:t>
      </w:r>
      <w:proofErr w:type="spellStart"/>
      <w:r w:rsidRPr="00CA5E7C">
        <w:rPr>
          <w:rFonts w:ascii="Times New Roman" w:hAnsi="Times New Roman" w:cs="Times New Roman"/>
        </w:rPr>
        <w:t>Youtube</w:t>
      </w:r>
      <w:proofErr w:type="spellEnd"/>
      <w:r w:rsidRPr="00CA5E7C">
        <w:rPr>
          <w:rFonts w:ascii="Times New Roman" w:hAnsi="Times New Roman" w:cs="Times New Roman"/>
        </w:rPr>
        <w:t xml:space="preserve"> kanala Grada Karlovca prijenose sjednica Gradskog vijeća, prezentacije raznih tema i odluka, te javna savjetovanja.</w:t>
      </w:r>
    </w:p>
    <w:p w14:paraId="35B92F45"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U izvještajnom razdoblju realizirana su dozvoljena događanja, prijemi i obilasci raznih subjekata uz poštivanje epidemioloških mjera.</w:t>
      </w:r>
    </w:p>
    <w:p w14:paraId="1C572A95"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Svi zaprimljeni zahtjevi za pristup informacijama su obrađeni u zadanom roku sukladno Zakonu o pravu na pristup informacijama. Detaljna izviješća o pravu na pristupu informacijama dostupna su na web stranici Grada Karlovca (</w:t>
      </w:r>
      <w:hyperlink r:id="rId13" w:history="1">
        <w:r w:rsidRPr="00CA5E7C">
          <w:rPr>
            <w:rStyle w:val="Hiperveza"/>
            <w:rFonts w:ascii="Times New Roman" w:hAnsi="Times New Roman" w:cs="Times New Roman"/>
          </w:rPr>
          <w:t>https://www.karlovac.hr/vazne-poveznice/pristup-informacijama-prijava-nepravilnosti-zastita-osobnih-podataka/141</w:t>
        </w:r>
      </w:hyperlink>
      <w:r w:rsidRPr="00CA5E7C">
        <w:rPr>
          <w:rFonts w:ascii="Times New Roman" w:hAnsi="Times New Roman" w:cs="Times New Roman"/>
        </w:rPr>
        <w:t xml:space="preserve"> )</w:t>
      </w:r>
    </w:p>
    <w:p w14:paraId="570958AA"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Sukladno Zakonu o pravu na pristup informacijama Grad Karlovac redovito provodi i savjetovanja sa zainteresiranom javnošću. Detaljni uvid u plan savjetovanja dostupan je na web stranici Grada Karlovca (</w:t>
      </w:r>
      <w:hyperlink r:id="rId14" w:history="1">
        <w:r w:rsidRPr="00CA5E7C">
          <w:rPr>
            <w:rStyle w:val="Hiperveza"/>
            <w:rFonts w:ascii="Times New Roman" w:hAnsi="Times New Roman" w:cs="Times New Roman"/>
          </w:rPr>
          <w:t>https://www.karlovac.hr/vazne-poveznice/savjetovanje-sa-zainteresiranom-javnoscu/379</w:t>
        </w:r>
      </w:hyperlink>
      <w:r w:rsidRPr="00CA5E7C">
        <w:rPr>
          <w:rFonts w:ascii="Times New Roman" w:hAnsi="Times New Roman" w:cs="Times New Roman"/>
        </w:rPr>
        <w:t xml:space="preserve"> )</w:t>
      </w:r>
    </w:p>
    <w:p w14:paraId="1C9B56FD" w14:textId="77777777" w:rsidR="006B48D4" w:rsidRPr="00CA5E7C" w:rsidRDefault="006B48D4" w:rsidP="006B48D4">
      <w:pPr>
        <w:pStyle w:val="Bezproreda"/>
        <w:ind w:firstLine="720"/>
        <w:jc w:val="both"/>
        <w:rPr>
          <w:rFonts w:ascii="Times New Roman" w:hAnsi="Times New Roman" w:cs="Times New Roman"/>
        </w:rPr>
      </w:pPr>
      <w:r w:rsidRPr="00CA5E7C">
        <w:rPr>
          <w:rFonts w:ascii="Times New Roman" w:hAnsi="Times New Roman" w:cs="Times New Roman"/>
        </w:rPr>
        <w:t xml:space="preserve">Grad Karlovac objavljuje velik broj informacija i podataka iz djelokruga rada Grada Karlovca kao zakonsku obavezu, ali i šire kako bi građani imali što bolji neposredan uvid u rad gradske uprave; propise, odluke i druge akte koje donosi Grad Karlovac, odnosno Gradsko vijeće, godišnje planove, strategije, programe, upute, izvješća o radu, financijska izvješća, informacije o javnim uslugama, registrima i bazama podataka, proračun, ugovore, dodijeljena bespovratna sredstva s istaknutim iznosima i korisnicima sredstava, javnu nabavu, natječaje i  javne pozive s odgovarajućim dokumentima kao i njihove ishode, savjetovanje sa zainteresiranom javnošću na sve teme od interesa javnosti, informacije o unutarnjem ustrojstvu, informacije i kontakte o gradskim tvrtkama, ustanovama, osnovnim školama, dječjim vrtićima, zajednicama, upise, stipendije, odlaganje otpada, parking, odgovore na najčešće upite građana, materijale sjednica Gradskog vijeća i omogućujemo javno i direktno praćenje sjednica putem medija, ali i putem osobnog praćenja tijeka sjednice. </w:t>
      </w:r>
    </w:p>
    <w:p w14:paraId="0E64EA9A" w14:textId="77777777" w:rsidR="006B48D4" w:rsidRPr="00CA5E7C" w:rsidRDefault="006B48D4" w:rsidP="006B48D4">
      <w:pPr>
        <w:pStyle w:val="Bezproreda"/>
        <w:ind w:firstLine="720"/>
        <w:jc w:val="both"/>
        <w:rPr>
          <w:rFonts w:ascii="Times New Roman" w:hAnsi="Times New Roman" w:cs="Times New Roman"/>
        </w:rPr>
      </w:pPr>
      <w:bookmarkStart w:id="0" w:name="_Hlk98254437"/>
      <w:r w:rsidRPr="00CA5E7C">
        <w:rPr>
          <w:rFonts w:ascii="Times New Roman" w:hAnsi="Times New Roman" w:cs="Times New Roman"/>
        </w:rPr>
        <w:t xml:space="preserve">Otvoreno je više kanala komuniciranja građana s djelatnicima gradske uprave i dužnosnicima (telefon, e mail, susreti s građanima, chat </w:t>
      </w:r>
      <w:proofErr w:type="spellStart"/>
      <w:r w:rsidRPr="00CA5E7C">
        <w:rPr>
          <w:rFonts w:ascii="Times New Roman" w:hAnsi="Times New Roman" w:cs="Times New Roman"/>
        </w:rPr>
        <w:t>bot</w:t>
      </w:r>
      <w:proofErr w:type="spellEnd"/>
      <w:r w:rsidRPr="00CA5E7C">
        <w:rPr>
          <w:rFonts w:ascii="Times New Roman" w:hAnsi="Times New Roman" w:cs="Times New Roman"/>
        </w:rPr>
        <w:t xml:space="preserve"> ...)</w:t>
      </w:r>
    </w:p>
    <w:bookmarkEnd w:id="0"/>
    <w:p w14:paraId="5088BC62" w14:textId="77777777" w:rsidR="006B48D4" w:rsidRPr="00CA5E7C" w:rsidRDefault="006B48D4" w:rsidP="006B48D4">
      <w:pPr>
        <w:pStyle w:val="Bezproreda"/>
        <w:jc w:val="both"/>
        <w:rPr>
          <w:rFonts w:ascii="Times New Roman" w:hAnsi="Times New Roman" w:cs="Times New Roman"/>
        </w:rPr>
      </w:pPr>
    </w:p>
    <w:p w14:paraId="28AFDC69" w14:textId="77777777" w:rsidR="006B48D4" w:rsidRPr="00CA5E7C" w:rsidRDefault="006B48D4" w:rsidP="006B48D4">
      <w:pPr>
        <w:pStyle w:val="Bezproreda1"/>
        <w:jc w:val="both"/>
        <w:rPr>
          <w:rFonts w:ascii="Times New Roman" w:hAnsi="Times New Roman"/>
          <w:b/>
          <w:bCs/>
        </w:rPr>
      </w:pPr>
    </w:p>
    <w:p w14:paraId="7DA775B1" w14:textId="77777777" w:rsidR="006B48D4" w:rsidRPr="00CA5E7C" w:rsidRDefault="006B48D4" w:rsidP="006B48D4">
      <w:pPr>
        <w:pStyle w:val="Bezproreda1"/>
        <w:jc w:val="both"/>
        <w:rPr>
          <w:rFonts w:ascii="Times New Roman" w:hAnsi="Times New Roman"/>
          <w:b/>
          <w:bCs/>
        </w:rPr>
      </w:pPr>
    </w:p>
    <w:p w14:paraId="1C5B076E"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lastRenderedPageBreak/>
        <w:t>Mjesna samouprava</w:t>
      </w:r>
    </w:p>
    <w:p w14:paraId="6B38D1D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Gradu Karlovcu ima 12 gradskih četvrti i 26 mjesnih odbora. Svakodnevnim kontaktima s njima i obilaskom radova na njihovom području prati se njihova aktivnost i trošenje financijskih sredstava.</w:t>
      </w:r>
    </w:p>
    <w:p w14:paraId="7DD6040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MO i GČ održavaju redovne sastanke svojih vijeća na kojima raspravljaju o aktualnoj problematici a u razdoblju od srpnja do prosinca aktivnosti su bile sljedeće (što je vidljivo iz zapisnika sa održanih sjednica):</w:t>
      </w:r>
    </w:p>
    <w:p w14:paraId="1664ACDA" w14:textId="77777777" w:rsidR="006B48D4" w:rsidRPr="00CA5E7C" w:rsidRDefault="006B48D4" w:rsidP="006B48D4">
      <w:pPr>
        <w:pStyle w:val="Bezproreda1"/>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5750"/>
      </w:tblGrid>
      <w:tr w:rsidR="006B48D4" w:rsidRPr="00CA5E7C" w14:paraId="236B63CD" w14:textId="77777777" w:rsidTr="00556125">
        <w:trPr>
          <w:jc w:val="center"/>
        </w:trPr>
        <w:tc>
          <w:tcPr>
            <w:tcW w:w="3544" w:type="dxa"/>
            <w:tcBorders>
              <w:bottom w:val="single" w:sz="4" w:space="0" w:color="auto"/>
            </w:tcBorders>
            <w:shd w:val="clear" w:color="auto" w:fill="auto"/>
          </w:tcPr>
          <w:p w14:paraId="2F47DEDE" w14:textId="77777777" w:rsidR="006B48D4" w:rsidRPr="00CA5E7C" w:rsidRDefault="006B48D4" w:rsidP="00556125">
            <w:pPr>
              <w:pStyle w:val="Bezproreda1"/>
              <w:rPr>
                <w:rFonts w:ascii="Times New Roman" w:hAnsi="Times New Roman"/>
                <w:b/>
                <w:bCs/>
              </w:rPr>
            </w:pPr>
            <w:r w:rsidRPr="00CA5E7C">
              <w:rPr>
                <w:rFonts w:ascii="Times New Roman" w:hAnsi="Times New Roman"/>
                <w:b/>
                <w:bCs/>
              </w:rPr>
              <w:t>MO/GČ</w:t>
            </w:r>
          </w:p>
        </w:tc>
        <w:tc>
          <w:tcPr>
            <w:tcW w:w="5750" w:type="dxa"/>
            <w:shd w:val="clear" w:color="auto" w:fill="auto"/>
          </w:tcPr>
          <w:p w14:paraId="733DC2E9" w14:textId="77777777" w:rsidR="006B48D4" w:rsidRPr="00CA5E7C" w:rsidRDefault="006B48D4" w:rsidP="00556125">
            <w:pPr>
              <w:pStyle w:val="Bezproreda1"/>
              <w:rPr>
                <w:rFonts w:ascii="Times New Roman" w:hAnsi="Times New Roman"/>
                <w:b/>
                <w:bCs/>
              </w:rPr>
            </w:pPr>
            <w:r w:rsidRPr="00CA5E7C">
              <w:rPr>
                <w:rFonts w:ascii="Times New Roman" w:hAnsi="Times New Roman"/>
                <w:b/>
                <w:bCs/>
              </w:rPr>
              <w:t>Broj održanih sjednica sa aktualnom problematikom</w:t>
            </w:r>
          </w:p>
        </w:tc>
      </w:tr>
      <w:tr w:rsidR="006B48D4" w:rsidRPr="00CA5E7C" w14:paraId="4146B1EC" w14:textId="77777777" w:rsidTr="00556125">
        <w:trPr>
          <w:jc w:val="center"/>
        </w:trPr>
        <w:tc>
          <w:tcPr>
            <w:tcW w:w="3544" w:type="dxa"/>
            <w:shd w:val="clear" w:color="auto" w:fill="FFFFFF"/>
          </w:tcPr>
          <w:p w14:paraId="69E06C63" w14:textId="77777777" w:rsidR="006B48D4" w:rsidRPr="00CA5E7C" w:rsidRDefault="006B48D4" w:rsidP="00556125">
            <w:pPr>
              <w:pStyle w:val="Bezproreda1"/>
              <w:rPr>
                <w:rFonts w:ascii="Times New Roman" w:hAnsi="Times New Roman"/>
              </w:rPr>
            </w:pPr>
            <w:r w:rsidRPr="00CA5E7C">
              <w:rPr>
                <w:rFonts w:ascii="Times New Roman" w:hAnsi="Times New Roman"/>
              </w:rPr>
              <w:t>BORLIN</w:t>
            </w:r>
          </w:p>
        </w:tc>
        <w:tc>
          <w:tcPr>
            <w:tcW w:w="5750" w:type="dxa"/>
            <w:shd w:val="clear" w:color="auto" w:fill="auto"/>
          </w:tcPr>
          <w:p w14:paraId="61AB05A7" w14:textId="77777777" w:rsidR="006B48D4" w:rsidRPr="00CA5E7C" w:rsidRDefault="006B48D4" w:rsidP="00556125">
            <w:pPr>
              <w:pStyle w:val="Bezproreda1"/>
              <w:rPr>
                <w:rFonts w:ascii="Times New Roman" w:hAnsi="Times New Roman"/>
              </w:rPr>
            </w:pPr>
            <w:r w:rsidRPr="00CA5E7C">
              <w:rPr>
                <w:rFonts w:ascii="Times New Roman" w:hAnsi="Times New Roman"/>
              </w:rPr>
              <w:t>1 sjednica</w:t>
            </w:r>
          </w:p>
          <w:p w14:paraId="7904C2E3"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Radovi na dionici D-6</w:t>
            </w:r>
          </w:p>
          <w:p w14:paraId="46B57BE5"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Sanacija privatnih objekata koji su oštećeni tijekom radova</w:t>
            </w:r>
          </w:p>
          <w:p w14:paraId="3B5EDCBA"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Dostavljeno financijsko izvješća od 1.7.2021. do 30. 9. 2021.</w:t>
            </w:r>
          </w:p>
        </w:tc>
      </w:tr>
      <w:tr w:rsidR="006B48D4" w:rsidRPr="00CA5E7C" w14:paraId="5834D94B" w14:textId="77777777" w:rsidTr="00556125">
        <w:trPr>
          <w:jc w:val="center"/>
        </w:trPr>
        <w:tc>
          <w:tcPr>
            <w:tcW w:w="3544" w:type="dxa"/>
            <w:shd w:val="clear" w:color="auto" w:fill="FFFFFF"/>
          </w:tcPr>
          <w:p w14:paraId="50248938" w14:textId="77777777" w:rsidR="006B48D4" w:rsidRPr="00CA5E7C" w:rsidRDefault="006B48D4" w:rsidP="00556125">
            <w:pPr>
              <w:pStyle w:val="Bezproreda1"/>
              <w:rPr>
                <w:rFonts w:ascii="Times New Roman" w:hAnsi="Times New Roman"/>
              </w:rPr>
            </w:pPr>
            <w:r w:rsidRPr="00CA5E7C">
              <w:rPr>
                <w:rFonts w:ascii="Times New Roman" w:hAnsi="Times New Roman"/>
              </w:rPr>
              <w:t>CEROVAC VUKMANIĆKI</w:t>
            </w:r>
          </w:p>
        </w:tc>
        <w:tc>
          <w:tcPr>
            <w:tcW w:w="5750" w:type="dxa"/>
            <w:shd w:val="clear" w:color="auto" w:fill="auto"/>
          </w:tcPr>
          <w:p w14:paraId="24B1050F" w14:textId="77777777" w:rsidR="006B48D4" w:rsidRPr="00CA5E7C" w:rsidRDefault="006B48D4" w:rsidP="00556125">
            <w:pPr>
              <w:pStyle w:val="Bezproreda1"/>
              <w:rPr>
                <w:rFonts w:ascii="Times New Roman" w:hAnsi="Times New Roman"/>
              </w:rPr>
            </w:pPr>
            <w:r w:rsidRPr="00CA5E7C">
              <w:rPr>
                <w:rFonts w:ascii="Times New Roman" w:hAnsi="Times New Roman"/>
              </w:rPr>
              <w:t>1 sjednica</w:t>
            </w:r>
          </w:p>
          <w:p w14:paraId="361BD084"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Problem septičke jame na objektu MO</w:t>
            </w:r>
          </w:p>
          <w:p w14:paraId="641B170A"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Kupljena vrata na prostorije MO</w:t>
            </w:r>
          </w:p>
          <w:p w14:paraId="7E4FD895"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 xml:space="preserve">Potrebna sanacija asfalta u zaseoku Lisci koji je uništen tijekom radova koje je izvodio </w:t>
            </w:r>
            <w:proofErr w:type="spellStart"/>
            <w:r w:rsidRPr="00CA5E7C">
              <w:rPr>
                <w:rFonts w:ascii="Times New Roman" w:hAnsi="Times New Roman"/>
              </w:rPr>
              <w:t>ViK</w:t>
            </w:r>
            <w:proofErr w:type="spellEnd"/>
            <w:r w:rsidRPr="00CA5E7C">
              <w:rPr>
                <w:rFonts w:ascii="Times New Roman" w:hAnsi="Times New Roman"/>
              </w:rPr>
              <w:t xml:space="preserve"> Karlovac</w:t>
            </w:r>
          </w:p>
        </w:tc>
      </w:tr>
      <w:tr w:rsidR="006B48D4" w:rsidRPr="00CA5E7C" w14:paraId="46CD476A" w14:textId="77777777" w:rsidTr="00556125">
        <w:trPr>
          <w:jc w:val="center"/>
        </w:trPr>
        <w:tc>
          <w:tcPr>
            <w:tcW w:w="3544" w:type="dxa"/>
            <w:shd w:val="clear" w:color="auto" w:fill="FFFFFF"/>
          </w:tcPr>
          <w:p w14:paraId="7E80F42D" w14:textId="77777777" w:rsidR="006B48D4" w:rsidRPr="00CA5E7C" w:rsidRDefault="006B48D4" w:rsidP="00556125">
            <w:pPr>
              <w:pStyle w:val="Bezproreda1"/>
              <w:rPr>
                <w:rFonts w:ascii="Times New Roman" w:hAnsi="Times New Roman"/>
              </w:rPr>
            </w:pPr>
            <w:r w:rsidRPr="00CA5E7C">
              <w:rPr>
                <w:rFonts w:ascii="Times New Roman" w:hAnsi="Times New Roman"/>
              </w:rPr>
              <w:t>DONJE POKUPJE</w:t>
            </w:r>
          </w:p>
        </w:tc>
        <w:tc>
          <w:tcPr>
            <w:tcW w:w="5750" w:type="dxa"/>
            <w:shd w:val="clear" w:color="auto" w:fill="auto"/>
          </w:tcPr>
          <w:p w14:paraId="34244BB3" w14:textId="77777777" w:rsidR="006B48D4" w:rsidRPr="00CA5E7C" w:rsidRDefault="006B48D4" w:rsidP="00556125">
            <w:pPr>
              <w:pStyle w:val="Bezproreda1"/>
              <w:rPr>
                <w:rFonts w:ascii="Times New Roman" w:hAnsi="Times New Roman"/>
              </w:rPr>
            </w:pPr>
            <w:r w:rsidRPr="00CA5E7C">
              <w:rPr>
                <w:rFonts w:ascii="Times New Roman" w:hAnsi="Times New Roman"/>
              </w:rPr>
              <w:t>1 sjednica</w:t>
            </w:r>
          </w:p>
          <w:p w14:paraId="6F78D47C"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Potrebna rekonstrukcija prometnice nakon plinofikacije, uređenje okoliša MO preko projekta KA-kvart</w:t>
            </w:r>
          </w:p>
          <w:p w14:paraId="097C9DAC"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Uređenje kuhinjskog prostora u prostorijama MO</w:t>
            </w:r>
          </w:p>
          <w:p w14:paraId="0CB99672"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Dostavljeno financijsko izvješće od 1.4.2021. do 30.9.2021.</w:t>
            </w:r>
          </w:p>
        </w:tc>
      </w:tr>
      <w:tr w:rsidR="006B48D4" w:rsidRPr="00CA5E7C" w14:paraId="3739DA6E" w14:textId="77777777" w:rsidTr="00556125">
        <w:trPr>
          <w:jc w:val="center"/>
        </w:trPr>
        <w:tc>
          <w:tcPr>
            <w:tcW w:w="3544" w:type="dxa"/>
            <w:shd w:val="clear" w:color="auto" w:fill="FFFFFF"/>
          </w:tcPr>
          <w:p w14:paraId="4C398998" w14:textId="77777777" w:rsidR="006B48D4" w:rsidRPr="00CA5E7C" w:rsidRDefault="006B48D4" w:rsidP="00556125">
            <w:pPr>
              <w:pStyle w:val="Bezproreda1"/>
              <w:rPr>
                <w:rFonts w:ascii="Times New Roman" w:hAnsi="Times New Roman"/>
              </w:rPr>
            </w:pPr>
            <w:r w:rsidRPr="00CA5E7C">
              <w:rPr>
                <w:rFonts w:ascii="Times New Roman" w:hAnsi="Times New Roman"/>
              </w:rPr>
              <w:t>GORNJE MEKUŠJE</w:t>
            </w:r>
          </w:p>
        </w:tc>
        <w:tc>
          <w:tcPr>
            <w:tcW w:w="5750" w:type="dxa"/>
            <w:shd w:val="clear" w:color="auto" w:fill="auto"/>
          </w:tcPr>
          <w:p w14:paraId="56606F20" w14:textId="77777777" w:rsidR="006B48D4" w:rsidRPr="00CA5E7C" w:rsidRDefault="006B48D4" w:rsidP="00556125">
            <w:pPr>
              <w:pStyle w:val="Bezproreda1"/>
              <w:rPr>
                <w:rFonts w:ascii="Times New Roman" w:hAnsi="Times New Roman"/>
              </w:rPr>
            </w:pPr>
            <w:r w:rsidRPr="00CA5E7C">
              <w:rPr>
                <w:rFonts w:ascii="Times New Roman" w:hAnsi="Times New Roman"/>
              </w:rPr>
              <w:t>3 sjednice</w:t>
            </w:r>
          </w:p>
          <w:p w14:paraId="4C93EF79"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Kupnja poklona za djecu povodom sv. Nikole</w:t>
            </w:r>
          </w:p>
          <w:p w14:paraId="6256CE6B" w14:textId="77777777" w:rsidR="006B48D4" w:rsidRPr="00CA5E7C" w:rsidRDefault="006B48D4" w:rsidP="006B48D4">
            <w:pPr>
              <w:pStyle w:val="Bezproreda1"/>
              <w:numPr>
                <w:ilvl w:val="0"/>
                <w:numId w:val="16"/>
              </w:numPr>
              <w:rPr>
                <w:rFonts w:ascii="Times New Roman" w:hAnsi="Times New Roman"/>
              </w:rPr>
            </w:pPr>
            <w:r w:rsidRPr="00CA5E7C">
              <w:rPr>
                <w:rFonts w:ascii="Times New Roman" w:hAnsi="Times New Roman"/>
              </w:rPr>
              <w:t>Postavka oglasnih ploča</w:t>
            </w:r>
          </w:p>
        </w:tc>
      </w:tr>
      <w:tr w:rsidR="006B48D4" w:rsidRPr="00CA5E7C" w14:paraId="66E73965" w14:textId="77777777" w:rsidTr="00556125">
        <w:trPr>
          <w:jc w:val="center"/>
        </w:trPr>
        <w:tc>
          <w:tcPr>
            <w:tcW w:w="3544" w:type="dxa"/>
            <w:shd w:val="clear" w:color="auto" w:fill="FFFFFF"/>
          </w:tcPr>
          <w:p w14:paraId="417D7598" w14:textId="77777777" w:rsidR="006B48D4" w:rsidRPr="00CA5E7C" w:rsidRDefault="006B48D4" w:rsidP="00556125">
            <w:pPr>
              <w:pStyle w:val="Bezproreda1"/>
              <w:rPr>
                <w:rFonts w:ascii="Times New Roman" w:hAnsi="Times New Roman"/>
              </w:rPr>
            </w:pPr>
            <w:r w:rsidRPr="00CA5E7C">
              <w:rPr>
                <w:rFonts w:ascii="Times New Roman" w:hAnsi="Times New Roman"/>
              </w:rPr>
              <w:t>GORNJE STATIVE</w:t>
            </w:r>
          </w:p>
        </w:tc>
        <w:tc>
          <w:tcPr>
            <w:tcW w:w="5750" w:type="dxa"/>
            <w:shd w:val="clear" w:color="auto" w:fill="auto"/>
          </w:tcPr>
          <w:p w14:paraId="05151493"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14C30267"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Organizacija obilježavanja 30. godišnjice pogibije mještana</w:t>
            </w:r>
          </w:p>
          <w:p w14:paraId="183FE956"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Dostavljena financijska izvješća od 1.7.2021. do 30.9.2021.</w:t>
            </w:r>
          </w:p>
        </w:tc>
      </w:tr>
      <w:tr w:rsidR="006B48D4" w:rsidRPr="00CA5E7C" w14:paraId="6372CAD4" w14:textId="77777777" w:rsidTr="00556125">
        <w:trPr>
          <w:jc w:val="center"/>
        </w:trPr>
        <w:tc>
          <w:tcPr>
            <w:tcW w:w="3544" w:type="dxa"/>
            <w:shd w:val="clear" w:color="auto" w:fill="FFFFFF"/>
          </w:tcPr>
          <w:p w14:paraId="4F91B786" w14:textId="77777777" w:rsidR="006B48D4" w:rsidRPr="00CA5E7C" w:rsidRDefault="006B48D4" w:rsidP="00556125">
            <w:pPr>
              <w:pStyle w:val="Bezproreda1"/>
              <w:rPr>
                <w:rFonts w:ascii="Times New Roman" w:hAnsi="Times New Roman"/>
              </w:rPr>
            </w:pPr>
            <w:r w:rsidRPr="00CA5E7C">
              <w:rPr>
                <w:rFonts w:ascii="Times New Roman" w:hAnsi="Times New Roman"/>
              </w:rPr>
              <w:t>GRADAC</w:t>
            </w:r>
          </w:p>
        </w:tc>
        <w:tc>
          <w:tcPr>
            <w:tcW w:w="5750" w:type="dxa"/>
            <w:shd w:val="clear" w:color="auto" w:fill="auto"/>
          </w:tcPr>
          <w:p w14:paraId="243A75BC"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71C36FE8"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Sanacija vodovoda  u ulici Gradac u dužini 600 m</w:t>
            </w:r>
          </w:p>
          <w:p w14:paraId="71A9037A"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Asfaltiran dio ulice sv. Florijana u dužini 400 m</w:t>
            </w:r>
          </w:p>
          <w:p w14:paraId="7BF7443F"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Dobivena sredstva za KA-kvart u visini 30.000,00 kn za uređenje dječjeg igrališta</w:t>
            </w:r>
          </w:p>
          <w:p w14:paraId="58021880"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Dostavljena su financijska izvješća od 1.1. do 30. 9. 2021.</w:t>
            </w:r>
          </w:p>
        </w:tc>
      </w:tr>
      <w:tr w:rsidR="006B48D4" w:rsidRPr="00CA5E7C" w14:paraId="66235A1E" w14:textId="77777777" w:rsidTr="00556125">
        <w:trPr>
          <w:jc w:val="center"/>
        </w:trPr>
        <w:tc>
          <w:tcPr>
            <w:tcW w:w="3544" w:type="dxa"/>
            <w:shd w:val="clear" w:color="auto" w:fill="FFFFFF"/>
          </w:tcPr>
          <w:p w14:paraId="45DC092C" w14:textId="77777777" w:rsidR="006B48D4" w:rsidRPr="00CA5E7C" w:rsidRDefault="006B48D4" w:rsidP="00556125">
            <w:pPr>
              <w:pStyle w:val="Bezproreda1"/>
              <w:rPr>
                <w:rFonts w:ascii="Times New Roman" w:hAnsi="Times New Roman"/>
              </w:rPr>
            </w:pPr>
            <w:r w:rsidRPr="00CA5E7C">
              <w:rPr>
                <w:rFonts w:ascii="Times New Roman" w:hAnsi="Times New Roman"/>
              </w:rPr>
              <w:t>KABLAR</w:t>
            </w:r>
          </w:p>
        </w:tc>
        <w:tc>
          <w:tcPr>
            <w:tcW w:w="5750" w:type="dxa"/>
            <w:shd w:val="clear" w:color="auto" w:fill="auto"/>
          </w:tcPr>
          <w:p w14:paraId="2558B4E1"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571FD1B0"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 xml:space="preserve">Problematika navoženja kamena na poljske puteve te </w:t>
            </w:r>
            <w:proofErr w:type="spellStart"/>
            <w:r w:rsidRPr="00CA5E7C">
              <w:rPr>
                <w:rFonts w:ascii="Times New Roman" w:hAnsi="Times New Roman"/>
              </w:rPr>
              <w:t>malčiranje</w:t>
            </w:r>
            <w:proofErr w:type="spellEnd"/>
            <w:r w:rsidRPr="00CA5E7C">
              <w:rPr>
                <w:rFonts w:ascii="Times New Roman" w:hAnsi="Times New Roman"/>
              </w:rPr>
              <w:t xml:space="preserve"> istih</w:t>
            </w:r>
          </w:p>
          <w:p w14:paraId="7ABC1E62"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 xml:space="preserve">Čišćenje </w:t>
            </w:r>
            <w:proofErr w:type="spellStart"/>
            <w:r w:rsidRPr="00CA5E7C">
              <w:rPr>
                <w:rFonts w:ascii="Times New Roman" w:hAnsi="Times New Roman"/>
              </w:rPr>
              <w:t>vodoispusnih</w:t>
            </w:r>
            <w:proofErr w:type="spellEnd"/>
            <w:r w:rsidRPr="00CA5E7C">
              <w:rPr>
                <w:rFonts w:ascii="Times New Roman" w:hAnsi="Times New Roman"/>
              </w:rPr>
              <w:t xml:space="preserve"> kanala</w:t>
            </w:r>
          </w:p>
          <w:p w14:paraId="1DE68074"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Realizacija projekta KA-kvart – Banska olimpijada</w:t>
            </w:r>
          </w:p>
          <w:p w14:paraId="2EDA9684"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 xml:space="preserve">Postavljanje cijevnih propusta u </w:t>
            </w:r>
            <w:proofErr w:type="spellStart"/>
            <w:r w:rsidRPr="00CA5E7C">
              <w:rPr>
                <w:rFonts w:ascii="Times New Roman" w:hAnsi="Times New Roman"/>
              </w:rPr>
              <w:t>Grabarju</w:t>
            </w:r>
            <w:proofErr w:type="spellEnd"/>
          </w:p>
          <w:p w14:paraId="12CD1E85"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Dostavljena financijska izvješća od 1.7.2021. do 30.9.2021.</w:t>
            </w:r>
          </w:p>
          <w:p w14:paraId="6218A29D" w14:textId="77777777" w:rsidR="006B48D4" w:rsidRPr="00CA5E7C" w:rsidRDefault="006B48D4" w:rsidP="00556125">
            <w:pPr>
              <w:pStyle w:val="Bezproreda1"/>
              <w:ind w:left="720"/>
              <w:rPr>
                <w:rFonts w:ascii="Times New Roman" w:hAnsi="Times New Roman"/>
              </w:rPr>
            </w:pPr>
          </w:p>
        </w:tc>
      </w:tr>
      <w:tr w:rsidR="006B48D4" w:rsidRPr="00CA5E7C" w14:paraId="3F15CDBB" w14:textId="77777777" w:rsidTr="00556125">
        <w:trPr>
          <w:jc w:val="center"/>
        </w:trPr>
        <w:tc>
          <w:tcPr>
            <w:tcW w:w="3544" w:type="dxa"/>
            <w:shd w:val="clear" w:color="auto" w:fill="FFFFFF"/>
          </w:tcPr>
          <w:p w14:paraId="75451F1D" w14:textId="77777777" w:rsidR="006B48D4" w:rsidRPr="00CA5E7C" w:rsidRDefault="006B48D4" w:rsidP="00556125">
            <w:pPr>
              <w:pStyle w:val="Bezproreda1"/>
              <w:rPr>
                <w:rFonts w:ascii="Times New Roman" w:hAnsi="Times New Roman"/>
              </w:rPr>
            </w:pPr>
            <w:r w:rsidRPr="00CA5E7C">
              <w:rPr>
                <w:rFonts w:ascii="Times New Roman" w:hAnsi="Times New Roman"/>
              </w:rPr>
              <w:lastRenderedPageBreak/>
              <w:t>KAMENSKO</w:t>
            </w:r>
          </w:p>
        </w:tc>
        <w:tc>
          <w:tcPr>
            <w:tcW w:w="5750" w:type="dxa"/>
            <w:shd w:val="clear" w:color="auto" w:fill="auto"/>
          </w:tcPr>
          <w:p w14:paraId="77C7A327" w14:textId="77777777" w:rsidR="006B48D4" w:rsidRPr="00CA5E7C" w:rsidRDefault="006B48D4" w:rsidP="00556125">
            <w:pPr>
              <w:pStyle w:val="Bezproreda1"/>
              <w:rPr>
                <w:rFonts w:ascii="Times New Roman" w:hAnsi="Times New Roman"/>
              </w:rPr>
            </w:pPr>
            <w:r w:rsidRPr="00CA5E7C">
              <w:rPr>
                <w:rFonts w:ascii="Times New Roman" w:hAnsi="Times New Roman"/>
              </w:rPr>
              <w:t>3 sjednice</w:t>
            </w:r>
          </w:p>
          <w:p w14:paraId="40CB06AE"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Uređenje okoliša prostora MO – dom Kamensko</w:t>
            </w:r>
          </w:p>
          <w:p w14:paraId="47CC1043"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Završetak radova na projektu KA-kvart – oglasne ploče u MO</w:t>
            </w:r>
          </w:p>
          <w:p w14:paraId="7A98A604"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Uređenje prostora MO (kupnja klima uređaja, hladnjaka, aparata za kavu, mikrovalne pećnice, računala i printera)</w:t>
            </w:r>
          </w:p>
          <w:p w14:paraId="4D25D2D3" w14:textId="77777777" w:rsidR="006B48D4" w:rsidRPr="00CA5E7C" w:rsidRDefault="006B48D4" w:rsidP="006B48D4">
            <w:pPr>
              <w:pStyle w:val="Bezproreda1"/>
              <w:numPr>
                <w:ilvl w:val="0"/>
                <w:numId w:val="15"/>
              </w:numPr>
              <w:rPr>
                <w:rFonts w:ascii="Times New Roman" w:hAnsi="Times New Roman"/>
              </w:rPr>
            </w:pPr>
            <w:r w:rsidRPr="00CA5E7C">
              <w:rPr>
                <w:rFonts w:ascii="Times New Roman" w:hAnsi="Times New Roman"/>
              </w:rPr>
              <w:t>Dostavljena financijska izvješća od 1.7.2021. do 30.9.2021.</w:t>
            </w:r>
          </w:p>
        </w:tc>
      </w:tr>
      <w:tr w:rsidR="006B48D4" w:rsidRPr="00CA5E7C" w14:paraId="5AE4BF9E" w14:textId="77777777" w:rsidTr="00556125">
        <w:trPr>
          <w:jc w:val="center"/>
        </w:trPr>
        <w:tc>
          <w:tcPr>
            <w:tcW w:w="3544" w:type="dxa"/>
            <w:shd w:val="clear" w:color="auto" w:fill="FFFFFF"/>
          </w:tcPr>
          <w:p w14:paraId="42825A0C" w14:textId="77777777" w:rsidR="006B48D4" w:rsidRPr="00CA5E7C" w:rsidRDefault="006B48D4" w:rsidP="00556125">
            <w:pPr>
              <w:pStyle w:val="Bezproreda1"/>
              <w:rPr>
                <w:rFonts w:ascii="Times New Roman" w:hAnsi="Times New Roman"/>
              </w:rPr>
            </w:pPr>
            <w:r w:rsidRPr="00CA5E7C">
              <w:rPr>
                <w:rFonts w:ascii="Times New Roman" w:hAnsi="Times New Roman"/>
              </w:rPr>
              <w:t>KNEZ GORICA</w:t>
            </w:r>
          </w:p>
        </w:tc>
        <w:tc>
          <w:tcPr>
            <w:tcW w:w="5750" w:type="dxa"/>
            <w:shd w:val="clear" w:color="auto" w:fill="auto"/>
          </w:tcPr>
          <w:p w14:paraId="1DC55368" w14:textId="77777777" w:rsidR="006B48D4" w:rsidRPr="00CA5E7C" w:rsidRDefault="006B48D4" w:rsidP="00556125">
            <w:pPr>
              <w:pStyle w:val="Bezproreda1"/>
              <w:rPr>
                <w:rFonts w:ascii="Times New Roman" w:hAnsi="Times New Roman"/>
              </w:rPr>
            </w:pPr>
            <w:r w:rsidRPr="00CA5E7C">
              <w:rPr>
                <w:rFonts w:ascii="Times New Roman" w:hAnsi="Times New Roman"/>
              </w:rPr>
              <w:t>4 sjednice</w:t>
            </w:r>
          </w:p>
          <w:p w14:paraId="361D767A" w14:textId="77777777" w:rsidR="006B48D4" w:rsidRPr="00CA5E7C" w:rsidRDefault="006B48D4" w:rsidP="006B48D4">
            <w:pPr>
              <w:pStyle w:val="Bezproreda1"/>
              <w:numPr>
                <w:ilvl w:val="0"/>
                <w:numId w:val="14"/>
              </w:numPr>
              <w:rPr>
                <w:rFonts w:ascii="Times New Roman" w:hAnsi="Times New Roman"/>
              </w:rPr>
            </w:pPr>
            <w:r w:rsidRPr="00CA5E7C">
              <w:rPr>
                <w:rFonts w:ascii="Times New Roman" w:hAnsi="Times New Roman"/>
              </w:rPr>
              <w:t>Popravak dimnjaka za centralno grijanje, zamjena vrata na ulazu u društveni dom</w:t>
            </w:r>
          </w:p>
          <w:p w14:paraId="2356FAEB" w14:textId="77777777" w:rsidR="006B48D4" w:rsidRPr="00CA5E7C" w:rsidRDefault="006B48D4" w:rsidP="006B48D4">
            <w:pPr>
              <w:pStyle w:val="Bezproreda1"/>
              <w:numPr>
                <w:ilvl w:val="0"/>
                <w:numId w:val="14"/>
              </w:numPr>
              <w:rPr>
                <w:rFonts w:ascii="Times New Roman" w:hAnsi="Times New Roman"/>
              </w:rPr>
            </w:pPr>
            <w:r w:rsidRPr="00CA5E7C">
              <w:rPr>
                <w:rFonts w:ascii="Times New Roman" w:hAnsi="Times New Roman"/>
              </w:rPr>
              <w:t>Dostavljena financijska izvješća od 1.7.2021. do 30.9.2021.</w:t>
            </w:r>
          </w:p>
        </w:tc>
      </w:tr>
      <w:tr w:rsidR="006B48D4" w:rsidRPr="00CA5E7C" w14:paraId="0B1AD76C" w14:textId="77777777" w:rsidTr="00556125">
        <w:trPr>
          <w:jc w:val="center"/>
        </w:trPr>
        <w:tc>
          <w:tcPr>
            <w:tcW w:w="3544" w:type="dxa"/>
            <w:shd w:val="clear" w:color="auto" w:fill="FFFFFF"/>
          </w:tcPr>
          <w:p w14:paraId="1497FDB9" w14:textId="77777777" w:rsidR="006B48D4" w:rsidRPr="00CA5E7C" w:rsidRDefault="006B48D4" w:rsidP="00556125">
            <w:pPr>
              <w:pStyle w:val="Bezproreda1"/>
              <w:rPr>
                <w:rFonts w:ascii="Times New Roman" w:hAnsi="Times New Roman"/>
              </w:rPr>
            </w:pPr>
            <w:r w:rsidRPr="00CA5E7C">
              <w:rPr>
                <w:rFonts w:ascii="Times New Roman" w:hAnsi="Times New Roman"/>
              </w:rPr>
              <w:t>LADVENJAK-SELIŠĆE</w:t>
            </w:r>
          </w:p>
        </w:tc>
        <w:tc>
          <w:tcPr>
            <w:tcW w:w="5750" w:type="dxa"/>
            <w:shd w:val="clear" w:color="auto" w:fill="auto"/>
          </w:tcPr>
          <w:p w14:paraId="25ED5636"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1D110B58"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Ostavka predsjednice</w:t>
            </w:r>
          </w:p>
          <w:p w14:paraId="31ECEB83"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 xml:space="preserve">Potreba za asfaltiranjem nerazvrstanih makadam puteva u </w:t>
            </w:r>
            <w:proofErr w:type="spellStart"/>
            <w:r w:rsidRPr="00CA5E7C">
              <w:rPr>
                <w:rFonts w:ascii="Times New Roman" w:hAnsi="Times New Roman"/>
              </w:rPr>
              <w:t>Markušićima</w:t>
            </w:r>
            <w:proofErr w:type="spellEnd"/>
            <w:r w:rsidRPr="00CA5E7C">
              <w:rPr>
                <w:rFonts w:ascii="Times New Roman" w:hAnsi="Times New Roman"/>
              </w:rPr>
              <w:t xml:space="preserve"> i Mihalić selu</w:t>
            </w:r>
          </w:p>
          <w:p w14:paraId="6913D16F"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 xml:space="preserve">Potrebe za postavljanjem rasvjetnih tijela u </w:t>
            </w:r>
            <w:proofErr w:type="spellStart"/>
            <w:r w:rsidRPr="00CA5E7C">
              <w:rPr>
                <w:rFonts w:ascii="Times New Roman" w:hAnsi="Times New Roman"/>
              </w:rPr>
              <w:t>Markušićima</w:t>
            </w:r>
            <w:proofErr w:type="spellEnd"/>
          </w:p>
          <w:p w14:paraId="38568F27"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 xml:space="preserve">Uređenje elektro instalacija u domu </w:t>
            </w:r>
            <w:proofErr w:type="spellStart"/>
            <w:r w:rsidRPr="00CA5E7C">
              <w:rPr>
                <w:rFonts w:ascii="Times New Roman" w:hAnsi="Times New Roman"/>
              </w:rPr>
              <w:t>Ladvenjak</w:t>
            </w:r>
            <w:proofErr w:type="spellEnd"/>
            <w:r w:rsidRPr="00CA5E7C">
              <w:rPr>
                <w:rFonts w:ascii="Times New Roman" w:hAnsi="Times New Roman"/>
              </w:rPr>
              <w:t xml:space="preserve"> i uređenje platoa oko doma</w:t>
            </w:r>
          </w:p>
          <w:p w14:paraId="6BBEA05C"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Dostavljena financijska izvješća od 1.7.2021. do 30.9.2021.</w:t>
            </w:r>
          </w:p>
        </w:tc>
      </w:tr>
      <w:tr w:rsidR="006B48D4" w:rsidRPr="00CA5E7C" w14:paraId="65D23F4C" w14:textId="77777777" w:rsidTr="00556125">
        <w:trPr>
          <w:jc w:val="center"/>
        </w:trPr>
        <w:tc>
          <w:tcPr>
            <w:tcW w:w="3544" w:type="dxa"/>
            <w:shd w:val="clear" w:color="auto" w:fill="FFFFFF"/>
          </w:tcPr>
          <w:p w14:paraId="1FC6F03A" w14:textId="77777777" w:rsidR="006B48D4" w:rsidRPr="00CA5E7C" w:rsidRDefault="006B48D4" w:rsidP="00556125">
            <w:pPr>
              <w:pStyle w:val="Bezproreda1"/>
              <w:rPr>
                <w:rFonts w:ascii="Times New Roman" w:hAnsi="Times New Roman"/>
              </w:rPr>
            </w:pPr>
            <w:r w:rsidRPr="00CA5E7C">
              <w:rPr>
                <w:rFonts w:ascii="Times New Roman" w:hAnsi="Times New Roman"/>
              </w:rPr>
              <w:t>LOGORIŠTE</w:t>
            </w:r>
          </w:p>
        </w:tc>
        <w:tc>
          <w:tcPr>
            <w:tcW w:w="5750" w:type="dxa"/>
            <w:shd w:val="clear" w:color="auto" w:fill="auto"/>
          </w:tcPr>
          <w:p w14:paraId="2DFA9812"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01A8AA75"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Obavljena inventura</w:t>
            </w:r>
          </w:p>
          <w:p w14:paraId="3E9FFBA8"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Podjela spremnika za razvrstavanje otpada u suradnji sa tvrtkom Čistoća d.o.o.</w:t>
            </w:r>
          </w:p>
          <w:p w14:paraId="1A863BDE"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Postavljanje uništenih prometnih ogledala kod kbr. 57 i 59</w:t>
            </w:r>
          </w:p>
          <w:p w14:paraId="2AB37ECE"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Problematika oko izgradnje nasipa, dogovoren sastanak u Hrvatskim vodama</w:t>
            </w:r>
          </w:p>
          <w:p w14:paraId="43145F6E"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Realizacija KA-kvarta (uređenje krovišta na prostoru MO)</w:t>
            </w:r>
          </w:p>
          <w:p w14:paraId="7F9DDA72" w14:textId="77777777" w:rsidR="006B48D4" w:rsidRPr="00CA5E7C" w:rsidRDefault="006B48D4" w:rsidP="006B48D4">
            <w:pPr>
              <w:pStyle w:val="Bezproreda1"/>
              <w:numPr>
                <w:ilvl w:val="0"/>
                <w:numId w:val="13"/>
              </w:numPr>
              <w:rPr>
                <w:rFonts w:ascii="Times New Roman" w:hAnsi="Times New Roman"/>
              </w:rPr>
            </w:pPr>
            <w:r w:rsidRPr="00CA5E7C">
              <w:rPr>
                <w:rFonts w:ascii="Times New Roman" w:hAnsi="Times New Roman"/>
              </w:rPr>
              <w:t>Dostavljena financijska izvješća od 1.7.2021. do 30.9.2021.</w:t>
            </w:r>
          </w:p>
        </w:tc>
      </w:tr>
      <w:tr w:rsidR="006B48D4" w:rsidRPr="00CA5E7C" w14:paraId="297DD50E" w14:textId="77777777" w:rsidTr="00556125">
        <w:trPr>
          <w:jc w:val="center"/>
        </w:trPr>
        <w:tc>
          <w:tcPr>
            <w:tcW w:w="3544" w:type="dxa"/>
            <w:shd w:val="clear" w:color="auto" w:fill="FFFFFF"/>
          </w:tcPr>
          <w:p w14:paraId="4DD3386D" w14:textId="77777777" w:rsidR="006B48D4" w:rsidRPr="00CA5E7C" w:rsidRDefault="006B48D4" w:rsidP="00556125">
            <w:pPr>
              <w:pStyle w:val="Bezproreda1"/>
              <w:rPr>
                <w:rFonts w:ascii="Times New Roman" w:hAnsi="Times New Roman"/>
              </w:rPr>
            </w:pPr>
            <w:r w:rsidRPr="00CA5E7C">
              <w:rPr>
                <w:rFonts w:ascii="Times New Roman" w:hAnsi="Times New Roman"/>
              </w:rPr>
              <w:t>MAHIĆNO-TUŠKANI</w:t>
            </w:r>
          </w:p>
        </w:tc>
        <w:tc>
          <w:tcPr>
            <w:tcW w:w="5750" w:type="dxa"/>
            <w:shd w:val="clear" w:color="auto" w:fill="auto"/>
          </w:tcPr>
          <w:p w14:paraId="3B288411" w14:textId="77777777" w:rsidR="006B48D4" w:rsidRDefault="006B48D4" w:rsidP="00556125">
            <w:pPr>
              <w:pStyle w:val="Bezproreda1"/>
              <w:rPr>
                <w:rFonts w:ascii="Times New Roman" w:hAnsi="Times New Roman"/>
              </w:rPr>
            </w:pPr>
            <w:r>
              <w:rPr>
                <w:rFonts w:ascii="Times New Roman" w:hAnsi="Times New Roman"/>
              </w:rPr>
              <w:t>3 sjednice</w:t>
            </w:r>
          </w:p>
          <w:p w14:paraId="1C5F4B2E" w14:textId="77777777" w:rsidR="006B48D4" w:rsidRDefault="006B48D4" w:rsidP="006B48D4">
            <w:pPr>
              <w:pStyle w:val="Bezproreda1"/>
              <w:numPr>
                <w:ilvl w:val="0"/>
                <w:numId w:val="102"/>
              </w:numPr>
              <w:rPr>
                <w:rFonts w:ascii="Times New Roman" w:hAnsi="Times New Roman"/>
              </w:rPr>
            </w:pPr>
            <w:r>
              <w:rPr>
                <w:rFonts w:ascii="Times New Roman" w:hAnsi="Times New Roman"/>
              </w:rPr>
              <w:t>R</w:t>
            </w:r>
            <w:r w:rsidRPr="00E90E8C">
              <w:rPr>
                <w:rFonts w:ascii="Times New Roman" w:hAnsi="Times New Roman"/>
              </w:rPr>
              <w:t xml:space="preserve">ealizacija KA-kvarta, problematika odvodnog kanala u Kalinovcu, </w:t>
            </w:r>
          </w:p>
          <w:p w14:paraId="0ED3F6BC" w14:textId="77777777" w:rsidR="006B48D4" w:rsidRDefault="006B48D4" w:rsidP="006B48D4">
            <w:pPr>
              <w:pStyle w:val="Bezproreda1"/>
              <w:numPr>
                <w:ilvl w:val="0"/>
                <w:numId w:val="102"/>
              </w:numPr>
              <w:rPr>
                <w:rFonts w:ascii="Times New Roman" w:hAnsi="Times New Roman"/>
              </w:rPr>
            </w:pPr>
            <w:r w:rsidRPr="00E90E8C">
              <w:rPr>
                <w:rFonts w:ascii="Times New Roman" w:hAnsi="Times New Roman"/>
              </w:rPr>
              <w:t xml:space="preserve">problematika javnog prijevoza na području MO (označavanje  autobusnih stajališta, </w:t>
            </w:r>
          </w:p>
          <w:p w14:paraId="74AD47A9" w14:textId="77777777" w:rsidR="006B48D4" w:rsidRDefault="006B48D4" w:rsidP="006B48D4">
            <w:pPr>
              <w:pStyle w:val="Bezproreda1"/>
              <w:numPr>
                <w:ilvl w:val="0"/>
                <w:numId w:val="102"/>
              </w:numPr>
              <w:rPr>
                <w:rFonts w:ascii="Times New Roman" w:hAnsi="Times New Roman"/>
              </w:rPr>
            </w:pPr>
            <w:r w:rsidRPr="00E90E8C">
              <w:rPr>
                <w:rFonts w:ascii="Times New Roman" w:hAnsi="Times New Roman"/>
              </w:rPr>
              <w:t xml:space="preserve">problem linija za vrijeme školskih praznika), </w:t>
            </w:r>
          </w:p>
          <w:p w14:paraId="36A31588" w14:textId="77777777" w:rsidR="006B48D4" w:rsidRPr="00CA5E7C" w:rsidRDefault="006B48D4" w:rsidP="006B48D4">
            <w:pPr>
              <w:pStyle w:val="Bezproreda1"/>
              <w:numPr>
                <w:ilvl w:val="0"/>
                <w:numId w:val="102"/>
              </w:numPr>
              <w:rPr>
                <w:rFonts w:ascii="Times New Roman" w:hAnsi="Times New Roman"/>
              </w:rPr>
            </w:pPr>
            <w:r w:rsidRPr="00E90E8C">
              <w:rPr>
                <w:rFonts w:ascii="Times New Roman" w:hAnsi="Times New Roman"/>
              </w:rPr>
              <w:t>postavljanje usporivača prometa na nekim mjestima u MO, informacije o novom ustroju mjesne samouprave.</w:t>
            </w:r>
          </w:p>
        </w:tc>
      </w:tr>
      <w:tr w:rsidR="006B48D4" w:rsidRPr="00CA5E7C" w14:paraId="7503AB91" w14:textId="77777777" w:rsidTr="00556125">
        <w:trPr>
          <w:jc w:val="center"/>
        </w:trPr>
        <w:tc>
          <w:tcPr>
            <w:tcW w:w="3544" w:type="dxa"/>
            <w:shd w:val="clear" w:color="auto" w:fill="FFFFFF"/>
          </w:tcPr>
          <w:p w14:paraId="5B633AF9" w14:textId="77777777" w:rsidR="006B48D4" w:rsidRPr="00CA5E7C" w:rsidRDefault="006B48D4" w:rsidP="00556125">
            <w:pPr>
              <w:pStyle w:val="Bezproreda1"/>
              <w:rPr>
                <w:rFonts w:ascii="Times New Roman" w:hAnsi="Times New Roman"/>
              </w:rPr>
            </w:pPr>
            <w:r w:rsidRPr="00CA5E7C">
              <w:rPr>
                <w:rFonts w:ascii="Times New Roman" w:hAnsi="Times New Roman"/>
              </w:rPr>
              <w:t>MALA JELSA</w:t>
            </w:r>
          </w:p>
        </w:tc>
        <w:tc>
          <w:tcPr>
            <w:tcW w:w="5750" w:type="dxa"/>
            <w:shd w:val="clear" w:color="auto" w:fill="auto"/>
          </w:tcPr>
          <w:p w14:paraId="08DA47D7" w14:textId="77777777" w:rsidR="006B48D4" w:rsidRPr="00CA5E7C" w:rsidRDefault="006B48D4" w:rsidP="00556125">
            <w:pPr>
              <w:pStyle w:val="Bezproreda1"/>
              <w:rPr>
                <w:rFonts w:ascii="Times New Roman" w:hAnsi="Times New Roman"/>
              </w:rPr>
            </w:pPr>
            <w:r w:rsidRPr="00CA5E7C">
              <w:rPr>
                <w:rFonts w:ascii="Times New Roman" w:hAnsi="Times New Roman"/>
              </w:rPr>
              <w:t>3 sjednice</w:t>
            </w:r>
          </w:p>
          <w:p w14:paraId="3902AD5E"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 autobusnih stajališta i pristupnih cesta  vezano za rekonstrukciju D-6</w:t>
            </w:r>
          </w:p>
          <w:p w14:paraId="36C1B3B5"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projekta KA-kvart (izmjena stolarije i fasade na objektu MO)</w:t>
            </w:r>
          </w:p>
          <w:p w14:paraId="40180850"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lastRenderedPageBreak/>
              <w:t>Dostavljena financijska izvješća od 1.7.2021. do 30.9.2021.</w:t>
            </w:r>
          </w:p>
        </w:tc>
      </w:tr>
      <w:tr w:rsidR="006B48D4" w:rsidRPr="00CA5E7C" w14:paraId="36F4A0D0" w14:textId="77777777" w:rsidTr="00556125">
        <w:trPr>
          <w:jc w:val="center"/>
        </w:trPr>
        <w:tc>
          <w:tcPr>
            <w:tcW w:w="3544" w:type="dxa"/>
            <w:shd w:val="clear" w:color="auto" w:fill="FFFFFF"/>
          </w:tcPr>
          <w:p w14:paraId="28D9D6F5" w14:textId="77777777" w:rsidR="006B48D4" w:rsidRPr="00CA5E7C" w:rsidRDefault="006B48D4" w:rsidP="00556125">
            <w:pPr>
              <w:pStyle w:val="Bezproreda1"/>
              <w:rPr>
                <w:rFonts w:ascii="Times New Roman" w:hAnsi="Times New Roman"/>
              </w:rPr>
            </w:pPr>
            <w:r w:rsidRPr="00CA5E7C">
              <w:rPr>
                <w:rFonts w:ascii="Times New Roman" w:hAnsi="Times New Roman"/>
              </w:rPr>
              <w:lastRenderedPageBreak/>
              <w:t>MALA ŠVARČA</w:t>
            </w:r>
          </w:p>
        </w:tc>
        <w:tc>
          <w:tcPr>
            <w:tcW w:w="5750" w:type="dxa"/>
            <w:shd w:val="clear" w:color="auto" w:fill="auto"/>
          </w:tcPr>
          <w:p w14:paraId="48184374" w14:textId="77777777" w:rsidR="006B48D4" w:rsidRPr="00CA5E7C" w:rsidRDefault="006B48D4" w:rsidP="00556125">
            <w:pPr>
              <w:pStyle w:val="Bezproreda1"/>
              <w:rPr>
                <w:rFonts w:ascii="Times New Roman" w:hAnsi="Times New Roman"/>
              </w:rPr>
            </w:pPr>
            <w:r w:rsidRPr="00CA5E7C">
              <w:rPr>
                <w:rFonts w:ascii="Times New Roman" w:hAnsi="Times New Roman"/>
              </w:rPr>
              <w:t>5 sjednica</w:t>
            </w:r>
          </w:p>
          <w:p w14:paraId="65E099CC"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Košnja </w:t>
            </w:r>
            <w:proofErr w:type="spellStart"/>
            <w:r w:rsidRPr="00CA5E7C">
              <w:rPr>
                <w:rFonts w:ascii="Times New Roman" w:hAnsi="Times New Roman"/>
              </w:rPr>
              <w:t>oteretnih</w:t>
            </w:r>
            <w:proofErr w:type="spellEnd"/>
            <w:r w:rsidRPr="00CA5E7C">
              <w:rPr>
                <w:rFonts w:ascii="Times New Roman" w:hAnsi="Times New Roman"/>
              </w:rPr>
              <w:t xml:space="preserve"> kanala, košnja nasipa, uklanjanje </w:t>
            </w:r>
            <w:proofErr w:type="spellStart"/>
            <w:r w:rsidRPr="00CA5E7C">
              <w:rPr>
                <w:rFonts w:ascii="Times New Roman" w:hAnsi="Times New Roman"/>
              </w:rPr>
              <w:t>box</w:t>
            </w:r>
            <w:proofErr w:type="spellEnd"/>
            <w:r w:rsidRPr="00CA5E7C">
              <w:rPr>
                <w:rFonts w:ascii="Times New Roman" w:hAnsi="Times New Roman"/>
              </w:rPr>
              <w:t xml:space="preserve"> barijera</w:t>
            </w:r>
          </w:p>
          <w:p w14:paraId="74790D15"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projekta KA-kvart (izmjena stepeništa ispred MO)</w:t>
            </w:r>
          </w:p>
          <w:p w14:paraId="62F7E6FF"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igrališta</w:t>
            </w:r>
          </w:p>
          <w:p w14:paraId="5B65B4F4"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Problemi projekta Aglomeracije</w:t>
            </w:r>
          </w:p>
          <w:p w14:paraId="67DBD931"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Uređenje </w:t>
            </w:r>
            <w:proofErr w:type="spellStart"/>
            <w:r w:rsidRPr="00CA5E7C">
              <w:rPr>
                <w:rFonts w:ascii="Times New Roman" w:hAnsi="Times New Roman"/>
              </w:rPr>
              <w:t>Viničkog</w:t>
            </w:r>
            <w:proofErr w:type="spellEnd"/>
            <w:r w:rsidRPr="00CA5E7C">
              <w:rPr>
                <w:rFonts w:ascii="Times New Roman" w:hAnsi="Times New Roman"/>
              </w:rPr>
              <w:t xml:space="preserve"> puta</w:t>
            </w:r>
          </w:p>
          <w:p w14:paraId="782823DC"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7F26C4F1" w14:textId="77777777" w:rsidTr="00556125">
        <w:trPr>
          <w:jc w:val="center"/>
        </w:trPr>
        <w:tc>
          <w:tcPr>
            <w:tcW w:w="3544" w:type="dxa"/>
            <w:shd w:val="clear" w:color="auto" w:fill="FFFFFF"/>
          </w:tcPr>
          <w:p w14:paraId="61CA28FF" w14:textId="77777777" w:rsidR="006B48D4" w:rsidRPr="00CA5E7C" w:rsidRDefault="006B48D4" w:rsidP="00556125">
            <w:pPr>
              <w:pStyle w:val="Bezproreda1"/>
              <w:rPr>
                <w:rFonts w:ascii="Times New Roman" w:hAnsi="Times New Roman"/>
              </w:rPr>
            </w:pPr>
            <w:r w:rsidRPr="00CA5E7C">
              <w:rPr>
                <w:rFonts w:ascii="Times New Roman" w:hAnsi="Times New Roman"/>
              </w:rPr>
              <w:t>ORLOVAC</w:t>
            </w:r>
          </w:p>
        </w:tc>
        <w:tc>
          <w:tcPr>
            <w:tcW w:w="5750" w:type="dxa"/>
            <w:shd w:val="clear" w:color="auto" w:fill="auto"/>
          </w:tcPr>
          <w:p w14:paraId="2393ABE2" w14:textId="77777777" w:rsidR="006B48D4" w:rsidRPr="00CA5E7C" w:rsidRDefault="006B48D4" w:rsidP="00556125">
            <w:pPr>
              <w:pStyle w:val="Bezproreda1"/>
              <w:rPr>
                <w:rFonts w:ascii="Times New Roman" w:hAnsi="Times New Roman"/>
              </w:rPr>
            </w:pPr>
            <w:r w:rsidRPr="00CA5E7C">
              <w:rPr>
                <w:rFonts w:ascii="Times New Roman" w:hAnsi="Times New Roman"/>
              </w:rPr>
              <w:t>1 sjednica</w:t>
            </w:r>
          </w:p>
          <w:p w14:paraId="7335D07E"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 nogostupa na potezu Gradac-</w:t>
            </w:r>
            <w:proofErr w:type="spellStart"/>
            <w:r w:rsidRPr="00CA5E7C">
              <w:rPr>
                <w:rFonts w:ascii="Times New Roman" w:hAnsi="Times New Roman"/>
              </w:rPr>
              <w:t>Orlovac</w:t>
            </w:r>
            <w:proofErr w:type="spellEnd"/>
          </w:p>
          <w:p w14:paraId="728C7858"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Nogostup u </w:t>
            </w:r>
            <w:proofErr w:type="spellStart"/>
            <w:r w:rsidRPr="00CA5E7C">
              <w:rPr>
                <w:rFonts w:ascii="Times New Roman" w:hAnsi="Times New Roman"/>
              </w:rPr>
              <w:t>Orlovačkoj</w:t>
            </w:r>
            <w:proofErr w:type="spellEnd"/>
            <w:r w:rsidRPr="00CA5E7C">
              <w:rPr>
                <w:rFonts w:ascii="Times New Roman" w:hAnsi="Times New Roman"/>
              </w:rPr>
              <w:t xml:space="preserve"> ulici</w:t>
            </w:r>
          </w:p>
          <w:p w14:paraId="11F1AA81"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5A2EF224" w14:textId="77777777" w:rsidTr="00556125">
        <w:trPr>
          <w:jc w:val="center"/>
        </w:trPr>
        <w:tc>
          <w:tcPr>
            <w:tcW w:w="3544" w:type="dxa"/>
            <w:shd w:val="clear" w:color="auto" w:fill="FFFFFF"/>
          </w:tcPr>
          <w:p w14:paraId="0D5E4698" w14:textId="77777777" w:rsidR="006B48D4" w:rsidRPr="00CA5E7C" w:rsidRDefault="006B48D4" w:rsidP="00556125">
            <w:pPr>
              <w:pStyle w:val="Bezproreda1"/>
              <w:rPr>
                <w:rFonts w:ascii="Times New Roman" w:hAnsi="Times New Roman"/>
              </w:rPr>
            </w:pPr>
            <w:r w:rsidRPr="00CA5E7C">
              <w:rPr>
                <w:rFonts w:ascii="Times New Roman" w:hAnsi="Times New Roman"/>
              </w:rPr>
              <w:t>POKUPSKA DOLINA</w:t>
            </w:r>
          </w:p>
        </w:tc>
        <w:tc>
          <w:tcPr>
            <w:tcW w:w="5750" w:type="dxa"/>
            <w:shd w:val="clear" w:color="auto" w:fill="auto"/>
          </w:tcPr>
          <w:p w14:paraId="74C6DE34"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0C475872"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Prijedlog KA-kvarta za 2021. – uređenje vatrogasne garaže</w:t>
            </w:r>
          </w:p>
          <w:p w14:paraId="2818C217"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poljskih puteva</w:t>
            </w:r>
          </w:p>
          <w:p w14:paraId="58DABA6E"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396ED095" w14:textId="77777777" w:rsidTr="00556125">
        <w:trPr>
          <w:jc w:val="center"/>
        </w:trPr>
        <w:tc>
          <w:tcPr>
            <w:tcW w:w="3544" w:type="dxa"/>
            <w:shd w:val="clear" w:color="auto" w:fill="FFFFFF"/>
          </w:tcPr>
          <w:p w14:paraId="560C234C" w14:textId="77777777" w:rsidR="006B48D4" w:rsidRPr="00CA5E7C" w:rsidRDefault="006B48D4" w:rsidP="00556125">
            <w:pPr>
              <w:pStyle w:val="Bezproreda1"/>
              <w:rPr>
                <w:rFonts w:ascii="Times New Roman" w:hAnsi="Times New Roman"/>
              </w:rPr>
            </w:pPr>
            <w:r w:rsidRPr="00CA5E7C">
              <w:rPr>
                <w:rFonts w:ascii="Times New Roman" w:hAnsi="Times New Roman"/>
              </w:rPr>
              <w:t>POPOVIĆ BRDO</w:t>
            </w:r>
          </w:p>
        </w:tc>
        <w:tc>
          <w:tcPr>
            <w:tcW w:w="5750" w:type="dxa"/>
            <w:shd w:val="clear" w:color="auto" w:fill="auto"/>
          </w:tcPr>
          <w:p w14:paraId="2AB2FABE"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2F4A269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okoliša oko prostora MO i sastanak sa mještanima te rješavanje njihove problematike</w:t>
            </w:r>
          </w:p>
          <w:p w14:paraId="4AB720FB"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prostorija i nabava inventara za MO</w:t>
            </w:r>
          </w:p>
          <w:p w14:paraId="6E792AE0"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Dostavljeno financijsko izvješće od 1.7. do 30.9.2021.</w:t>
            </w:r>
          </w:p>
        </w:tc>
      </w:tr>
      <w:tr w:rsidR="006B48D4" w:rsidRPr="00CA5E7C" w14:paraId="0F359E85" w14:textId="77777777" w:rsidTr="00556125">
        <w:trPr>
          <w:jc w:val="center"/>
        </w:trPr>
        <w:tc>
          <w:tcPr>
            <w:tcW w:w="3544" w:type="dxa"/>
            <w:shd w:val="clear" w:color="auto" w:fill="FFFFFF"/>
          </w:tcPr>
          <w:p w14:paraId="6B44ABAF" w14:textId="77777777" w:rsidR="006B48D4" w:rsidRPr="00CA5E7C" w:rsidRDefault="006B48D4" w:rsidP="00556125">
            <w:pPr>
              <w:pStyle w:val="Bezproreda1"/>
              <w:rPr>
                <w:rFonts w:ascii="Times New Roman" w:hAnsi="Times New Roman"/>
              </w:rPr>
            </w:pPr>
            <w:r w:rsidRPr="00CA5E7C">
              <w:rPr>
                <w:rFonts w:ascii="Times New Roman" w:hAnsi="Times New Roman"/>
              </w:rPr>
              <w:t>REČICA</w:t>
            </w:r>
          </w:p>
        </w:tc>
        <w:tc>
          <w:tcPr>
            <w:tcW w:w="5750" w:type="dxa"/>
            <w:shd w:val="clear" w:color="auto" w:fill="auto"/>
          </w:tcPr>
          <w:p w14:paraId="447B4452"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47F8DF6C"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Aktualna problematika rješavanja poljskih puteva (</w:t>
            </w:r>
            <w:proofErr w:type="spellStart"/>
            <w:r w:rsidRPr="00CA5E7C">
              <w:rPr>
                <w:rFonts w:ascii="Times New Roman" w:hAnsi="Times New Roman"/>
              </w:rPr>
              <w:t>malčiranje</w:t>
            </w:r>
            <w:proofErr w:type="spellEnd"/>
            <w:r w:rsidRPr="00CA5E7C">
              <w:rPr>
                <w:rFonts w:ascii="Times New Roman" w:hAnsi="Times New Roman"/>
              </w:rPr>
              <w:t xml:space="preserve"> i navoz kamena, cijevni propusti uz putne grabe)</w:t>
            </w:r>
          </w:p>
          <w:p w14:paraId="319FFFB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Pomoć mjesnim udrugama (vatrogasci, KUD, nogometaši)</w:t>
            </w:r>
          </w:p>
          <w:p w14:paraId="6221BBE9"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Prijedlog za KA-kvart – uređenje nogometnih prostorija NK Mladost</w:t>
            </w:r>
          </w:p>
          <w:p w14:paraId="4332CED5"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2B9A9A0C" w14:textId="77777777" w:rsidTr="00556125">
        <w:trPr>
          <w:jc w:val="center"/>
        </w:trPr>
        <w:tc>
          <w:tcPr>
            <w:tcW w:w="3544" w:type="dxa"/>
            <w:shd w:val="clear" w:color="auto" w:fill="FFFFFF"/>
          </w:tcPr>
          <w:p w14:paraId="170EFF54" w14:textId="77777777" w:rsidR="006B48D4" w:rsidRPr="00CA5E7C" w:rsidRDefault="006B48D4" w:rsidP="00556125">
            <w:pPr>
              <w:pStyle w:val="Bezproreda1"/>
              <w:rPr>
                <w:rFonts w:ascii="Times New Roman" w:hAnsi="Times New Roman"/>
              </w:rPr>
            </w:pPr>
            <w:r w:rsidRPr="00CA5E7C">
              <w:rPr>
                <w:rFonts w:ascii="Times New Roman" w:hAnsi="Times New Roman"/>
              </w:rPr>
              <w:t>SJENIČAK-UTINJA</w:t>
            </w:r>
          </w:p>
        </w:tc>
        <w:tc>
          <w:tcPr>
            <w:tcW w:w="5750" w:type="dxa"/>
            <w:shd w:val="clear" w:color="auto" w:fill="auto"/>
          </w:tcPr>
          <w:p w14:paraId="3565F708"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23C2CC9E"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 komunalne infrastrukture</w:t>
            </w:r>
          </w:p>
          <w:p w14:paraId="033093A8"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Javna rasvjeta</w:t>
            </w:r>
          </w:p>
          <w:p w14:paraId="799D47BB"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Problemi sa telekomunikacijama</w:t>
            </w:r>
          </w:p>
          <w:p w14:paraId="21D5B784"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Problemi sa Upravom šuma Karlovac zbog uništavanja mjesnih puteva</w:t>
            </w:r>
          </w:p>
          <w:p w14:paraId="1EEE009F"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 9. 2021.</w:t>
            </w:r>
          </w:p>
        </w:tc>
      </w:tr>
      <w:tr w:rsidR="006B48D4" w:rsidRPr="00CA5E7C" w14:paraId="07DAF3B7" w14:textId="77777777" w:rsidTr="00556125">
        <w:trPr>
          <w:jc w:val="center"/>
        </w:trPr>
        <w:tc>
          <w:tcPr>
            <w:tcW w:w="3544" w:type="dxa"/>
            <w:shd w:val="clear" w:color="auto" w:fill="FFFFFF"/>
          </w:tcPr>
          <w:p w14:paraId="6514805F" w14:textId="77777777" w:rsidR="006B48D4" w:rsidRPr="00CA5E7C" w:rsidRDefault="006B48D4" w:rsidP="00556125">
            <w:pPr>
              <w:pStyle w:val="Bezproreda1"/>
              <w:rPr>
                <w:rFonts w:ascii="Times New Roman" w:hAnsi="Times New Roman"/>
              </w:rPr>
            </w:pPr>
            <w:r w:rsidRPr="00CA5E7C">
              <w:rPr>
                <w:rFonts w:ascii="Times New Roman" w:hAnsi="Times New Roman"/>
              </w:rPr>
              <w:t>SKAKAVAC</w:t>
            </w:r>
          </w:p>
        </w:tc>
        <w:tc>
          <w:tcPr>
            <w:tcW w:w="5750" w:type="dxa"/>
            <w:shd w:val="clear" w:color="auto" w:fill="auto"/>
          </w:tcPr>
          <w:p w14:paraId="5E8D9753"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78F32AAF"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društvenog doma u Ribarima – KA kvart za 2021.</w:t>
            </w:r>
          </w:p>
          <w:p w14:paraId="23B96C1E"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Uređenje </w:t>
            </w:r>
            <w:proofErr w:type="spellStart"/>
            <w:r w:rsidRPr="00CA5E7C">
              <w:rPr>
                <w:rFonts w:ascii="Times New Roman" w:hAnsi="Times New Roman"/>
              </w:rPr>
              <w:t>mostnih</w:t>
            </w:r>
            <w:proofErr w:type="spellEnd"/>
            <w:r w:rsidRPr="00CA5E7C">
              <w:rPr>
                <w:rFonts w:ascii="Times New Roman" w:hAnsi="Times New Roman"/>
              </w:rPr>
              <w:t xml:space="preserve"> prijelaza, uređenje makadam puteva</w:t>
            </w:r>
          </w:p>
          <w:p w14:paraId="1B758E25"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lastRenderedPageBreak/>
              <w:t>Dostavljena financijska izvješća od 1.7.2021. do 30.9.2021.</w:t>
            </w:r>
          </w:p>
        </w:tc>
      </w:tr>
      <w:tr w:rsidR="006B48D4" w:rsidRPr="00CA5E7C" w14:paraId="2D9E1AD1" w14:textId="77777777" w:rsidTr="00556125">
        <w:trPr>
          <w:jc w:val="center"/>
        </w:trPr>
        <w:tc>
          <w:tcPr>
            <w:tcW w:w="3544" w:type="dxa"/>
            <w:shd w:val="clear" w:color="auto" w:fill="FFFFFF"/>
          </w:tcPr>
          <w:p w14:paraId="75C477E3" w14:textId="77777777" w:rsidR="006B48D4" w:rsidRPr="00CA5E7C" w:rsidRDefault="006B48D4" w:rsidP="00556125">
            <w:pPr>
              <w:pStyle w:val="Bezproreda1"/>
              <w:rPr>
                <w:rFonts w:ascii="Times New Roman" w:hAnsi="Times New Roman"/>
              </w:rPr>
            </w:pPr>
            <w:r w:rsidRPr="00CA5E7C">
              <w:rPr>
                <w:rFonts w:ascii="Times New Roman" w:hAnsi="Times New Roman"/>
              </w:rPr>
              <w:lastRenderedPageBreak/>
              <w:t>ŠIŠLJAVIĆ</w:t>
            </w:r>
          </w:p>
        </w:tc>
        <w:tc>
          <w:tcPr>
            <w:tcW w:w="5750" w:type="dxa"/>
            <w:shd w:val="clear" w:color="auto" w:fill="auto"/>
          </w:tcPr>
          <w:p w14:paraId="0D383974" w14:textId="77777777" w:rsidR="006B48D4" w:rsidRPr="00CA5E7C" w:rsidRDefault="006B48D4" w:rsidP="00556125">
            <w:pPr>
              <w:pStyle w:val="Bezproreda1"/>
              <w:rPr>
                <w:rFonts w:ascii="Times New Roman" w:hAnsi="Times New Roman"/>
              </w:rPr>
            </w:pPr>
            <w:r w:rsidRPr="00CA5E7C">
              <w:rPr>
                <w:rFonts w:ascii="Times New Roman" w:hAnsi="Times New Roman"/>
              </w:rPr>
              <w:t>3 sjednice</w:t>
            </w:r>
          </w:p>
          <w:p w14:paraId="4100BF87"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Prijedlog za projekat KA-kvart (uređenje dječjeg igrališta)</w:t>
            </w:r>
          </w:p>
          <w:p w14:paraId="54C0743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Potreba za uređenje kapelice kod autobusne stanice</w:t>
            </w:r>
          </w:p>
          <w:p w14:paraId="7637111B"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prostora kod mrtvačnice</w:t>
            </w:r>
          </w:p>
          <w:p w14:paraId="399842AD"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Potreba za čišćenjem odvodnih kanala</w:t>
            </w:r>
          </w:p>
          <w:p w14:paraId="2142C915"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Realizacija projekta KA-kvart (dječje igralište u </w:t>
            </w:r>
            <w:proofErr w:type="spellStart"/>
            <w:r w:rsidRPr="00CA5E7C">
              <w:rPr>
                <w:rFonts w:ascii="Times New Roman" w:hAnsi="Times New Roman"/>
              </w:rPr>
              <w:t>Šišljaviću</w:t>
            </w:r>
            <w:proofErr w:type="spellEnd"/>
            <w:r w:rsidRPr="00CA5E7C">
              <w:rPr>
                <w:rFonts w:ascii="Times New Roman" w:hAnsi="Times New Roman"/>
              </w:rPr>
              <w:t>)</w:t>
            </w:r>
          </w:p>
          <w:p w14:paraId="1A28E321"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43E37890" w14:textId="77777777" w:rsidTr="00556125">
        <w:trPr>
          <w:jc w:val="center"/>
        </w:trPr>
        <w:tc>
          <w:tcPr>
            <w:tcW w:w="3544" w:type="dxa"/>
            <w:shd w:val="clear" w:color="auto" w:fill="FFFFFF"/>
          </w:tcPr>
          <w:p w14:paraId="257795C0" w14:textId="77777777" w:rsidR="006B48D4" w:rsidRPr="00CA5E7C" w:rsidRDefault="006B48D4" w:rsidP="00556125">
            <w:pPr>
              <w:pStyle w:val="Bezproreda1"/>
              <w:rPr>
                <w:rFonts w:ascii="Times New Roman" w:hAnsi="Times New Roman"/>
              </w:rPr>
            </w:pPr>
            <w:r w:rsidRPr="00CA5E7C">
              <w:rPr>
                <w:rFonts w:ascii="Times New Roman" w:hAnsi="Times New Roman"/>
              </w:rPr>
              <w:t>TUŠILOVIĆ</w:t>
            </w:r>
          </w:p>
        </w:tc>
        <w:tc>
          <w:tcPr>
            <w:tcW w:w="5750" w:type="dxa"/>
            <w:shd w:val="clear" w:color="auto" w:fill="auto"/>
          </w:tcPr>
          <w:p w14:paraId="77B8A7B6" w14:textId="77777777" w:rsidR="006B48D4" w:rsidRPr="00CA5E7C" w:rsidRDefault="006B48D4" w:rsidP="00556125">
            <w:pPr>
              <w:pStyle w:val="Bezproreda1"/>
              <w:rPr>
                <w:rFonts w:ascii="Times New Roman" w:hAnsi="Times New Roman"/>
              </w:rPr>
            </w:pPr>
            <w:r w:rsidRPr="00CA5E7C">
              <w:rPr>
                <w:rFonts w:ascii="Times New Roman" w:hAnsi="Times New Roman"/>
              </w:rPr>
              <w:t>5 sjednica</w:t>
            </w:r>
          </w:p>
          <w:p w14:paraId="0206DD78"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 autobusnog stajališta u Okiću</w:t>
            </w:r>
          </w:p>
          <w:p w14:paraId="5C6AEAE1"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popravak postojećih asfaltnih površina</w:t>
            </w:r>
          </w:p>
          <w:p w14:paraId="0CC1B2FA"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asfaltiranje makadam cesta u MO</w:t>
            </w:r>
          </w:p>
          <w:p w14:paraId="7DFBE740"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 do 30. 9. 2022.</w:t>
            </w:r>
          </w:p>
        </w:tc>
      </w:tr>
      <w:tr w:rsidR="006B48D4" w:rsidRPr="00CA5E7C" w14:paraId="4AAD5E5C" w14:textId="77777777" w:rsidTr="00556125">
        <w:trPr>
          <w:jc w:val="center"/>
        </w:trPr>
        <w:tc>
          <w:tcPr>
            <w:tcW w:w="3544" w:type="dxa"/>
            <w:tcBorders>
              <w:bottom w:val="single" w:sz="4" w:space="0" w:color="auto"/>
            </w:tcBorders>
            <w:shd w:val="clear" w:color="auto" w:fill="FFFFFF"/>
          </w:tcPr>
          <w:p w14:paraId="0894FEF6" w14:textId="77777777" w:rsidR="006B48D4" w:rsidRPr="00CA5E7C" w:rsidRDefault="006B48D4" w:rsidP="00556125">
            <w:pPr>
              <w:pStyle w:val="Bezproreda1"/>
              <w:rPr>
                <w:rFonts w:ascii="Times New Roman" w:hAnsi="Times New Roman"/>
              </w:rPr>
            </w:pPr>
            <w:r w:rsidRPr="00CA5E7C">
              <w:rPr>
                <w:rFonts w:ascii="Times New Roman" w:hAnsi="Times New Roman"/>
              </w:rPr>
              <w:t>VELIKA JELSA</w:t>
            </w:r>
          </w:p>
        </w:tc>
        <w:tc>
          <w:tcPr>
            <w:tcW w:w="5750" w:type="dxa"/>
            <w:shd w:val="clear" w:color="auto" w:fill="auto"/>
          </w:tcPr>
          <w:p w14:paraId="5705E441"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181276FE"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popravak bankina u </w:t>
            </w:r>
            <w:proofErr w:type="spellStart"/>
            <w:r w:rsidRPr="00CA5E7C">
              <w:rPr>
                <w:rFonts w:ascii="Times New Roman" w:hAnsi="Times New Roman"/>
              </w:rPr>
              <w:t>Tucibatima</w:t>
            </w:r>
            <w:proofErr w:type="spellEnd"/>
          </w:p>
          <w:p w14:paraId="176BBEE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asfaltirana cesta u Brdu</w:t>
            </w:r>
          </w:p>
          <w:p w14:paraId="1B87421E"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čišćenje kanala u Brodarcima</w:t>
            </w:r>
          </w:p>
          <w:p w14:paraId="2F003418"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sanacija asfaltiranih površina</w:t>
            </w:r>
          </w:p>
          <w:p w14:paraId="35DB433A"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energetska obnova zgrade MO</w:t>
            </w:r>
          </w:p>
          <w:p w14:paraId="37AEDEFD"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0B57D78E" w14:textId="77777777" w:rsidTr="00556125">
        <w:trPr>
          <w:jc w:val="center"/>
        </w:trPr>
        <w:tc>
          <w:tcPr>
            <w:tcW w:w="3544" w:type="dxa"/>
            <w:tcBorders>
              <w:bottom w:val="single" w:sz="4" w:space="0" w:color="auto"/>
            </w:tcBorders>
            <w:shd w:val="clear" w:color="auto" w:fill="FFFFFF"/>
          </w:tcPr>
          <w:p w14:paraId="7809D014" w14:textId="77777777" w:rsidR="006B48D4" w:rsidRPr="00CA5E7C" w:rsidRDefault="006B48D4" w:rsidP="00556125">
            <w:pPr>
              <w:pStyle w:val="Bezproreda1"/>
              <w:rPr>
                <w:rFonts w:ascii="Times New Roman" w:hAnsi="Times New Roman"/>
              </w:rPr>
            </w:pPr>
            <w:r w:rsidRPr="00CA5E7C">
              <w:rPr>
                <w:rFonts w:ascii="Times New Roman" w:hAnsi="Times New Roman"/>
              </w:rPr>
              <w:t>VUKMANIĆ</w:t>
            </w:r>
          </w:p>
        </w:tc>
        <w:tc>
          <w:tcPr>
            <w:tcW w:w="5750" w:type="dxa"/>
            <w:shd w:val="clear" w:color="auto" w:fill="auto"/>
          </w:tcPr>
          <w:p w14:paraId="2B80753F"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7A1EAD9A"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Kupnja trimera za hortikulturne radove</w:t>
            </w:r>
          </w:p>
          <w:p w14:paraId="05F6E43C"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komunalne infrastrukture</w:t>
            </w:r>
          </w:p>
          <w:p w14:paraId="6B9E8BDD"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Čišćenje poljskih i traktorskih puteva</w:t>
            </w:r>
          </w:p>
          <w:p w14:paraId="3C6894B9"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projekta KA-kvart (centralno grijanje u domu)</w:t>
            </w:r>
          </w:p>
          <w:p w14:paraId="131E455E"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07D69B8B" w14:textId="77777777" w:rsidTr="00556125">
        <w:trPr>
          <w:jc w:val="center"/>
        </w:trPr>
        <w:tc>
          <w:tcPr>
            <w:tcW w:w="3544" w:type="dxa"/>
            <w:tcBorders>
              <w:bottom w:val="single" w:sz="4" w:space="0" w:color="auto"/>
            </w:tcBorders>
            <w:shd w:val="clear" w:color="auto" w:fill="FFFFFF"/>
          </w:tcPr>
          <w:p w14:paraId="43F52319" w14:textId="77777777" w:rsidR="006B48D4" w:rsidRPr="00CA5E7C" w:rsidRDefault="006B48D4" w:rsidP="00556125">
            <w:pPr>
              <w:pStyle w:val="Bezproreda1"/>
              <w:rPr>
                <w:rFonts w:ascii="Times New Roman" w:hAnsi="Times New Roman"/>
              </w:rPr>
            </w:pPr>
            <w:r w:rsidRPr="00CA5E7C">
              <w:rPr>
                <w:rFonts w:ascii="Times New Roman" w:hAnsi="Times New Roman"/>
              </w:rPr>
              <w:t>ZADOBARJE</w:t>
            </w:r>
          </w:p>
        </w:tc>
        <w:tc>
          <w:tcPr>
            <w:tcW w:w="5750" w:type="dxa"/>
            <w:shd w:val="clear" w:color="auto" w:fill="auto"/>
          </w:tcPr>
          <w:p w14:paraId="2E505EFC" w14:textId="77777777" w:rsidR="006B48D4" w:rsidRDefault="006B48D4" w:rsidP="00556125">
            <w:pPr>
              <w:pStyle w:val="Bezproreda1"/>
              <w:rPr>
                <w:rFonts w:ascii="Times New Roman" w:hAnsi="Times New Roman"/>
              </w:rPr>
            </w:pPr>
            <w:r>
              <w:rPr>
                <w:rFonts w:ascii="Times New Roman" w:hAnsi="Times New Roman"/>
              </w:rPr>
              <w:t>2 sjednice</w:t>
            </w:r>
          </w:p>
          <w:p w14:paraId="5C58A869" w14:textId="77777777" w:rsidR="006B48D4" w:rsidRPr="0026018F" w:rsidRDefault="006B48D4" w:rsidP="006B48D4">
            <w:pPr>
              <w:pStyle w:val="Odlomakpopisa"/>
              <w:numPr>
                <w:ilvl w:val="0"/>
                <w:numId w:val="101"/>
              </w:numPr>
            </w:pPr>
            <w:r w:rsidRPr="0026018F">
              <w:t xml:space="preserve">parkiranja oko crkve , košnja trave oko škole, </w:t>
            </w:r>
          </w:p>
          <w:p w14:paraId="5041AD31" w14:textId="77777777" w:rsidR="006B48D4" w:rsidRPr="0026018F" w:rsidRDefault="006B48D4" w:rsidP="006B48D4">
            <w:pPr>
              <w:pStyle w:val="Odlomakpopisa"/>
              <w:numPr>
                <w:ilvl w:val="0"/>
                <w:numId w:val="101"/>
              </w:numPr>
            </w:pPr>
            <w:r w:rsidRPr="0026018F">
              <w:t>ugradnja novih rasvjetnih tijela,</w:t>
            </w:r>
          </w:p>
          <w:p w14:paraId="029E23F8" w14:textId="77777777" w:rsidR="006B48D4" w:rsidRPr="003B40CB" w:rsidRDefault="006B48D4" w:rsidP="006B48D4">
            <w:pPr>
              <w:pStyle w:val="Odlomakpopisa"/>
              <w:numPr>
                <w:ilvl w:val="0"/>
                <w:numId w:val="101"/>
              </w:numPr>
            </w:pPr>
            <w:r w:rsidRPr="0026018F">
              <w:t>zatvaranje žiro računa MO, problem pucanja vodovodnih cijevi u mjesnom odboru</w:t>
            </w:r>
          </w:p>
        </w:tc>
      </w:tr>
      <w:tr w:rsidR="006B48D4" w:rsidRPr="00CA5E7C" w14:paraId="094142FC" w14:textId="77777777" w:rsidTr="00556125">
        <w:trPr>
          <w:jc w:val="center"/>
        </w:trPr>
        <w:tc>
          <w:tcPr>
            <w:tcW w:w="3544" w:type="dxa"/>
            <w:tcBorders>
              <w:bottom w:val="single" w:sz="4" w:space="0" w:color="auto"/>
            </w:tcBorders>
            <w:shd w:val="clear" w:color="auto" w:fill="FFFFFF"/>
          </w:tcPr>
          <w:p w14:paraId="4F19CAAF" w14:textId="77777777" w:rsidR="006B48D4" w:rsidRPr="00CA5E7C" w:rsidRDefault="006B48D4" w:rsidP="00556125">
            <w:pPr>
              <w:pStyle w:val="Bezproreda1"/>
              <w:rPr>
                <w:rFonts w:ascii="Times New Roman" w:hAnsi="Times New Roman"/>
              </w:rPr>
            </w:pPr>
            <w:r w:rsidRPr="00CA5E7C">
              <w:rPr>
                <w:rFonts w:ascii="Times New Roman" w:hAnsi="Times New Roman"/>
              </w:rPr>
              <w:t>ZAGRAD-KALVARIJA-VUČJAK</w:t>
            </w:r>
          </w:p>
        </w:tc>
        <w:tc>
          <w:tcPr>
            <w:tcW w:w="5750" w:type="dxa"/>
            <w:shd w:val="clear" w:color="auto" w:fill="auto"/>
          </w:tcPr>
          <w:p w14:paraId="2B818C55" w14:textId="77777777" w:rsidR="006B48D4" w:rsidRPr="00CA5E7C" w:rsidRDefault="006B48D4" w:rsidP="00556125">
            <w:pPr>
              <w:pStyle w:val="Bezproreda1"/>
              <w:rPr>
                <w:rFonts w:ascii="Times New Roman" w:hAnsi="Times New Roman"/>
              </w:rPr>
            </w:pPr>
            <w:r w:rsidRPr="00CA5E7C">
              <w:rPr>
                <w:rFonts w:ascii="Times New Roman" w:hAnsi="Times New Roman"/>
              </w:rPr>
              <w:t>1 sjednica</w:t>
            </w:r>
          </w:p>
          <w:p w14:paraId="23F17199"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 vodoopskrbe</w:t>
            </w:r>
          </w:p>
          <w:p w14:paraId="009FB07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77A56661" w14:textId="77777777" w:rsidTr="00556125">
        <w:trPr>
          <w:jc w:val="center"/>
        </w:trPr>
        <w:tc>
          <w:tcPr>
            <w:tcW w:w="3544" w:type="dxa"/>
            <w:shd w:val="clear" w:color="auto" w:fill="FFFFFF"/>
          </w:tcPr>
          <w:p w14:paraId="27B38628" w14:textId="77777777" w:rsidR="006B48D4" w:rsidRPr="00CA5E7C" w:rsidRDefault="006B48D4" w:rsidP="00556125">
            <w:pPr>
              <w:pStyle w:val="Bezproreda1"/>
              <w:rPr>
                <w:rFonts w:ascii="Times New Roman" w:hAnsi="Times New Roman"/>
              </w:rPr>
            </w:pPr>
            <w:r w:rsidRPr="00CA5E7C">
              <w:rPr>
                <w:rFonts w:ascii="Times New Roman" w:hAnsi="Times New Roman"/>
              </w:rPr>
              <w:t>BANIJA</w:t>
            </w:r>
          </w:p>
        </w:tc>
        <w:tc>
          <w:tcPr>
            <w:tcW w:w="5750" w:type="dxa"/>
            <w:shd w:val="clear" w:color="auto" w:fill="auto"/>
          </w:tcPr>
          <w:p w14:paraId="2D2E6BE2"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68ED99E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KA-kvarta (uređenje igrališta kod OŠ Banija</w:t>
            </w:r>
          </w:p>
          <w:p w14:paraId="7E35F81C"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Ivanjskog krijesa</w:t>
            </w:r>
          </w:p>
          <w:p w14:paraId="777C53BD" w14:textId="77777777" w:rsidR="006B48D4" w:rsidRPr="00CA5E7C" w:rsidRDefault="006B48D4" w:rsidP="00556125">
            <w:pPr>
              <w:pStyle w:val="Bezproreda1"/>
              <w:rPr>
                <w:rFonts w:ascii="Times New Roman" w:hAnsi="Times New Roman"/>
              </w:rPr>
            </w:pPr>
            <w:r w:rsidRPr="00CA5E7C">
              <w:rPr>
                <w:rFonts w:ascii="Times New Roman" w:hAnsi="Times New Roman"/>
              </w:rPr>
              <w:t>Dostavljena financijska izvješća od 1.1. do 30. 9. 2021.</w:t>
            </w:r>
          </w:p>
        </w:tc>
      </w:tr>
      <w:tr w:rsidR="006B48D4" w:rsidRPr="00CA5E7C" w14:paraId="1A534681" w14:textId="77777777" w:rsidTr="00556125">
        <w:trPr>
          <w:jc w:val="center"/>
        </w:trPr>
        <w:tc>
          <w:tcPr>
            <w:tcW w:w="3544" w:type="dxa"/>
            <w:shd w:val="clear" w:color="auto" w:fill="FFFFFF"/>
          </w:tcPr>
          <w:p w14:paraId="1F5586A9" w14:textId="77777777" w:rsidR="006B48D4" w:rsidRPr="00CA5E7C" w:rsidRDefault="006B48D4" w:rsidP="00556125">
            <w:pPr>
              <w:pStyle w:val="Bezproreda1"/>
              <w:rPr>
                <w:rFonts w:ascii="Times New Roman" w:hAnsi="Times New Roman"/>
              </w:rPr>
            </w:pPr>
            <w:r w:rsidRPr="00CA5E7C">
              <w:rPr>
                <w:rFonts w:ascii="Times New Roman" w:hAnsi="Times New Roman"/>
              </w:rPr>
              <w:t>DREŽNIK-HRNETIĆ</w:t>
            </w:r>
          </w:p>
        </w:tc>
        <w:tc>
          <w:tcPr>
            <w:tcW w:w="5750" w:type="dxa"/>
            <w:shd w:val="clear" w:color="auto" w:fill="auto"/>
          </w:tcPr>
          <w:p w14:paraId="2F1BB8C5" w14:textId="77777777" w:rsidR="006B48D4" w:rsidRPr="00CA5E7C" w:rsidRDefault="006B48D4" w:rsidP="00556125">
            <w:pPr>
              <w:pStyle w:val="Bezproreda1"/>
              <w:rPr>
                <w:rFonts w:ascii="Times New Roman" w:hAnsi="Times New Roman"/>
              </w:rPr>
            </w:pPr>
            <w:r w:rsidRPr="00CA5E7C">
              <w:rPr>
                <w:rFonts w:ascii="Times New Roman" w:hAnsi="Times New Roman"/>
              </w:rPr>
              <w:t>1 sjednica</w:t>
            </w:r>
          </w:p>
          <w:p w14:paraId="558C19F5"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lastRenderedPageBreak/>
              <w:t>Početak radova na aglomeraciji i problemi prometovanja prilikom radova</w:t>
            </w:r>
          </w:p>
          <w:p w14:paraId="7ACCB54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3F863B9F" w14:textId="77777777" w:rsidTr="00556125">
        <w:trPr>
          <w:jc w:val="center"/>
        </w:trPr>
        <w:tc>
          <w:tcPr>
            <w:tcW w:w="3544" w:type="dxa"/>
            <w:shd w:val="clear" w:color="auto" w:fill="FFFFFF"/>
          </w:tcPr>
          <w:p w14:paraId="07C470F3" w14:textId="77777777" w:rsidR="006B48D4" w:rsidRPr="00CA5E7C" w:rsidRDefault="006B48D4" w:rsidP="00556125">
            <w:pPr>
              <w:pStyle w:val="Bezproreda1"/>
              <w:rPr>
                <w:rFonts w:ascii="Times New Roman" w:hAnsi="Times New Roman"/>
              </w:rPr>
            </w:pPr>
            <w:r w:rsidRPr="00CA5E7C">
              <w:rPr>
                <w:rFonts w:ascii="Times New Roman" w:hAnsi="Times New Roman"/>
              </w:rPr>
              <w:lastRenderedPageBreak/>
              <w:t>DUBOVAC</w:t>
            </w:r>
          </w:p>
        </w:tc>
        <w:tc>
          <w:tcPr>
            <w:tcW w:w="5750" w:type="dxa"/>
            <w:shd w:val="clear" w:color="auto" w:fill="auto"/>
          </w:tcPr>
          <w:p w14:paraId="162DC297"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748EEA0D"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Realizacija KA-kvarta (postavljanje stalaka za bicikle, </w:t>
            </w:r>
            <w:proofErr w:type="spellStart"/>
            <w:r w:rsidRPr="00CA5E7C">
              <w:rPr>
                <w:rFonts w:ascii="Times New Roman" w:hAnsi="Times New Roman"/>
              </w:rPr>
              <w:t>antistres</w:t>
            </w:r>
            <w:proofErr w:type="spellEnd"/>
            <w:r w:rsidRPr="00CA5E7C">
              <w:rPr>
                <w:rFonts w:ascii="Times New Roman" w:hAnsi="Times New Roman"/>
              </w:rPr>
              <w:t xml:space="preserve"> podloge, sprave za fitnes)</w:t>
            </w:r>
          </w:p>
          <w:p w14:paraId="29B5F4B4"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Izgradnja šahta i zasebnog vodomjera za GČ</w:t>
            </w:r>
          </w:p>
          <w:p w14:paraId="44795A28"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p w14:paraId="7E849648" w14:textId="77777777" w:rsidR="006B48D4" w:rsidRPr="00CA5E7C" w:rsidRDefault="006B48D4" w:rsidP="00556125">
            <w:pPr>
              <w:pStyle w:val="Bezproreda1"/>
              <w:ind w:left="720"/>
              <w:rPr>
                <w:rFonts w:ascii="Times New Roman" w:hAnsi="Times New Roman"/>
              </w:rPr>
            </w:pPr>
          </w:p>
        </w:tc>
      </w:tr>
      <w:tr w:rsidR="006B48D4" w:rsidRPr="00CA5E7C" w14:paraId="6F2581F3" w14:textId="77777777" w:rsidTr="00556125">
        <w:trPr>
          <w:jc w:val="center"/>
        </w:trPr>
        <w:tc>
          <w:tcPr>
            <w:tcW w:w="3544" w:type="dxa"/>
            <w:shd w:val="clear" w:color="auto" w:fill="FFFFFF"/>
          </w:tcPr>
          <w:p w14:paraId="1BAA1928" w14:textId="77777777" w:rsidR="006B48D4" w:rsidRPr="00CA5E7C" w:rsidRDefault="006B48D4" w:rsidP="00556125">
            <w:pPr>
              <w:pStyle w:val="Bezproreda1"/>
              <w:rPr>
                <w:rFonts w:ascii="Times New Roman" w:hAnsi="Times New Roman"/>
              </w:rPr>
            </w:pPr>
            <w:r w:rsidRPr="00CA5E7C">
              <w:rPr>
                <w:rFonts w:ascii="Times New Roman" w:hAnsi="Times New Roman"/>
              </w:rPr>
              <w:t>GAZA</w:t>
            </w:r>
          </w:p>
        </w:tc>
        <w:tc>
          <w:tcPr>
            <w:tcW w:w="5750" w:type="dxa"/>
            <w:shd w:val="clear" w:color="auto" w:fill="auto"/>
          </w:tcPr>
          <w:p w14:paraId="6793D790"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2DC1ACD2"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Potreba za izgradnjom pješačko-biciklističkog mosta Gaza-Banija</w:t>
            </w:r>
          </w:p>
          <w:p w14:paraId="7A0FB147"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 nereda kod stanova u vlasništvu grada Karlovca naseljenima Romskom populacijom</w:t>
            </w:r>
          </w:p>
          <w:p w14:paraId="4710EB73"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07BF672C" w14:textId="77777777" w:rsidTr="00556125">
        <w:trPr>
          <w:jc w:val="center"/>
        </w:trPr>
        <w:tc>
          <w:tcPr>
            <w:tcW w:w="3544" w:type="dxa"/>
            <w:shd w:val="clear" w:color="auto" w:fill="FFFFFF"/>
          </w:tcPr>
          <w:p w14:paraId="0CF74C0E" w14:textId="77777777" w:rsidR="006B48D4" w:rsidRPr="00CA5E7C" w:rsidRDefault="006B48D4" w:rsidP="00556125">
            <w:pPr>
              <w:pStyle w:val="Bezproreda1"/>
              <w:rPr>
                <w:rFonts w:ascii="Times New Roman" w:hAnsi="Times New Roman"/>
              </w:rPr>
            </w:pPr>
            <w:r w:rsidRPr="00CA5E7C">
              <w:rPr>
                <w:rFonts w:ascii="Times New Roman" w:hAnsi="Times New Roman"/>
              </w:rPr>
              <w:t>GRABRIK</w:t>
            </w:r>
          </w:p>
        </w:tc>
        <w:tc>
          <w:tcPr>
            <w:tcW w:w="5750" w:type="dxa"/>
            <w:shd w:val="clear" w:color="auto" w:fill="auto"/>
          </w:tcPr>
          <w:p w14:paraId="062D6378" w14:textId="77777777" w:rsidR="006B48D4" w:rsidRPr="00CA5E7C" w:rsidRDefault="006B48D4" w:rsidP="00556125">
            <w:pPr>
              <w:pStyle w:val="Bezproreda1"/>
              <w:rPr>
                <w:rFonts w:ascii="Times New Roman" w:hAnsi="Times New Roman"/>
              </w:rPr>
            </w:pPr>
            <w:r w:rsidRPr="00CA5E7C">
              <w:rPr>
                <w:rFonts w:ascii="Times New Roman" w:hAnsi="Times New Roman"/>
              </w:rPr>
              <w:t>4 sjednice</w:t>
            </w:r>
          </w:p>
          <w:p w14:paraId="164DB6C8"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projekta KA-kvart (3D zebra)</w:t>
            </w:r>
          </w:p>
          <w:p w14:paraId="3E69D55F"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terasa u ulici Maksimilijana Vrhovca</w:t>
            </w:r>
          </w:p>
          <w:p w14:paraId="7D2B789F"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5F43CBDB" w14:textId="77777777" w:rsidTr="00556125">
        <w:trPr>
          <w:jc w:val="center"/>
        </w:trPr>
        <w:tc>
          <w:tcPr>
            <w:tcW w:w="3544" w:type="dxa"/>
            <w:shd w:val="clear" w:color="auto" w:fill="FFFFFF"/>
          </w:tcPr>
          <w:p w14:paraId="54E5BCC1" w14:textId="77777777" w:rsidR="006B48D4" w:rsidRPr="00CA5E7C" w:rsidRDefault="006B48D4" w:rsidP="00556125">
            <w:pPr>
              <w:pStyle w:val="Bezproreda1"/>
              <w:rPr>
                <w:rFonts w:ascii="Times New Roman" w:hAnsi="Times New Roman"/>
              </w:rPr>
            </w:pPr>
            <w:r w:rsidRPr="00CA5E7C">
              <w:rPr>
                <w:rFonts w:ascii="Times New Roman" w:hAnsi="Times New Roman"/>
              </w:rPr>
              <w:t>LUŠČIĆ-JAMADOL</w:t>
            </w:r>
          </w:p>
        </w:tc>
        <w:tc>
          <w:tcPr>
            <w:tcW w:w="5750" w:type="dxa"/>
            <w:shd w:val="clear" w:color="auto" w:fill="auto"/>
          </w:tcPr>
          <w:p w14:paraId="0C8713AE"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350AAC57"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Realizacija projekta KA-kvart postavljanje oglasnih panoa u </w:t>
            </w:r>
            <w:proofErr w:type="spellStart"/>
            <w:r w:rsidRPr="00CA5E7C">
              <w:rPr>
                <w:rFonts w:ascii="Times New Roman" w:hAnsi="Times New Roman"/>
              </w:rPr>
              <w:t>Jamadolskoj</w:t>
            </w:r>
            <w:proofErr w:type="spellEnd"/>
            <w:r w:rsidRPr="00CA5E7C">
              <w:rPr>
                <w:rFonts w:ascii="Times New Roman" w:hAnsi="Times New Roman"/>
              </w:rPr>
              <w:t xml:space="preserve"> ulici</w:t>
            </w:r>
          </w:p>
          <w:p w14:paraId="75824CEF"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Obnova dječjeg igrališta u Hebrangovoj ulici</w:t>
            </w:r>
          </w:p>
          <w:p w14:paraId="22CE6A08"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Aglomeracija u </w:t>
            </w:r>
            <w:proofErr w:type="spellStart"/>
            <w:r w:rsidRPr="00CA5E7C">
              <w:rPr>
                <w:rFonts w:ascii="Times New Roman" w:hAnsi="Times New Roman"/>
              </w:rPr>
              <w:t>Jamadolskoj</w:t>
            </w:r>
            <w:proofErr w:type="spellEnd"/>
            <w:r w:rsidRPr="00CA5E7C">
              <w:rPr>
                <w:rFonts w:ascii="Times New Roman" w:hAnsi="Times New Roman"/>
              </w:rPr>
              <w:t xml:space="preserve"> ulici</w:t>
            </w:r>
          </w:p>
          <w:p w14:paraId="63C67C7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Sanacija prometnica u GČ</w:t>
            </w:r>
          </w:p>
          <w:p w14:paraId="50A1A69D"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Radovi u </w:t>
            </w:r>
            <w:proofErr w:type="spellStart"/>
            <w:r w:rsidRPr="00CA5E7C">
              <w:rPr>
                <w:rFonts w:ascii="Times New Roman" w:hAnsi="Times New Roman"/>
              </w:rPr>
              <w:t>Nemičićevoj</w:t>
            </w:r>
            <w:proofErr w:type="spellEnd"/>
            <w:r w:rsidRPr="00CA5E7C">
              <w:rPr>
                <w:rFonts w:ascii="Times New Roman" w:hAnsi="Times New Roman"/>
              </w:rPr>
              <w:t xml:space="preserve"> ulici</w:t>
            </w:r>
          </w:p>
          <w:p w14:paraId="6481B684"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3F37ABE0" w14:textId="77777777" w:rsidTr="00556125">
        <w:trPr>
          <w:jc w:val="center"/>
        </w:trPr>
        <w:tc>
          <w:tcPr>
            <w:tcW w:w="3544" w:type="dxa"/>
            <w:shd w:val="clear" w:color="auto" w:fill="FFFFFF"/>
          </w:tcPr>
          <w:p w14:paraId="46F06B99" w14:textId="77777777" w:rsidR="006B48D4" w:rsidRPr="00CA5E7C" w:rsidRDefault="006B48D4" w:rsidP="00556125">
            <w:pPr>
              <w:pStyle w:val="Bezproreda1"/>
              <w:rPr>
                <w:rFonts w:ascii="Times New Roman" w:hAnsi="Times New Roman"/>
              </w:rPr>
            </w:pPr>
            <w:r w:rsidRPr="00CA5E7C">
              <w:rPr>
                <w:rFonts w:ascii="Times New Roman" w:hAnsi="Times New Roman"/>
              </w:rPr>
              <w:t>MOSTANJE</w:t>
            </w:r>
          </w:p>
        </w:tc>
        <w:tc>
          <w:tcPr>
            <w:tcW w:w="5750" w:type="dxa"/>
            <w:shd w:val="clear" w:color="auto" w:fill="auto"/>
          </w:tcPr>
          <w:p w14:paraId="105C9AA9" w14:textId="77777777" w:rsidR="006B48D4" w:rsidRPr="00CA5E7C" w:rsidRDefault="006B48D4" w:rsidP="00556125">
            <w:pPr>
              <w:pStyle w:val="Bezproreda1"/>
              <w:rPr>
                <w:rFonts w:ascii="Times New Roman" w:hAnsi="Times New Roman"/>
              </w:rPr>
            </w:pPr>
            <w:r w:rsidRPr="00CA5E7C">
              <w:rPr>
                <w:rFonts w:ascii="Times New Roman" w:hAnsi="Times New Roman"/>
              </w:rPr>
              <w:t>3 sjednice</w:t>
            </w:r>
          </w:p>
          <w:p w14:paraId="4BA6033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 xml:space="preserve">Problem parkiranja na </w:t>
            </w:r>
            <w:proofErr w:type="spellStart"/>
            <w:r w:rsidRPr="00CA5E7C">
              <w:rPr>
                <w:rFonts w:ascii="Times New Roman" w:hAnsi="Times New Roman"/>
              </w:rPr>
              <w:t>Udbinji</w:t>
            </w:r>
            <w:proofErr w:type="spellEnd"/>
          </w:p>
          <w:p w14:paraId="3AD602D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Dostavlja financijska izvješća od 1.7.2021. do 30.9.2021.</w:t>
            </w:r>
          </w:p>
        </w:tc>
      </w:tr>
      <w:tr w:rsidR="006B48D4" w:rsidRPr="00CA5E7C" w14:paraId="54E0BE70" w14:textId="77777777" w:rsidTr="00556125">
        <w:trPr>
          <w:jc w:val="center"/>
        </w:trPr>
        <w:tc>
          <w:tcPr>
            <w:tcW w:w="3544" w:type="dxa"/>
            <w:shd w:val="clear" w:color="auto" w:fill="FFFFFF"/>
          </w:tcPr>
          <w:p w14:paraId="55C98BF0" w14:textId="77777777" w:rsidR="006B48D4" w:rsidRPr="00CA5E7C" w:rsidRDefault="006B48D4" w:rsidP="00556125">
            <w:pPr>
              <w:pStyle w:val="Bezproreda1"/>
              <w:rPr>
                <w:rFonts w:ascii="Times New Roman" w:hAnsi="Times New Roman"/>
              </w:rPr>
            </w:pPr>
            <w:r w:rsidRPr="00CA5E7C">
              <w:rPr>
                <w:rFonts w:ascii="Times New Roman" w:hAnsi="Times New Roman"/>
              </w:rPr>
              <w:t>NOVI CENTAR</w:t>
            </w:r>
          </w:p>
        </w:tc>
        <w:tc>
          <w:tcPr>
            <w:tcW w:w="5750" w:type="dxa"/>
            <w:shd w:val="clear" w:color="auto" w:fill="auto"/>
          </w:tcPr>
          <w:p w14:paraId="300A4EAE" w14:textId="77777777" w:rsidR="006B48D4" w:rsidRPr="00CA5E7C" w:rsidRDefault="006B48D4" w:rsidP="00556125">
            <w:pPr>
              <w:pStyle w:val="Bezproreda1"/>
              <w:rPr>
                <w:rFonts w:ascii="Times New Roman" w:hAnsi="Times New Roman"/>
              </w:rPr>
            </w:pPr>
            <w:r w:rsidRPr="00CA5E7C">
              <w:rPr>
                <w:rFonts w:ascii="Times New Roman" w:hAnsi="Times New Roman"/>
              </w:rPr>
              <w:t>5 sjednica</w:t>
            </w:r>
          </w:p>
          <w:p w14:paraId="1679308C"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projekta KA-kvart (</w:t>
            </w:r>
            <w:proofErr w:type="spellStart"/>
            <w:r w:rsidRPr="00CA5E7C">
              <w:rPr>
                <w:rFonts w:ascii="Times New Roman" w:hAnsi="Times New Roman"/>
              </w:rPr>
              <w:t>murali</w:t>
            </w:r>
            <w:proofErr w:type="spellEnd"/>
            <w:r w:rsidRPr="00CA5E7C">
              <w:rPr>
                <w:rFonts w:ascii="Times New Roman" w:hAnsi="Times New Roman"/>
              </w:rPr>
              <w:t>)</w:t>
            </w:r>
          </w:p>
          <w:p w14:paraId="42481B57"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Postava oglasnih ploča</w:t>
            </w:r>
          </w:p>
          <w:p w14:paraId="634DA01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Postavljanje pametne klupe ispred knjižnice</w:t>
            </w:r>
          </w:p>
          <w:p w14:paraId="340350C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Postavljanje malonogometnih golova na 4 lokacije</w:t>
            </w:r>
          </w:p>
          <w:p w14:paraId="7E3E7B2A"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dječjih igrališta u GČ</w:t>
            </w:r>
          </w:p>
          <w:p w14:paraId="3E08062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0d 1.7.2021. do 30.9.2021.</w:t>
            </w:r>
          </w:p>
        </w:tc>
      </w:tr>
      <w:tr w:rsidR="006B48D4" w:rsidRPr="00CA5E7C" w14:paraId="40844365" w14:textId="77777777" w:rsidTr="00556125">
        <w:trPr>
          <w:jc w:val="center"/>
        </w:trPr>
        <w:tc>
          <w:tcPr>
            <w:tcW w:w="3544" w:type="dxa"/>
            <w:shd w:val="clear" w:color="auto" w:fill="FFFFFF"/>
          </w:tcPr>
          <w:p w14:paraId="4CF6B856" w14:textId="77777777" w:rsidR="006B48D4" w:rsidRPr="00CA5E7C" w:rsidRDefault="006B48D4" w:rsidP="00556125">
            <w:pPr>
              <w:pStyle w:val="Bezproreda1"/>
              <w:rPr>
                <w:rFonts w:ascii="Times New Roman" w:hAnsi="Times New Roman"/>
              </w:rPr>
            </w:pPr>
            <w:r w:rsidRPr="00CA5E7C">
              <w:rPr>
                <w:rFonts w:ascii="Times New Roman" w:hAnsi="Times New Roman"/>
              </w:rPr>
              <w:t>RAKOVAC</w:t>
            </w:r>
          </w:p>
        </w:tc>
        <w:tc>
          <w:tcPr>
            <w:tcW w:w="5750" w:type="dxa"/>
            <w:shd w:val="clear" w:color="auto" w:fill="auto"/>
          </w:tcPr>
          <w:p w14:paraId="300A996E"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21ACD0CD"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Uređenje sanitarnog čvora u prostorijama GČ</w:t>
            </w:r>
          </w:p>
          <w:p w14:paraId="7DD31904"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projekta KA-kvart (obnova stepenica)</w:t>
            </w:r>
          </w:p>
          <w:p w14:paraId="2673B8C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 do 30.9. 2021.</w:t>
            </w:r>
          </w:p>
        </w:tc>
      </w:tr>
      <w:tr w:rsidR="006B48D4" w:rsidRPr="00CA5E7C" w14:paraId="7BC3E9FB" w14:textId="77777777" w:rsidTr="00556125">
        <w:trPr>
          <w:jc w:val="center"/>
        </w:trPr>
        <w:tc>
          <w:tcPr>
            <w:tcW w:w="3544" w:type="dxa"/>
            <w:shd w:val="clear" w:color="auto" w:fill="FFFFFF"/>
          </w:tcPr>
          <w:p w14:paraId="2D1A4DC3" w14:textId="77777777" w:rsidR="006B48D4" w:rsidRPr="00CA5E7C" w:rsidRDefault="006B48D4" w:rsidP="00556125">
            <w:pPr>
              <w:pStyle w:val="Bezproreda1"/>
              <w:rPr>
                <w:rFonts w:ascii="Times New Roman" w:hAnsi="Times New Roman"/>
              </w:rPr>
            </w:pPr>
            <w:r w:rsidRPr="00CA5E7C">
              <w:rPr>
                <w:rFonts w:ascii="Times New Roman" w:hAnsi="Times New Roman"/>
              </w:rPr>
              <w:t>ŠVARČA</w:t>
            </w:r>
          </w:p>
        </w:tc>
        <w:tc>
          <w:tcPr>
            <w:tcW w:w="5750" w:type="dxa"/>
            <w:shd w:val="clear" w:color="auto" w:fill="auto"/>
          </w:tcPr>
          <w:p w14:paraId="65260409" w14:textId="77777777" w:rsidR="006B48D4" w:rsidRPr="00CA5E7C" w:rsidRDefault="006B48D4" w:rsidP="00556125">
            <w:pPr>
              <w:pStyle w:val="Bezproreda1"/>
              <w:rPr>
                <w:rFonts w:ascii="Times New Roman" w:hAnsi="Times New Roman"/>
              </w:rPr>
            </w:pPr>
            <w:r w:rsidRPr="00CA5E7C">
              <w:rPr>
                <w:rFonts w:ascii="Times New Roman" w:hAnsi="Times New Roman"/>
              </w:rPr>
              <w:t xml:space="preserve">  1 sjednica</w:t>
            </w:r>
          </w:p>
          <w:p w14:paraId="7E75B112"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lastRenderedPageBreak/>
              <w:t>Realizacija projekta KA-kvart – šetnica sa fitnes parkom</w:t>
            </w:r>
          </w:p>
          <w:p w14:paraId="0416FDA6"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Komunalna problematika</w:t>
            </w:r>
          </w:p>
          <w:p w14:paraId="010D7165"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77A0DBB1" w14:textId="77777777" w:rsidTr="00556125">
        <w:trPr>
          <w:jc w:val="center"/>
        </w:trPr>
        <w:tc>
          <w:tcPr>
            <w:tcW w:w="3544" w:type="dxa"/>
            <w:shd w:val="clear" w:color="auto" w:fill="FFFFFF"/>
          </w:tcPr>
          <w:p w14:paraId="25F44E87" w14:textId="77777777" w:rsidR="006B48D4" w:rsidRPr="00CA5E7C" w:rsidRDefault="006B48D4" w:rsidP="00556125">
            <w:pPr>
              <w:pStyle w:val="Bezproreda1"/>
              <w:rPr>
                <w:rFonts w:ascii="Times New Roman" w:hAnsi="Times New Roman"/>
              </w:rPr>
            </w:pPr>
            <w:r w:rsidRPr="00CA5E7C">
              <w:rPr>
                <w:rFonts w:ascii="Times New Roman" w:hAnsi="Times New Roman"/>
              </w:rPr>
              <w:lastRenderedPageBreak/>
              <w:t>TURANJ</w:t>
            </w:r>
          </w:p>
        </w:tc>
        <w:tc>
          <w:tcPr>
            <w:tcW w:w="5750" w:type="dxa"/>
            <w:shd w:val="clear" w:color="auto" w:fill="auto"/>
          </w:tcPr>
          <w:p w14:paraId="2875584D" w14:textId="77777777" w:rsidR="006B48D4" w:rsidRPr="00CA5E7C" w:rsidRDefault="006B48D4" w:rsidP="00556125">
            <w:pPr>
              <w:pStyle w:val="Bezproreda1"/>
              <w:rPr>
                <w:rFonts w:ascii="Times New Roman" w:hAnsi="Times New Roman"/>
              </w:rPr>
            </w:pPr>
            <w:r w:rsidRPr="00CA5E7C">
              <w:rPr>
                <w:rFonts w:ascii="Times New Roman" w:hAnsi="Times New Roman"/>
              </w:rPr>
              <w:t>2 sjednice</w:t>
            </w:r>
          </w:p>
          <w:p w14:paraId="38C951D9"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KA-kvarta (pristup poljima sa obradivim površinama)</w:t>
            </w:r>
          </w:p>
          <w:p w14:paraId="1E55BD70"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komunalna problematika</w:t>
            </w:r>
          </w:p>
          <w:p w14:paraId="5A512FBA"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r w:rsidR="006B48D4" w:rsidRPr="00CA5E7C" w14:paraId="36A08284" w14:textId="77777777" w:rsidTr="00556125">
        <w:trPr>
          <w:jc w:val="center"/>
        </w:trPr>
        <w:tc>
          <w:tcPr>
            <w:tcW w:w="3544" w:type="dxa"/>
            <w:shd w:val="clear" w:color="auto" w:fill="FFFFFF"/>
          </w:tcPr>
          <w:p w14:paraId="71190F6E" w14:textId="77777777" w:rsidR="006B48D4" w:rsidRPr="00CA5E7C" w:rsidRDefault="006B48D4" w:rsidP="00556125">
            <w:pPr>
              <w:pStyle w:val="Bezproreda1"/>
              <w:rPr>
                <w:rFonts w:ascii="Times New Roman" w:hAnsi="Times New Roman"/>
              </w:rPr>
            </w:pPr>
            <w:r w:rsidRPr="00CA5E7C">
              <w:rPr>
                <w:rFonts w:ascii="Times New Roman" w:hAnsi="Times New Roman"/>
              </w:rPr>
              <w:t>ZVIJEZDA</w:t>
            </w:r>
          </w:p>
        </w:tc>
        <w:tc>
          <w:tcPr>
            <w:tcW w:w="5750" w:type="dxa"/>
            <w:shd w:val="clear" w:color="auto" w:fill="auto"/>
          </w:tcPr>
          <w:p w14:paraId="6971F228" w14:textId="77777777" w:rsidR="006B48D4" w:rsidRPr="00CA5E7C" w:rsidRDefault="006B48D4" w:rsidP="00556125">
            <w:pPr>
              <w:pStyle w:val="Bezproreda1"/>
              <w:rPr>
                <w:rFonts w:ascii="Times New Roman" w:hAnsi="Times New Roman"/>
              </w:rPr>
            </w:pPr>
            <w:r w:rsidRPr="00CA5E7C">
              <w:rPr>
                <w:rFonts w:ascii="Times New Roman" w:hAnsi="Times New Roman"/>
              </w:rPr>
              <w:t>4 sjednice</w:t>
            </w:r>
          </w:p>
          <w:p w14:paraId="5363EAD5"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realizacija projekta KA-kvart (</w:t>
            </w:r>
            <w:proofErr w:type="spellStart"/>
            <w:r w:rsidRPr="00CA5E7C">
              <w:rPr>
                <w:rFonts w:ascii="Times New Roman" w:hAnsi="Times New Roman"/>
              </w:rPr>
              <w:t>murali</w:t>
            </w:r>
            <w:proofErr w:type="spellEnd"/>
            <w:r w:rsidRPr="00CA5E7C">
              <w:rPr>
                <w:rFonts w:ascii="Times New Roman" w:hAnsi="Times New Roman"/>
              </w:rPr>
              <w:t xml:space="preserve"> u Zvijezdi)</w:t>
            </w:r>
          </w:p>
          <w:p w14:paraId="3B34C259"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problematika parkiranja u Nazorovoj ulici</w:t>
            </w:r>
          </w:p>
          <w:p w14:paraId="7210A96B"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rekonstrukcija košarkaškog igrališta u Šancu</w:t>
            </w:r>
          </w:p>
          <w:p w14:paraId="04406CF4" w14:textId="77777777" w:rsidR="006B48D4" w:rsidRPr="00CA5E7C" w:rsidRDefault="006B48D4" w:rsidP="006B48D4">
            <w:pPr>
              <w:pStyle w:val="Bezproreda1"/>
              <w:numPr>
                <w:ilvl w:val="0"/>
                <w:numId w:val="12"/>
              </w:numPr>
              <w:rPr>
                <w:rFonts w:ascii="Times New Roman" w:hAnsi="Times New Roman"/>
              </w:rPr>
            </w:pPr>
            <w:r w:rsidRPr="00CA5E7C">
              <w:rPr>
                <w:rFonts w:ascii="Times New Roman" w:hAnsi="Times New Roman"/>
              </w:rPr>
              <w:t>dostavljena financijska izvješća od 1.7.2021. do 30.9.2021.</w:t>
            </w:r>
          </w:p>
        </w:tc>
      </w:tr>
    </w:tbl>
    <w:p w14:paraId="46BBCC6F" w14:textId="77777777" w:rsidR="006B48D4" w:rsidRPr="00CA5E7C" w:rsidRDefault="006B48D4" w:rsidP="006B48D4">
      <w:pPr>
        <w:pStyle w:val="Bezproreda1"/>
        <w:rPr>
          <w:rFonts w:ascii="Times New Roman" w:hAnsi="Times New Roman"/>
        </w:rPr>
      </w:pPr>
    </w:p>
    <w:p w14:paraId="2D9E86EE" w14:textId="77777777" w:rsidR="006B48D4" w:rsidRPr="00CA5E7C" w:rsidRDefault="006B48D4" w:rsidP="006B48D4">
      <w:pPr>
        <w:pStyle w:val="Bezproreda1"/>
        <w:rPr>
          <w:rFonts w:ascii="Times New Roman" w:hAnsi="Times New Roman"/>
        </w:rPr>
      </w:pPr>
    </w:p>
    <w:p w14:paraId="35AB32AD"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Civilna zaštita</w:t>
      </w:r>
    </w:p>
    <w:p w14:paraId="03C3E500" w14:textId="77777777" w:rsidR="006B48D4" w:rsidRPr="00CA5E7C" w:rsidRDefault="006B48D4" w:rsidP="006B48D4">
      <w:pPr>
        <w:pStyle w:val="Bezproreda1"/>
        <w:ind w:firstLine="360"/>
        <w:jc w:val="both"/>
        <w:rPr>
          <w:rFonts w:ascii="Times New Roman" w:hAnsi="Times New Roman"/>
        </w:rPr>
      </w:pPr>
      <w:r w:rsidRPr="00CA5E7C">
        <w:rPr>
          <w:rFonts w:ascii="Times New Roman" w:hAnsi="Times New Roman"/>
        </w:rPr>
        <w:t xml:space="preserve">Obveze i poslovi jedinice lokalne samouprave vezani uz poslove civilne zaštite proizlaze iz Zakona o sustavu civilne zaštite te Zakona o vatrogastvu. </w:t>
      </w:r>
    </w:p>
    <w:p w14:paraId="0D34F5CA" w14:textId="77777777" w:rsidR="006B48D4" w:rsidRPr="00CA5E7C" w:rsidRDefault="006B48D4" w:rsidP="006B48D4">
      <w:pPr>
        <w:pStyle w:val="Bezproreda1"/>
        <w:ind w:firstLine="360"/>
        <w:jc w:val="both"/>
        <w:rPr>
          <w:rFonts w:ascii="Times New Roman" w:hAnsi="Times New Roman"/>
        </w:rPr>
      </w:pPr>
      <w:r w:rsidRPr="00CA5E7C">
        <w:rPr>
          <w:rFonts w:ascii="Times New Roman" w:hAnsi="Times New Roman"/>
        </w:rPr>
        <w:t>Stožer civilne zaštite Grada Karlovca, održao je 4 sjednica od srpnja do prosinca, od toga 3 redovne i 1  izvanredne.</w:t>
      </w:r>
    </w:p>
    <w:p w14:paraId="43C5F01E" w14:textId="77777777" w:rsidR="006B48D4" w:rsidRPr="00CA5E7C" w:rsidRDefault="006B48D4" w:rsidP="006B48D4">
      <w:pPr>
        <w:pStyle w:val="Bezproreda1"/>
        <w:numPr>
          <w:ilvl w:val="0"/>
          <w:numId w:val="17"/>
        </w:numPr>
        <w:jc w:val="both"/>
        <w:rPr>
          <w:rFonts w:ascii="Times New Roman" w:hAnsi="Times New Roman"/>
        </w:rPr>
      </w:pPr>
      <w:r w:rsidRPr="00CA5E7C">
        <w:rPr>
          <w:rFonts w:ascii="Times New Roman" w:hAnsi="Times New Roman"/>
        </w:rPr>
        <w:t>Izvanredna sjednica Stožera civilne zaštite održana 16. srpnja 2021. godine na temu pripreme za moguće bujične poplave.</w:t>
      </w:r>
    </w:p>
    <w:p w14:paraId="1B998F69" w14:textId="77777777" w:rsidR="006B48D4" w:rsidRPr="00CA5E7C" w:rsidRDefault="006B48D4" w:rsidP="006B48D4">
      <w:pPr>
        <w:pStyle w:val="Bezproreda1"/>
        <w:numPr>
          <w:ilvl w:val="0"/>
          <w:numId w:val="17"/>
        </w:numPr>
        <w:jc w:val="both"/>
        <w:rPr>
          <w:rFonts w:ascii="Times New Roman" w:hAnsi="Times New Roman"/>
        </w:rPr>
      </w:pPr>
      <w:r w:rsidRPr="00CA5E7C">
        <w:rPr>
          <w:rFonts w:ascii="Times New Roman" w:hAnsi="Times New Roman"/>
        </w:rPr>
        <w:t>Druga redovna sjednica Stožera civilne zaštite održana 7. listopada 2021. godine na temu aktivnosti Stožera i obrana od poplava.</w:t>
      </w:r>
    </w:p>
    <w:p w14:paraId="6D1F60D2" w14:textId="77777777" w:rsidR="006B48D4" w:rsidRPr="00CA5E7C" w:rsidRDefault="006B48D4" w:rsidP="006B48D4">
      <w:pPr>
        <w:pStyle w:val="Bezproreda1"/>
        <w:numPr>
          <w:ilvl w:val="0"/>
          <w:numId w:val="17"/>
        </w:numPr>
        <w:jc w:val="both"/>
        <w:rPr>
          <w:rFonts w:ascii="Times New Roman" w:hAnsi="Times New Roman"/>
        </w:rPr>
      </w:pPr>
      <w:r w:rsidRPr="00CA5E7C">
        <w:rPr>
          <w:rFonts w:ascii="Times New Roman" w:hAnsi="Times New Roman"/>
        </w:rPr>
        <w:t>Treća redovna sjednica Stožera civilne zaštite održana 11. listopada 2021. godine na temu Sustava obrane od poplava.</w:t>
      </w:r>
    </w:p>
    <w:p w14:paraId="67D24289" w14:textId="77777777" w:rsidR="006B48D4" w:rsidRDefault="006B48D4" w:rsidP="006B48D4">
      <w:pPr>
        <w:pStyle w:val="Bezproreda1"/>
        <w:numPr>
          <w:ilvl w:val="0"/>
          <w:numId w:val="17"/>
        </w:numPr>
        <w:jc w:val="both"/>
        <w:rPr>
          <w:rFonts w:ascii="Times New Roman" w:hAnsi="Times New Roman"/>
        </w:rPr>
      </w:pPr>
      <w:r w:rsidRPr="00CA5E7C">
        <w:rPr>
          <w:rFonts w:ascii="Times New Roman" w:hAnsi="Times New Roman"/>
        </w:rPr>
        <w:t>Četvrta redovna sjednica Stožera civilne zaštite održana 18. listopada 2021. godine na temu trenutna COVID-19 situacija u Gradu Karlovcu</w:t>
      </w:r>
    </w:p>
    <w:p w14:paraId="084F717E" w14:textId="77777777" w:rsidR="006B48D4" w:rsidRPr="00CA5E7C" w:rsidRDefault="006B48D4" w:rsidP="006B48D4">
      <w:pPr>
        <w:pStyle w:val="Bezproreda1"/>
        <w:jc w:val="both"/>
        <w:rPr>
          <w:rFonts w:ascii="Times New Roman" w:hAnsi="Times New Roman"/>
        </w:rPr>
      </w:pPr>
    </w:p>
    <w:p w14:paraId="6AC19B94" w14:textId="77777777" w:rsidR="006B48D4" w:rsidRPr="00CA5E7C" w:rsidRDefault="006B48D4" w:rsidP="006B48D4">
      <w:pPr>
        <w:pStyle w:val="Bezproreda1"/>
        <w:ind w:firstLine="360"/>
        <w:jc w:val="both"/>
        <w:rPr>
          <w:rFonts w:ascii="Times New Roman" w:hAnsi="Times New Roman"/>
        </w:rPr>
      </w:pPr>
      <w:r w:rsidRPr="00CA5E7C">
        <w:rPr>
          <w:rFonts w:ascii="Times New Roman" w:hAnsi="Times New Roman"/>
        </w:rPr>
        <w:t xml:space="preserve">U rujnu je </w:t>
      </w:r>
      <w:r>
        <w:rPr>
          <w:rFonts w:ascii="Times New Roman" w:hAnsi="Times New Roman"/>
        </w:rPr>
        <w:t xml:space="preserve">Gradsko vijeće donijelo </w:t>
      </w:r>
      <w:r w:rsidRPr="00CA5E7C">
        <w:rPr>
          <w:rFonts w:ascii="Times New Roman" w:hAnsi="Times New Roman"/>
        </w:rPr>
        <w:t>važne Zaključke</w:t>
      </w:r>
      <w:r>
        <w:rPr>
          <w:rFonts w:ascii="Times New Roman" w:hAnsi="Times New Roman"/>
        </w:rPr>
        <w:t xml:space="preserve"> i Odluke </w:t>
      </w:r>
      <w:r w:rsidRPr="00CA5E7C">
        <w:rPr>
          <w:rFonts w:ascii="Times New Roman" w:hAnsi="Times New Roman"/>
        </w:rPr>
        <w:t xml:space="preserve"> </w:t>
      </w:r>
      <w:r>
        <w:rPr>
          <w:rFonts w:ascii="Times New Roman" w:hAnsi="Times New Roman"/>
        </w:rPr>
        <w:t>značajne za sustav civilne zaštite</w:t>
      </w:r>
      <w:r w:rsidRPr="00CA5E7C">
        <w:rPr>
          <w:rFonts w:ascii="Times New Roman" w:hAnsi="Times New Roman"/>
        </w:rPr>
        <w:t xml:space="preserve"> i to:</w:t>
      </w:r>
    </w:p>
    <w:p w14:paraId="207A6E6F" w14:textId="77777777" w:rsidR="006B48D4" w:rsidRPr="00CA5E7C" w:rsidRDefault="006B48D4" w:rsidP="006B48D4">
      <w:pPr>
        <w:pStyle w:val="Bezproreda1"/>
        <w:numPr>
          <w:ilvl w:val="0"/>
          <w:numId w:val="18"/>
        </w:numPr>
        <w:ind w:left="709" w:hanging="349"/>
        <w:jc w:val="both"/>
        <w:rPr>
          <w:rFonts w:ascii="Times New Roman" w:hAnsi="Times New Roman"/>
        </w:rPr>
      </w:pPr>
      <w:r w:rsidRPr="00CA5E7C">
        <w:rPr>
          <w:rFonts w:ascii="Times New Roman" w:hAnsi="Times New Roman"/>
        </w:rPr>
        <w:t>Procjenu rizika od velikih nesreća na području Grada Karlovca – Revizija I.;</w:t>
      </w:r>
    </w:p>
    <w:p w14:paraId="13EB60DC" w14:textId="77777777" w:rsidR="006B48D4" w:rsidRPr="00CA5E7C" w:rsidRDefault="006B48D4" w:rsidP="006B48D4">
      <w:pPr>
        <w:pStyle w:val="Bezproreda1"/>
        <w:numPr>
          <w:ilvl w:val="0"/>
          <w:numId w:val="18"/>
        </w:numPr>
        <w:ind w:left="709" w:hanging="349"/>
        <w:jc w:val="both"/>
        <w:rPr>
          <w:rFonts w:ascii="Times New Roman" w:hAnsi="Times New Roman"/>
        </w:rPr>
      </w:pPr>
      <w:r w:rsidRPr="00CA5E7C">
        <w:rPr>
          <w:rFonts w:ascii="Times New Roman" w:hAnsi="Times New Roman"/>
        </w:rPr>
        <w:t>Davanje suglasnosti na izmjene i dopune Statuta i pročišćeni tekst Statuta Javne vatrogasne postrojbe Grada Karlovca;</w:t>
      </w:r>
    </w:p>
    <w:p w14:paraId="47EF84CE" w14:textId="77777777" w:rsidR="006B48D4" w:rsidRDefault="006B48D4" w:rsidP="006B48D4">
      <w:pPr>
        <w:pStyle w:val="Bezproreda1"/>
        <w:numPr>
          <w:ilvl w:val="0"/>
          <w:numId w:val="18"/>
        </w:numPr>
        <w:ind w:left="709" w:hanging="349"/>
        <w:jc w:val="both"/>
        <w:rPr>
          <w:rFonts w:ascii="Times New Roman" w:hAnsi="Times New Roman"/>
        </w:rPr>
      </w:pPr>
      <w:r w:rsidRPr="00CA5E7C">
        <w:rPr>
          <w:rFonts w:ascii="Times New Roman" w:hAnsi="Times New Roman"/>
        </w:rPr>
        <w:t>Prihvaćanje Izvješća o radu Vatrogasne zajednice Grada Karlovca za 2020. godinu.</w:t>
      </w:r>
    </w:p>
    <w:p w14:paraId="4AC6A51B" w14:textId="77777777" w:rsidR="006B48D4" w:rsidRDefault="006B48D4" w:rsidP="006B48D4">
      <w:pPr>
        <w:pStyle w:val="Bezproreda1"/>
        <w:ind w:left="709"/>
        <w:jc w:val="both"/>
        <w:rPr>
          <w:rFonts w:ascii="Times New Roman" w:hAnsi="Times New Roman"/>
        </w:rPr>
      </w:pPr>
    </w:p>
    <w:p w14:paraId="41B8E795" w14:textId="77777777" w:rsidR="006B48D4" w:rsidRPr="008516FE" w:rsidRDefault="006B48D4" w:rsidP="006B48D4">
      <w:pPr>
        <w:pStyle w:val="Bezproreda1"/>
        <w:ind w:left="360"/>
        <w:jc w:val="both"/>
        <w:rPr>
          <w:rFonts w:ascii="Times New Roman" w:hAnsi="Times New Roman"/>
        </w:rPr>
      </w:pPr>
      <w:r w:rsidRPr="008516FE">
        <w:rPr>
          <w:rFonts w:ascii="Times New Roman" w:hAnsi="Times New Roman"/>
        </w:rPr>
        <w:t xml:space="preserve">U listopadu je gradonačelnik donio važnu Odluku </w:t>
      </w:r>
      <w:r>
        <w:rPr>
          <w:rFonts w:ascii="Times New Roman" w:hAnsi="Times New Roman"/>
        </w:rPr>
        <w:t xml:space="preserve">za djelovanje civilne zaštite </w:t>
      </w:r>
      <w:r w:rsidRPr="008516FE">
        <w:rPr>
          <w:rFonts w:ascii="Times New Roman" w:hAnsi="Times New Roman"/>
        </w:rPr>
        <w:t>i to:</w:t>
      </w:r>
    </w:p>
    <w:p w14:paraId="6D9912BF" w14:textId="77777777" w:rsidR="006B48D4" w:rsidRPr="00CA5E7C" w:rsidRDefault="006B48D4" w:rsidP="006B48D4">
      <w:pPr>
        <w:pStyle w:val="Bezproreda1"/>
        <w:ind w:left="360"/>
        <w:jc w:val="both"/>
        <w:rPr>
          <w:rFonts w:ascii="Times New Roman" w:hAnsi="Times New Roman"/>
        </w:rPr>
      </w:pPr>
      <w:r w:rsidRPr="008516FE">
        <w:rPr>
          <w:rFonts w:ascii="Times New Roman" w:hAnsi="Times New Roman"/>
        </w:rPr>
        <w:t>1.</w:t>
      </w:r>
      <w:r w:rsidRPr="008516FE">
        <w:rPr>
          <w:rFonts w:ascii="Times New Roman" w:hAnsi="Times New Roman"/>
        </w:rPr>
        <w:tab/>
        <w:t>Plan djelovanja civilne zaštite Revizija I. za Grad Karlovac.</w:t>
      </w:r>
    </w:p>
    <w:p w14:paraId="24711E80" w14:textId="77777777" w:rsidR="006B48D4" w:rsidRPr="00CA5E7C" w:rsidRDefault="006B48D4" w:rsidP="006B48D4">
      <w:pPr>
        <w:pStyle w:val="Bezproreda1"/>
        <w:ind w:left="709"/>
        <w:jc w:val="both"/>
        <w:rPr>
          <w:rFonts w:ascii="Times New Roman" w:hAnsi="Times New Roman"/>
        </w:rPr>
      </w:pPr>
      <w:r w:rsidRPr="00CA5E7C">
        <w:rPr>
          <w:rFonts w:ascii="Times New Roman" w:hAnsi="Times New Roman"/>
        </w:rPr>
        <w:t>.</w:t>
      </w:r>
    </w:p>
    <w:p w14:paraId="22ABEABF" w14:textId="77777777" w:rsidR="006B48D4" w:rsidRPr="00CA5E7C" w:rsidRDefault="006B48D4" w:rsidP="006B48D4">
      <w:pPr>
        <w:pStyle w:val="Bezproreda1"/>
        <w:ind w:firstLine="360"/>
        <w:jc w:val="both"/>
        <w:rPr>
          <w:rFonts w:ascii="Times New Roman" w:hAnsi="Times New Roman"/>
        </w:rPr>
      </w:pPr>
      <w:r w:rsidRPr="00CA5E7C">
        <w:rPr>
          <w:rFonts w:ascii="Times New Roman" w:hAnsi="Times New Roman"/>
        </w:rPr>
        <w:t xml:space="preserve">U prosincu je </w:t>
      </w:r>
      <w:r>
        <w:rPr>
          <w:rFonts w:ascii="Times New Roman" w:hAnsi="Times New Roman"/>
        </w:rPr>
        <w:t xml:space="preserve">Gradsko vijeće </w:t>
      </w:r>
      <w:r w:rsidRPr="00CA5E7C">
        <w:rPr>
          <w:rFonts w:ascii="Times New Roman" w:hAnsi="Times New Roman"/>
        </w:rPr>
        <w:t xml:space="preserve"> don</w:t>
      </w:r>
      <w:r>
        <w:rPr>
          <w:rFonts w:ascii="Times New Roman" w:hAnsi="Times New Roman"/>
        </w:rPr>
        <w:t>ijelo Program i</w:t>
      </w:r>
      <w:r w:rsidRPr="00CA5E7C">
        <w:rPr>
          <w:rFonts w:ascii="Times New Roman" w:hAnsi="Times New Roman"/>
        </w:rPr>
        <w:t xml:space="preserve"> </w:t>
      </w:r>
      <w:r>
        <w:rPr>
          <w:rFonts w:ascii="Times New Roman" w:hAnsi="Times New Roman"/>
        </w:rPr>
        <w:t>5</w:t>
      </w:r>
      <w:r w:rsidRPr="00CA5E7C">
        <w:rPr>
          <w:rFonts w:ascii="Times New Roman" w:hAnsi="Times New Roman"/>
        </w:rPr>
        <w:t xml:space="preserve"> važnih </w:t>
      </w:r>
      <w:r>
        <w:rPr>
          <w:rFonts w:ascii="Times New Roman" w:hAnsi="Times New Roman"/>
        </w:rPr>
        <w:t>Odluka značajnih</w:t>
      </w:r>
      <w:r w:rsidRPr="00CA5E7C">
        <w:rPr>
          <w:rFonts w:ascii="Times New Roman" w:hAnsi="Times New Roman"/>
        </w:rPr>
        <w:t xml:space="preserve"> </w:t>
      </w:r>
      <w:r>
        <w:rPr>
          <w:rFonts w:ascii="Times New Roman" w:hAnsi="Times New Roman"/>
        </w:rPr>
        <w:t xml:space="preserve">za civilnu </w:t>
      </w:r>
      <w:proofErr w:type="spellStart"/>
      <w:r>
        <w:rPr>
          <w:rFonts w:ascii="Times New Roman" w:hAnsi="Times New Roman"/>
        </w:rPr>
        <w:t>tzaštitu</w:t>
      </w:r>
      <w:proofErr w:type="spellEnd"/>
      <w:r w:rsidRPr="00CA5E7C">
        <w:rPr>
          <w:rFonts w:ascii="Times New Roman" w:hAnsi="Times New Roman"/>
        </w:rPr>
        <w:t xml:space="preserve"> i to:</w:t>
      </w:r>
    </w:p>
    <w:p w14:paraId="3859577C" w14:textId="77777777" w:rsidR="006B48D4" w:rsidRPr="00CA5E7C" w:rsidRDefault="006B48D4" w:rsidP="006B48D4">
      <w:pPr>
        <w:pStyle w:val="Bezproreda1"/>
        <w:numPr>
          <w:ilvl w:val="0"/>
          <w:numId w:val="19"/>
        </w:numPr>
        <w:ind w:left="709" w:hanging="349"/>
        <w:jc w:val="both"/>
        <w:rPr>
          <w:rFonts w:ascii="Times New Roman" w:hAnsi="Times New Roman"/>
        </w:rPr>
      </w:pPr>
      <w:r w:rsidRPr="00CA5E7C">
        <w:rPr>
          <w:rFonts w:ascii="Times New Roman" w:hAnsi="Times New Roman"/>
        </w:rPr>
        <w:t>Programa financiranja zaštite od požara u 2022. godini;</w:t>
      </w:r>
    </w:p>
    <w:p w14:paraId="567E0F6E" w14:textId="77777777" w:rsidR="006B48D4" w:rsidRPr="00CA5E7C" w:rsidRDefault="006B48D4" w:rsidP="006B48D4">
      <w:pPr>
        <w:pStyle w:val="Bezproreda1"/>
        <w:numPr>
          <w:ilvl w:val="0"/>
          <w:numId w:val="19"/>
        </w:numPr>
        <w:ind w:left="709" w:hanging="349"/>
        <w:jc w:val="both"/>
        <w:rPr>
          <w:rFonts w:ascii="Times New Roman" w:hAnsi="Times New Roman"/>
        </w:rPr>
      </w:pPr>
      <w:r w:rsidRPr="00CA5E7C">
        <w:rPr>
          <w:rFonts w:ascii="Times New Roman" w:hAnsi="Times New Roman"/>
        </w:rPr>
        <w:t>Plan djelovanja u području prirodnih nepogoda Grada Karlovca za 2022. godinu;</w:t>
      </w:r>
    </w:p>
    <w:p w14:paraId="3D22D191" w14:textId="77777777" w:rsidR="006B48D4" w:rsidRPr="00CA5E7C" w:rsidRDefault="006B48D4" w:rsidP="006B48D4">
      <w:pPr>
        <w:pStyle w:val="Bezproreda1"/>
        <w:numPr>
          <w:ilvl w:val="0"/>
          <w:numId w:val="19"/>
        </w:numPr>
        <w:ind w:left="709" w:hanging="349"/>
        <w:jc w:val="both"/>
        <w:rPr>
          <w:rFonts w:ascii="Times New Roman" w:hAnsi="Times New Roman"/>
        </w:rPr>
      </w:pPr>
      <w:r w:rsidRPr="00CA5E7C">
        <w:rPr>
          <w:rFonts w:ascii="Times New Roman" w:hAnsi="Times New Roman"/>
        </w:rPr>
        <w:t>Analiza stanja sustava civilne zaštite na području Grada Karlovca za 2021. godinu;</w:t>
      </w:r>
    </w:p>
    <w:p w14:paraId="7BCE8303" w14:textId="77777777" w:rsidR="006B48D4" w:rsidRPr="00CA5E7C" w:rsidRDefault="006B48D4" w:rsidP="006B48D4">
      <w:pPr>
        <w:pStyle w:val="Bezproreda1"/>
        <w:numPr>
          <w:ilvl w:val="0"/>
          <w:numId w:val="19"/>
        </w:numPr>
        <w:ind w:left="709" w:hanging="349"/>
        <w:jc w:val="both"/>
        <w:rPr>
          <w:rFonts w:ascii="Times New Roman" w:hAnsi="Times New Roman"/>
        </w:rPr>
      </w:pPr>
      <w:r w:rsidRPr="00CA5E7C">
        <w:rPr>
          <w:rFonts w:ascii="Times New Roman" w:hAnsi="Times New Roman"/>
        </w:rPr>
        <w:t>Plan razvoja sustava civilne zaštite na području Grada Karlovca za 2022. godinu, s financijskim učincima za trogodišnje period (2022. - 2024.);</w:t>
      </w:r>
    </w:p>
    <w:p w14:paraId="3C84F40A" w14:textId="77777777" w:rsidR="006B48D4" w:rsidRPr="00CA5E7C" w:rsidRDefault="006B48D4" w:rsidP="006B48D4">
      <w:pPr>
        <w:pStyle w:val="Bezproreda1"/>
        <w:numPr>
          <w:ilvl w:val="0"/>
          <w:numId w:val="19"/>
        </w:numPr>
        <w:ind w:left="709" w:hanging="349"/>
        <w:jc w:val="both"/>
        <w:rPr>
          <w:rFonts w:ascii="Times New Roman" w:hAnsi="Times New Roman"/>
        </w:rPr>
      </w:pPr>
      <w:r w:rsidRPr="00CA5E7C">
        <w:rPr>
          <w:rFonts w:ascii="Times New Roman" w:hAnsi="Times New Roman"/>
        </w:rPr>
        <w:t>Izvješće o stanju zaštite od požara na području Grada Karlovca za 2021. godinu;</w:t>
      </w:r>
    </w:p>
    <w:p w14:paraId="5392F77A" w14:textId="77777777" w:rsidR="006B48D4" w:rsidRPr="00CA5E7C" w:rsidRDefault="006B48D4" w:rsidP="006B48D4">
      <w:pPr>
        <w:pStyle w:val="Bezproreda1"/>
        <w:numPr>
          <w:ilvl w:val="0"/>
          <w:numId w:val="19"/>
        </w:numPr>
        <w:ind w:left="709" w:hanging="349"/>
        <w:jc w:val="both"/>
        <w:rPr>
          <w:rFonts w:ascii="Times New Roman" w:hAnsi="Times New Roman"/>
        </w:rPr>
      </w:pPr>
      <w:r w:rsidRPr="00CA5E7C">
        <w:rPr>
          <w:rFonts w:ascii="Times New Roman" w:hAnsi="Times New Roman"/>
        </w:rPr>
        <w:t>Provedbenog plana unaprjeđenja zaštite od požara na području Grada Karlovca za 2022. godinu.</w:t>
      </w:r>
    </w:p>
    <w:p w14:paraId="482CE6FA" w14:textId="77777777" w:rsidR="006B48D4" w:rsidRPr="00CA5E7C" w:rsidRDefault="006B48D4" w:rsidP="006B48D4">
      <w:pPr>
        <w:pStyle w:val="Bezproreda1"/>
        <w:jc w:val="both"/>
        <w:rPr>
          <w:rFonts w:ascii="Times New Roman" w:hAnsi="Times New Roman"/>
        </w:rPr>
      </w:pPr>
    </w:p>
    <w:p w14:paraId="7DA5CE9F" w14:textId="77777777" w:rsidR="006B48D4" w:rsidRDefault="006B48D4" w:rsidP="006B48D4">
      <w:pPr>
        <w:pStyle w:val="Bezproreda1"/>
        <w:ind w:firstLine="360"/>
        <w:jc w:val="both"/>
        <w:rPr>
          <w:rFonts w:ascii="Times New Roman" w:hAnsi="Times New Roman"/>
        </w:rPr>
      </w:pPr>
      <w:r w:rsidRPr="00CA5E7C">
        <w:rPr>
          <w:rFonts w:ascii="Times New Roman" w:hAnsi="Times New Roman"/>
        </w:rPr>
        <w:lastRenderedPageBreak/>
        <w:t>Redovno su se vršile kontrole tvrtki i ustanove Grada Karlovca o pridržavanju svih mjera fizičkih udaljenosti i korištenje zaštitne maske.</w:t>
      </w:r>
    </w:p>
    <w:p w14:paraId="5CF4A6BE" w14:textId="77777777" w:rsidR="006B48D4" w:rsidRPr="00CA5E7C" w:rsidRDefault="006B48D4" w:rsidP="006B48D4">
      <w:pPr>
        <w:pStyle w:val="Bezproreda1"/>
        <w:ind w:firstLine="360"/>
        <w:jc w:val="both"/>
        <w:rPr>
          <w:rFonts w:ascii="Times New Roman" w:hAnsi="Times New Roman"/>
        </w:rPr>
      </w:pPr>
    </w:p>
    <w:p w14:paraId="30AD9FF7" w14:textId="77777777" w:rsidR="006B48D4" w:rsidRPr="00CA5E7C" w:rsidRDefault="006B48D4" w:rsidP="006B48D4">
      <w:pPr>
        <w:pStyle w:val="Bezproreda1"/>
        <w:jc w:val="both"/>
        <w:rPr>
          <w:rFonts w:ascii="Times New Roman" w:hAnsi="Times New Roman"/>
        </w:rPr>
      </w:pPr>
    </w:p>
    <w:p w14:paraId="0FDE9183"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Poslovi zaštite na radu i protupožarne zaštite</w:t>
      </w:r>
    </w:p>
    <w:p w14:paraId="68810CB4"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Obveze i poslovi jedinice lokalne samouprave proizlaze iz Zakona o zaštiti na radi, Procjene rizika te Zakona o zaštiti od požara.</w:t>
      </w:r>
    </w:p>
    <w:p w14:paraId="39D1457C" w14:textId="77777777" w:rsidR="006B48D4" w:rsidRPr="00CA5E7C" w:rsidRDefault="006B48D4" w:rsidP="006B48D4">
      <w:pPr>
        <w:pStyle w:val="Bezproreda1"/>
        <w:ind w:firstLine="708"/>
        <w:jc w:val="both"/>
        <w:rPr>
          <w:rFonts w:ascii="Times New Roman" w:hAnsi="Times New Roman"/>
        </w:rPr>
      </w:pPr>
    </w:p>
    <w:p w14:paraId="2C6375B2" w14:textId="77777777" w:rsidR="006B48D4" w:rsidRPr="00CA5E7C" w:rsidRDefault="006B48D4" w:rsidP="006B48D4">
      <w:pPr>
        <w:pStyle w:val="Bezproreda1"/>
        <w:ind w:left="720"/>
        <w:jc w:val="both"/>
        <w:rPr>
          <w:rFonts w:ascii="Times New Roman" w:hAnsi="Times New Roman"/>
        </w:rPr>
      </w:pPr>
      <w:r w:rsidRPr="00CA5E7C">
        <w:rPr>
          <w:rFonts w:ascii="Times New Roman" w:hAnsi="Times New Roman"/>
        </w:rPr>
        <w:t>Osobna zaštitna sredstva</w:t>
      </w:r>
    </w:p>
    <w:p w14:paraId="7EA70AB9"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skladu s procjenom rizika te Pravilnikom o službenoj obući i odjeći komunalnog i prometnog redarstva kupljena je zaštitna službena odjeća i obuća prema planu zaduženja. </w:t>
      </w:r>
    </w:p>
    <w:p w14:paraId="69534BF9" w14:textId="77777777" w:rsidR="006B48D4" w:rsidRPr="00CA5E7C" w:rsidRDefault="006B48D4" w:rsidP="006B48D4">
      <w:pPr>
        <w:pStyle w:val="Bezproreda1"/>
        <w:ind w:firstLine="708"/>
        <w:jc w:val="both"/>
        <w:rPr>
          <w:rFonts w:ascii="Times New Roman" w:hAnsi="Times New Roman"/>
        </w:rPr>
      </w:pPr>
    </w:p>
    <w:p w14:paraId="3B967788" w14:textId="77777777" w:rsidR="006B48D4" w:rsidRPr="00CA5E7C" w:rsidRDefault="006B48D4" w:rsidP="006B48D4">
      <w:pPr>
        <w:pStyle w:val="Bezproreda1"/>
        <w:ind w:left="720"/>
        <w:jc w:val="both"/>
        <w:rPr>
          <w:rFonts w:ascii="Times New Roman" w:hAnsi="Times New Roman"/>
        </w:rPr>
      </w:pPr>
      <w:r w:rsidRPr="00CA5E7C">
        <w:rPr>
          <w:rFonts w:ascii="Times New Roman" w:hAnsi="Times New Roman"/>
        </w:rPr>
        <w:t>Periodični pregledi opreme i instalacija</w:t>
      </w:r>
    </w:p>
    <w:p w14:paraId="167481B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Izvršeni su periodični pregledi i dobivena uvjerenja za ispravnost:</w:t>
      </w:r>
    </w:p>
    <w:p w14:paraId="0EA0ECC6" w14:textId="77777777" w:rsidR="006B48D4" w:rsidRPr="00CA5E7C" w:rsidRDefault="006B48D4" w:rsidP="006B48D4">
      <w:pPr>
        <w:pStyle w:val="Bezproreda1"/>
        <w:numPr>
          <w:ilvl w:val="1"/>
          <w:numId w:val="100"/>
        </w:numPr>
        <w:jc w:val="both"/>
        <w:rPr>
          <w:rFonts w:ascii="Times New Roman" w:hAnsi="Times New Roman"/>
        </w:rPr>
      </w:pPr>
      <w:r w:rsidRPr="00CA5E7C">
        <w:rPr>
          <w:rFonts w:ascii="Times New Roman" w:hAnsi="Times New Roman"/>
        </w:rPr>
        <w:t>vatrogasnih aparata: u mjesecu srpnju, valjanost godinu dana</w:t>
      </w:r>
    </w:p>
    <w:p w14:paraId="4EA8309C" w14:textId="77777777" w:rsidR="006B48D4" w:rsidRPr="00CA5E7C" w:rsidRDefault="006B48D4" w:rsidP="006B48D4">
      <w:pPr>
        <w:pStyle w:val="Bezproreda1"/>
        <w:numPr>
          <w:ilvl w:val="1"/>
          <w:numId w:val="100"/>
        </w:numPr>
        <w:jc w:val="both"/>
        <w:rPr>
          <w:rFonts w:ascii="Times New Roman" w:hAnsi="Times New Roman"/>
        </w:rPr>
      </w:pPr>
      <w:r w:rsidRPr="00CA5E7C">
        <w:rPr>
          <w:rFonts w:ascii="Times New Roman" w:hAnsi="Times New Roman"/>
        </w:rPr>
        <w:t>hidranata i sigurnosne rasvjete: u mjesecu rujnu, valjanost godinu dana</w:t>
      </w:r>
    </w:p>
    <w:p w14:paraId="255DB1DB" w14:textId="77777777" w:rsidR="006B48D4" w:rsidRPr="00CA5E7C" w:rsidRDefault="006B48D4" w:rsidP="006B48D4">
      <w:pPr>
        <w:pStyle w:val="Bezproreda1"/>
        <w:ind w:left="1440"/>
        <w:jc w:val="both"/>
        <w:rPr>
          <w:rFonts w:ascii="Times New Roman" w:hAnsi="Times New Roman"/>
        </w:rPr>
      </w:pPr>
    </w:p>
    <w:p w14:paraId="167CE897" w14:textId="77777777" w:rsidR="006B48D4" w:rsidRPr="00CA5E7C" w:rsidRDefault="006B48D4" w:rsidP="006B48D4">
      <w:pPr>
        <w:pStyle w:val="Bezproreda1"/>
        <w:ind w:left="720"/>
        <w:jc w:val="both"/>
        <w:rPr>
          <w:rFonts w:ascii="Times New Roman" w:hAnsi="Times New Roman"/>
        </w:rPr>
      </w:pPr>
      <w:r w:rsidRPr="00CA5E7C">
        <w:rPr>
          <w:rFonts w:ascii="Times New Roman" w:hAnsi="Times New Roman"/>
        </w:rPr>
        <w:t>Obrazovanje za početno gašenje požara</w:t>
      </w:r>
    </w:p>
    <w:p w14:paraId="50F3AE0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skladu s Ustavom i Zakonom o zaštiti od požara svaki djelatnik mora biti osposobljen za gašenje požara, tj. mora biti obrazovan za tzv. protupožarni minimum. Izuzetak su osobe koje su vatrogasni dočasnici ili časnici.</w:t>
      </w:r>
    </w:p>
    <w:p w14:paraId="2F679C0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Obrazovanje je izvršeno dana 14.rujna 2021.g. u prostorijama i dvorištu Javne vatrogasne postrojbe.</w:t>
      </w:r>
    </w:p>
    <w:p w14:paraId="34D9AACF"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Obuku je prošlo 7 djelatnika. </w:t>
      </w:r>
    </w:p>
    <w:p w14:paraId="1D7AA11E" w14:textId="77777777" w:rsidR="006B48D4" w:rsidRPr="00CA5E7C" w:rsidRDefault="006B48D4" w:rsidP="006B48D4">
      <w:pPr>
        <w:pStyle w:val="Bezproreda1"/>
        <w:rPr>
          <w:rFonts w:ascii="Times New Roman" w:hAnsi="Times New Roman"/>
        </w:rPr>
      </w:pPr>
    </w:p>
    <w:p w14:paraId="0483AE2E"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Praćenje sudskih i ovršnih postupaka</w:t>
      </w:r>
    </w:p>
    <w:p w14:paraId="4ABDC99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drugoj polovici godine Grad je  pokrenuo 1 parnični postupak u svojstvu tužitelja, novootvorena su 3 parnična predmeta u kojima je grad tužena strana, istovremeno 2 postupka su okončana. Nastavljen je rad na ranije pokrenutim parničnim postupcima. Pored parničnih predmeta naknada štete  i imovinsko pravnih zahtjeva, zahtjeva za utvrđenje, iseljenja iz stanova bespravnih korisnika, smetanja posjeda, vode se ovršni postupci naplate sudskih troškova, ovrhe pravomoćnih presuda, izvanparnični predmeti, privremene mjere i osiguranja dokaza. </w:t>
      </w:r>
    </w:p>
    <w:p w14:paraId="6DEC80F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porastu su sudski postupci vezani uz  podmirenje obveza nastale na </w:t>
      </w:r>
      <w:proofErr w:type="spellStart"/>
      <w:r w:rsidRPr="00CA5E7C">
        <w:rPr>
          <w:rFonts w:ascii="Times New Roman" w:hAnsi="Times New Roman"/>
        </w:rPr>
        <w:t>ošasnoj</w:t>
      </w:r>
      <w:proofErr w:type="spellEnd"/>
      <w:r w:rsidRPr="00CA5E7C">
        <w:rPr>
          <w:rFonts w:ascii="Times New Roman" w:hAnsi="Times New Roman"/>
        </w:rPr>
        <w:t xml:space="preserve"> imovini (u ostavinskim postupcima građana koji nemaju nasljednika ili su se nasljednici odrekli ostavine, takva imovina postaje vlasništvo jedinice lokalne samouprave). </w:t>
      </w:r>
    </w:p>
    <w:p w14:paraId="251DA53C"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2021. godini temeljem sklopljenih godišnji ugovora o pružanju usluga odvjetnika i pravnog savjetovanja angažirani su odvjetnici Zvonko Žaja, Hrvoje </w:t>
      </w:r>
      <w:proofErr w:type="spellStart"/>
      <w:r w:rsidRPr="00CA5E7C">
        <w:rPr>
          <w:rFonts w:ascii="Times New Roman" w:hAnsi="Times New Roman"/>
        </w:rPr>
        <w:t>Medarić</w:t>
      </w:r>
      <w:proofErr w:type="spellEnd"/>
      <w:r w:rsidRPr="00CA5E7C">
        <w:rPr>
          <w:rFonts w:ascii="Times New Roman" w:hAnsi="Times New Roman"/>
        </w:rPr>
        <w:t xml:space="preserve">, Marko </w:t>
      </w:r>
      <w:proofErr w:type="spellStart"/>
      <w:r w:rsidRPr="00CA5E7C">
        <w:rPr>
          <w:rFonts w:ascii="Times New Roman" w:hAnsi="Times New Roman"/>
        </w:rPr>
        <w:t>Plavetić</w:t>
      </w:r>
      <w:proofErr w:type="spellEnd"/>
      <w:r w:rsidRPr="00CA5E7C">
        <w:rPr>
          <w:rFonts w:ascii="Times New Roman" w:hAnsi="Times New Roman"/>
        </w:rPr>
        <w:t xml:space="preserve"> te Zajedničkim odvjetnički ured Josip Janković, Mate Burazin, Dario Banić i Tomislav </w:t>
      </w:r>
      <w:proofErr w:type="spellStart"/>
      <w:r w:rsidRPr="00CA5E7C">
        <w:rPr>
          <w:rFonts w:ascii="Times New Roman" w:hAnsi="Times New Roman"/>
        </w:rPr>
        <w:t>Horački</w:t>
      </w:r>
      <w:proofErr w:type="spellEnd"/>
      <w:r w:rsidRPr="00CA5E7C">
        <w:rPr>
          <w:rFonts w:ascii="Times New Roman" w:hAnsi="Times New Roman"/>
        </w:rPr>
        <w:t xml:space="preserve">.  </w:t>
      </w:r>
    </w:p>
    <w:p w14:paraId="7D58A62A"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Završen sudski postupak tužiteljice D. B. u kojem je D. B. tražila isplatu radi naknade štete za upis vlasništva Grada Karlovca u vrijednosti 46.581,48 kuna. </w:t>
      </w:r>
    </w:p>
    <w:p w14:paraId="4CEBA26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korist Grada Karlovca presuđeno je u predmetu pokrenutom tužbom S. D. radi utvrđenja prava vlasništva garaža u Senjskoj ulici. Na presudu Općinskog suda u Karlovcu S. D. je izjavila žalbu o kojoj odlučuje Županijski sud. </w:t>
      </w:r>
    </w:p>
    <w:p w14:paraId="06C1264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Presudom Općinskog suda u Karlovcu odbija se tužitelj D. J. sa tužbenim zahtjevom kojim je tražio da se utvrdi kao suvlasnik u zgradi u ulici Tadije </w:t>
      </w:r>
      <w:proofErr w:type="spellStart"/>
      <w:r w:rsidRPr="00CA5E7C">
        <w:rPr>
          <w:rFonts w:ascii="Times New Roman" w:hAnsi="Times New Roman"/>
        </w:rPr>
        <w:t>Smičiklasa</w:t>
      </w:r>
      <w:proofErr w:type="spellEnd"/>
      <w:r w:rsidRPr="00CA5E7C">
        <w:rPr>
          <w:rFonts w:ascii="Times New Roman" w:hAnsi="Times New Roman"/>
        </w:rPr>
        <w:t xml:space="preserve"> u Karlovcu. </w:t>
      </w:r>
    </w:p>
    <w:p w14:paraId="3AE72141"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V. G. je nakon presuda Općinskog i Županijskog suda u kojem je odbijen tužbeni zahtjev za naknadom štete u iznosu 444.312,81 kuna koju je pretrpjela uslijed poplava u veljači i rujnu 2014. godine podnijela reviziju. </w:t>
      </w:r>
    </w:p>
    <w:p w14:paraId="4FF386D1"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N. M. je odbijen presudom Općinskog suda u Karlovcu u postupku koji je pokrenuo tužbom da se upiše kao vlasnik dosjelošću na zemljište u </w:t>
      </w:r>
      <w:proofErr w:type="spellStart"/>
      <w:r w:rsidRPr="00CA5E7C">
        <w:rPr>
          <w:rFonts w:ascii="Times New Roman" w:hAnsi="Times New Roman"/>
        </w:rPr>
        <w:t>Pokupju</w:t>
      </w:r>
      <w:proofErr w:type="spellEnd"/>
      <w:r w:rsidRPr="00CA5E7C">
        <w:rPr>
          <w:rFonts w:ascii="Times New Roman" w:hAnsi="Times New Roman"/>
        </w:rPr>
        <w:t xml:space="preserve"> </w:t>
      </w:r>
      <w:proofErr w:type="spellStart"/>
      <w:r w:rsidRPr="00CA5E7C">
        <w:rPr>
          <w:rFonts w:ascii="Times New Roman" w:hAnsi="Times New Roman"/>
        </w:rPr>
        <w:t>Hrnetićkom</w:t>
      </w:r>
      <w:proofErr w:type="spellEnd"/>
      <w:r w:rsidRPr="00CA5E7C">
        <w:rPr>
          <w:rFonts w:ascii="Times New Roman" w:hAnsi="Times New Roman"/>
        </w:rPr>
        <w:t xml:space="preserve"> upisanom kao društveno vlasništvo kojeg je nositelj prava korištenja Općina Karlovac. </w:t>
      </w:r>
    </w:p>
    <w:p w14:paraId="4C87CF59"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lastRenderedPageBreak/>
        <w:t xml:space="preserve">M. G. pokrenuo je postupak pred Općinskim sudom u Karlovcu radi naknade štete nastaloj na automobilu uslijed naleta divljači. </w:t>
      </w:r>
    </w:p>
    <w:p w14:paraId="112A77D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R. G. podnio je tužbu Općinskom sudu u Karlovcu kojom traži naknadu štete u iznosu 36.000,00 kuna što smatra da je Grad upisan u zemljišnim knjigama kao vlasnik na nerazvrstanoj cesti u </w:t>
      </w:r>
      <w:proofErr w:type="spellStart"/>
      <w:r w:rsidRPr="00CA5E7C">
        <w:rPr>
          <w:rFonts w:ascii="Times New Roman" w:hAnsi="Times New Roman"/>
        </w:rPr>
        <w:t>Drežniku</w:t>
      </w:r>
      <w:proofErr w:type="spellEnd"/>
      <w:r w:rsidRPr="00CA5E7C">
        <w:rPr>
          <w:rFonts w:ascii="Times New Roman" w:hAnsi="Times New Roman"/>
        </w:rPr>
        <w:t xml:space="preserve"> bez njegove suglasnosti kao pravnog prednika i suvlasnika ½ dijela nekretnine, te bez postupka izvlaštenja. </w:t>
      </w:r>
    </w:p>
    <w:p w14:paraId="2544BCF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Grad je pokrenuo postupak proglašenja nestale osobe umrlom iz razloga što je Grad temeljem rješenja o nasljeđivanju postao suvlasnik ½ dijela nekretnine dok je drugi suvlasnik I. C. za kojeg se pretpostavlja da je umro.</w:t>
      </w:r>
    </w:p>
    <w:p w14:paraId="5912103E" w14:textId="77777777" w:rsidR="006B48D4" w:rsidRPr="00CA5E7C" w:rsidRDefault="006B48D4" w:rsidP="006B48D4">
      <w:pPr>
        <w:pStyle w:val="Bezproreda1"/>
        <w:ind w:firstLine="708"/>
        <w:jc w:val="both"/>
        <w:rPr>
          <w:rFonts w:ascii="Times New Roman" w:hAnsi="Times New Roman"/>
        </w:rPr>
      </w:pPr>
    </w:p>
    <w:p w14:paraId="2506036D" w14:textId="77777777" w:rsidR="006B48D4" w:rsidRPr="00CA5E7C" w:rsidRDefault="006B48D4" w:rsidP="006B48D4">
      <w:pPr>
        <w:pStyle w:val="Bezproreda1"/>
        <w:ind w:firstLine="708"/>
        <w:jc w:val="both"/>
        <w:rPr>
          <w:rFonts w:ascii="Times New Roman" w:hAnsi="Times New Roman"/>
          <w:b/>
          <w:bCs/>
        </w:rPr>
      </w:pPr>
      <w:r w:rsidRPr="00CA5E7C">
        <w:rPr>
          <w:rFonts w:ascii="Times New Roman" w:hAnsi="Times New Roman"/>
          <w:b/>
          <w:bCs/>
        </w:rPr>
        <w:t>Nacionalne manjine</w:t>
      </w:r>
    </w:p>
    <w:p w14:paraId="72BE2B7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Sa pozicije Proračuna Grada Karlovca za financiranje rada vijeća i predstavnika nacionalnih manjina u trećem i četvrtom kvartalu izvršene su isplate za rad Vijeća albanske nacionalne manjine, Vijeća bošnjačke nacionalne manjine, Vijeća srpske nacionalne manjine i Predstavnice slovenske nacionalne manjine. Na poziciji je bilo osigurano 142.000,00 kuna, sva sredstva su raspoređena. </w:t>
      </w:r>
    </w:p>
    <w:p w14:paraId="049636EC" w14:textId="77777777" w:rsidR="006B48D4" w:rsidRPr="00CA5E7C" w:rsidRDefault="006B48D4" w:rsidP="006B48D4">
      <w:pPr>
        <w:pStyle w:val="Bezproreda1"/>
        <w:ind w:firstLine="708"/>
        <w:jc w:val="both"/>
        <w:rPr>
          <w:rFonts w:ascii="Times New Roman" w:hAnsi="Times New Roman"/>
        </w:rPr>
      </w:pPr>
    </w:p>
    <w:p w14:paraId="11C5A253" w14:textId="77777777" w:rsidR="006B48D4" w:rsidRPr="00CA5E7C" w:rsidRDefault="006B48D4" w:rsidP="006B48D4">
      <w:pPr>
        <w:pStyle w:val="Bezproreda1"/>
        <w:ind w:firstLine="708"/>
        <w:jc w:val="both"/>
        <w:rPr>
          <w:rFonts w:ascii="Times New Roman" w:hAnsi="Times New Roman"/>
          <w:b/>
          <w:bCs/>
        </w:rPr>
      </w:pPr>
      <w:r w:rsidRPr="00CA5E7C">
        <w:rPr>
          <w:rFonts w:ascii="Times New Roman" w:hAnsi="Times New Roman"/>
          <w:b/>
          <w:bCs/>
        </w:rPr>
        <w:t>Političke stranke</w:t>
      </w:r>
    </w:p>
    <w:p w14:paraId="65F1128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Sa pozicije proračuna za 2021. godinu u drugoj polovici godine izvršene su isplate političkim strankama i nezavisnim vijećnicima koje imaju svoje izabrane predstavnike u Gradskom vijeću Grada Karlovca, a izabranih na izborima u svibnju 2021. godine.  Realizacija pozicije osiguranih sredstava za isplatu političkim strankama je bila niža od planirane obzirom su političke stranke imale pravo na isplatu nakon konstituiranja Gradskog vijeća Grada Karlovca, a što vremenski nije bilo podudarno s početkom trećeg kvartala 2021. godine. Sredstava za četvrti kvartal isplaćena su u cijelosti. </w:t>
      </w:r>
    </w:p>
    <w:p w14:paraId="6C60D713" w14:textId="77777777" w:rsidR="006B48D4" w:rsidRPr="00CA5E7C" w:rsidRDefault="006B48D4" w:rsidP="006B48D4">
      <w:pPr>
        <w:pStyle w:val="Bezproreda1"/>
        <w:ind w:firstLine="708"/>
        <w:jc w:val="both"/>
        <w:rPr>
          <w:rFonts w:ascii="Times New Roman" w:hAnsi="Times New Roman"/>
        </w:rPr>
      </w:pPr>
    </w:p>
    <w:p w14:paraId="5A27F4C7" w14:textId="77777777" w:rsidR="006B48D4" w:rsidRPr="00CA5E7C" w:rsidRDefault="006B48D4" w:rsidP="006B48D4">
      <w:pPr>
        <w:pStyle w:val="Bezproreda1"/>
        <w:ind w:firstLine="708"/>
        <w:jc w:val="both"/>
        <w:rPr>
          <w:rFonts w:ascii="Times New Roman" w:hAnsi="Times New Roman"/>
          <w:b/>
          <w:bCs/>
        </w:rPr>
      </w:pPr>
      <w:r w:rsidRPr="00CA5E7C">
        <w:rPr>
          <w:rFonts w:ascii="Times New Roman" w:hAnsi="Times New Roman"/>
          <w:b/>
          <w:bCs/>
        </w:rPr>
        <w:t>Kadrovski poslovi</w:t>
      </w:r>
    </w:p>
    <w:p w14:paraId="49E66051"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Pripremljen je Pravilnik o jedanaestim izmjenama i dopunama Pravilnika o unutarnjem redu upravnih tijela Grada Karlovca, prijedlog Odluke o petim izmjenama i dopunama Odluke o koeficijentima za obračun plaća službenika i namještenika u upravnim tijelima Grada Karlovca te prijedlog Odluke o šestim izmjenama i dopunama Odluke o ustrojstvu i djelokrugu upravnih tijela Grada Karlovca. Za navedene akte zatraženo je i dobiveno pozitivno očitovanje Sindikata.</w:t>
      </w:r>
    </w:p>
    <w:p w14:paraId="2609DE1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Raspisano je osam natječaja za prijam u službu, od toga su završena tri natječaja za prijam u službu na neodređeno vrijeme, dva natječaja za prijam vježbenika na određeno vrijeme a tri natječaja su poništena. </w:t>
      </w:r>
    </w:p>
    <w:p w14:paraId="6399E9F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Raspisno je i šest oglasa za prijam u službu na određeno vrijeme. Od toga su završena četiri oglasa a dva su poništena. Za provedene natječajne odnosno oglasne postupke izvršeni su sljedeći poslovi: donošenje odluke o raspisivanju natječaja odnosno oglasa, objava natječaja u Narodnim novinama/oglasa kod Hrvatskog zavoda za zapošljavanje te na web stranici Grada Karlovca; pripremljena su rješenja o imenovanju povjerenstva za provođenje natječajnog/oglasnog postupka; pripremljene su upute i obavijesti kandidatima u kojima su navedeni potrebni podaci (opis poslova radnog mjesta, podaci o plaći, način provođenja prethodne provjere znanja i sposobnosti kandidata, područja testiranja, pravni i drugi izvori potrebni za testiranje te vrijeme i mjesto održavanja testiranja); zaprimljene su i obrađene pristigle prijave, pristupnicima koji ne ispunjavaju formalne uvjete natječaja/oglasa poslana je obavijest o razlozima neispunjavanja te im je vraćena dokumentacija priložena prijavi; nakon provedenog testiranja pripremljena su izvješća o provedenom postupku natječaja/oglasa, obaviješteni su kandidati o rezultatima testiranja i izboru kandidata - pripremljena su rješenja o prijmu te nakon izvršnosti, rješenja o rasporedu, izabrani kandidati upućeni su na utvrđivanje zdravstvene sposobnosti te je izvršena prijava novih službenika kod HZMO i HZZO</w:t>
      </w:r>
    </w:p>
    <w:p w14:paraId="22B1081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Temeljem zakonskih propisa, Pravilnika o unutarnjem redu upravnih tijela Grada Karlovca te Kolektivnog ugovora za službenike i namještenike u upravnim tijelima Grada Karlovca pripremljeni su i drugi pojedinačni akti službenicima i namještenicima (sporazumi o premještaju, rješenja o premještaju, rješenja o rasporedu, rješenja o prekovremenom radu, rješenja o plaći, sporazumi o prestanku službe, rješenja o prestanku službe, prijave polaganja državnog stručnog ispita, rješenja o plaćenom dopustu, </w:t>
      </w:r>
      <w:r w:rsidRPr="00CA5E7C">
        <w:rPr>
          <w:rFonts w:ascii="Times New Roman" w:hAnsi="Times New Roman"/>
        </w:rPr>
        <w:lastRenderedPageBreak/>
        <w:t>rješenja o uvećanju koeficijenta temeljem kolektivnog ugovora, rješenja o jubilarnoj nagradi, rješenja o isplati pomoći, rješenja o zamjeni pročelnika, izdavanje potvrda iz kadrovske evidencije)</w:t>
      </w:r>
    </w:p>
    <w:p w14:paraId="7C8F202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Dnevno se vodi evidencija prisutnosti na radu, godišnjim odmorima, bolovanjima te ostalim izostancima s posla</w:t>
      </w:r>
    </w:p>
    <w:p w14:paraId="19D1904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Broj zaposlenih službenika i namještenika u upravnim tijelima Grada Karlovca na dan 01. srpnja 2021. godine - 128 na neodređeno vrijeme, 6 na određeno vrijeme, 2 dužnosnika i 2 bivša dužnosnika koja su koristila pravo na naknadu plaće i staž osiguranja po prestanku profesionalnog obnašanja dužnosti zamjenika gradonačelnika</w:t>
      </w:r>
    </w:p>
    <w:p w14:paraId="17989D1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Broj zaposlenih službenika i namještenika u upravnim tijelima Grada Karlovca na dan 31. prosinca 2021. godine – 130 na neodređeno vrijeme,  9 na određeno vrijeme i 2 dužnosnika</w:t>
      </w:r>
    </w:p>
    <w:p w14:paraId="54CEE553" w14:textId="77777777" w:rsidR="006B48D4" w:rsidRPr="00CA5E7C" w:rsidRDefault="006B48D4" w:rsidP="006B48D4">
      <w:pPr>
        <w:pStyle w:val="Bezproreda1"/>
        <w:ind w:firstLine="708"/>
        <w:jc w:val="both"/>
        <w:rPr>
          <w:rFonts w:ascii="Times New Roman" w:hAnsi="Times New Roman"/>
        </w:rPr>
      </w:pPr>
    </w:p>
    <w:p w14:paraId="204091EC" w14:textId="77777777" w:rsidR="006B48D4" w:rsidRPr="00CA5E7C" w:rsidRDefault="006B48D4" w:rsidP="006B48D4">
      <w:pPr>
        <w:pStyle w:val="Bezproreda1"/>
        <w:ind w:firstLine="708"/>
        <w:jc w:val="both"/>
        <w:rPr>
          <w:rFonts w:ascii="Times New Roman" w:hAnsi="Times New Roman"/>
        </w:rPr>
      </w:pPr>
    </w:p>
    <w:p w14:paraId="682ACC5F" w14:textId="77777777" w:rsidR="006B48D4" w:rsidRPr="00CA5E7C" w:rsidRDefault="006B48D4" w:rsidP="006B48D4">
      <w:pPr>
        <w:pStyle w:val="Bezproreda1"/>
        <w:ind w:firstLine="708"/>
        <w:jc w:val="both"/>
        <w:rPr>
          <w:rFonts w:ascii="Times New Roman" w:hAnsi="Times New Roman"/>
        </w:rPr>
      </w:pPr>
    </w:p>
    <w:p w14:paraId="4CEF36D9" w14:textId="77777777" w:rsidR="006B48D4" w:rsidRPr="00CA5E7C" w:rsidRDefault="006B48D4" w:rsidP="006B48D4">
      <w:pPr>
        <w:pStyle w:val="Bezproreda1"/>
        <w:ind w:firstLine="708"/>
        <w:jc w:val="both"/>
        <w:rPr>
          <w:rFonts w:ascii="Times New Roman" w:hAnsi="Times New Roman"/>
          <w:b/>
          <w:bCs/>
        </w:rPr>
      </w:pPr>
      <w:r w:rsidRPr="00CA5E7C">
        <w:rPr>
          <w:rFonts w:ascii="Times New Roman" w:hAnsi="Times New Roman"/>
          <w:b/>
          <w:bCs/>
        </w:rPr>
        <w:t>Poslovi pisarnice</w:t>
      </w:r>
    </w:p>
    <w:p w14:paraId="1017F09C"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Djelatnost pisarnice je osigurati nesmetano i kontinuirano funkcioniranje svih upravnih tijela Gradske uprave Grada Karlovca. </w:t>
      </w:r>
    </w:p>
    <w:p w14:paraId="017658F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Pisarnica neposredno zaprima podneske stranaka i daje im potrebne informacije, zaprima podneske pristigle putem poštanske službe ili dostavljene elektroničkom poštom, razvrstava ih na predmete neupravnog i upravnog postupka, raspoređuje predmete i podneske po upravnim odjelima. Zaprimljeni podnesci i ulazni računi urudžbiraju se u elektroničkom urudžbenom zapisniku i upisniku predmeta upravnog postupka </w:t>
      </w:r>
      <w:proofErr w:type="spellStart"/>
      <w:r w:rsidRPr="00CA5E7C">
        <w:rPr>
          <w:rFonts w:ascii="Times New Roman" w:hAnsi="Times New Roman"/>
        </w:rPr>
        <w:t>ePisarnica</w:t>
      </w:r>
      <w:proofErr w:type="spellEnd"/>
      <w:r w:rsidRPr="00CA5E7C">
        <w:rPr>
          <w:rFonts w:ascii="Times New Roman" w:hAnsi="Times New Roman"/>
        </w:rPr>
        <w:t xml:space="preserve">, skeniraju te dostavljaju u nadležne upravne odjele, a zahtjevi za upravni odjel za prostorno </w:t>
      </w:r>
      <w:proofErr w:type="spellStart"/>
      <w:r w:rsidRPr="00CA5E7C">
        <w:rPr>
          <w:rFonts w:ascii="Times New Roman" w:hAnsi="Times New Roman"/>
        </w:rPr>
        <w:t>ueđenje</w:t>
      </w:r>
      <w:proofErr w:type="spellEnd"/>
      <w:r w:rsidRPr="00CA5E7C">
        <w:rPr>
          <w:rFonts w:ascii="Times New Roman" w:hAnsi="Times New Roman"/>
        </w:rPr>
        <w:t xml:space="preserve"> i poslove provedbe dokumenata prostornog uređenja urudžbiraju se u informacijskom sustavu </w:t>
      </w:r>
      <w:proofErr w:type="spellStart"/>
      <w:r w:rsidRPr="00CA5E7C">
        <w:rPr>
          <w:rFonts w:ascii="Times New Roman" w:hAnsi="Times New Roman"/>
        </w:rPr>
        <w:t>eDozvoli</w:t>
      </w:r>
      <w:proofErr w:type="spellEnd"/>
      <w:r w:rsidRPr="00CA5E7C">
        <w:rPr>
          <w:rFonts w:ascii="Times New Roman" w:hAnsi="Times New Roman"/>
        </w:rPr>
        <w:t xml:space="preserve">. </w:t>
      </w:r>
    </w:p>
    <w:p w14:paraId="3440538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izvještajnom razdoblju urudžbirano je 4976 predmeta neupravnog postupka, 1216 predmeta upravnog postupka, evidentirano 2916 ulaznih pošiljaka (pošiljka dostavljena na ime ili preporučene pošiljke), te urudžbirano 2918 ulaznih računa.</w:t>
      </w:r>
    </w:p>
    <w:p w14:paraId="22D11A51"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Pisarnica kuvertira i otprema sve izlazne akte u skladu s pravilima dostave (osobna, posredna, upravni postupak, porezni postupak, neposredna dostava) te izlazne pošiljke unosi u elektroničku prijemnu knjigu Hrvatske pošte. Otpremljeno je 25496 pošiljaka, tj. 18344 obične pošiljke i 7152 preporučene pošiljke.</w:t>
      </w:r>
    </w:p>
    <w:p w14:paraId="4AEB643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pisarnici se arhiviraju dovršeni predmeti u informacijskom sustavu </w:t>
      </w:r>
      <w:proofErr w:type="spellStart"/>
      <w:r w:rsidRPr="00CA5E7C">
        <w:rPr>
          <w:rFonts w:ascii="Times New Roman" w:hAnsi="Times New Roman"/>
        </w:rPr>
        <w:t>ePisarnici</w:t>
      </w:r>
      <w:proofErr w:type="spellEnd"/>
      <w:r w:rsidRPr="00CA5E7C">
        <w:rPr>
          <w:rFonts w:ascii="Times New Roman" w:hAnsi="Times New Roman"/>
        </w:rPr>
        <w:t xml:space="preserve"> te odlažu u pismohranu, vodi se briga o cjelovitosti i sređenosti cjelokupnog dokumentarnog gradiva sukladno propisima o zaštiti arhivske građe, te provodi redovito izlučivanje i uništenje gradiva kojem su istekli rokovi čuvanja. </w:t>
      </w:r>
    </w:p>
    <w:p w14:paraId="4370587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izvještajnom razdoblju u pisarnici je arhivirano 2491 neupravnih predmeta i 325 upravnih predmeta. Sukladno članku 18. stavak 4. Pravilnika o zaštiti i obradi arhivskog i </w:t>
      </w:r>
      <w:proofErr w:type="spellStart"/>
      <w:r w:rsidRPr="00CA5E7C">
        <w:rPr>
          <w:rFonts w:ascii="Times New Roman" w:hAnsi="Times New Roman"/>
        </w:rPr>
        <w:t>registraturnog</w:t>
      </w:r>
      <w:proofErr w:type="spellEnd"/>
      <w:r w:rsidRPr="00CA5E7C">
        <w:rPr>
          <w:rFonts w:ascii="Times New Roman" w:hAnsi="Times New Roman"/>
        </w:rPr>
        <w:t xml:space="preserve"> gradiva nastalog u radu Državnog izbornog povjerenstva Republike Hrvatske i drugih tijela za provedbu izbora i referenduma, uputa Državnog izbornog povjerenstva Republike Hrvatske te uz suglasnost Državnog arhiva u Karlovcu,  provedeno je izlučivanje i uništenje dokumentarnog gradiva nastalog u provedbi lokalnih izbora održanih 16. i 30. svibnja 2021. godine u količini od 42 dužna metra.</w:t>
      </w:r>
    </w:p>
    <w:p w14:paraId="47FE1A6E" w14:textId="77777777" w:rsidR="006B48D4" w:rsidRPr="00CA5E7C" w:rsidRDefault="006B48D4" w:rsidP="006B48D4">
      <w:pPr>
        <w:pStyle w:val="Bezproreda1"/>
        <w:jc w:val="both"/>
        <w:rPr>
          <w:rFonts w:ascii="Times New Roman" w:hAnsi="Times New Roman"/>
        </w:rPr>
      </w:pPr>
    </w:p>
    <w:p w14:paraId="7A48C1F4"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GRADSKO VIJEĆE</w:t>
      </w:r>
    </w:p>
    <w:p w14:paraId="54459F3B" w14:textId="77777777" w:rsidR="006B48D4" w:rsidRPr="00CA5E7C" w:rsidRDefault="006B48D4" w:rsidP="006B48D4">
      <w:pPr>
        <w:spacing w:after="0" w:line="240" w:lineRule="auto"/>
        <w:ind w:firstLine="708"/>
        <w:jc w:val="both"/>
        <w:rPr>
          <w:rFonts w:ascii="Times New Roman" w:hAnsi="Times New Roman" w:cs="Times New Roman"/>
        </w:rPr>
      </w:pPr>
      <w:r w:rsidRPr="00CA5E7C">
        <w:rPr>
          <w:rFonts w:ascii="Times New Roman" w:hAnsi="Times New Roman" w:cs="Times New Roman"/>
        </w:rPr>
        <w:t>Gradsko vijeće grada Karlovca je u razdoblju od  01. srpnja do 31. prosinca 2021. godine održalo 6 redovnih sjednica na kojima je obrađeno 146. točka dnevnog reda.  Sva zaduženja proizašla iz akata Gradskog vijeća grada Karlovca u potpunosti su realizirana.</w:t>
      </w:r>
    </w:p>
    <w:p w14:paraId="0DFA825D" w14:textId="77777777" w:rsidR="006B48D4" w:rsidRPr="00CA5E7C" w:rsidRDefault="006B48D4" w:rsidP="006B48D4">
      <w:pPr>
        <w:spacing w:after="0" w:line="240" w:lineRule="auto"/>
        <w:jc w:val="both"/>
        <w:rPr>
          <w:rFonts w:ascii="Times New Roman" w:hAnsi="Times New Roman" w:cs="Times New Roman"/>
        </w:rPr>
      </w:pPr>
      <w:r w:rsidRPr="00CA5E7C">
        <w:rPr>
          <w:rFonts w:ascii="Times New Roman" w:hAnsi="Times New Roman" w:cs="Times New Roman"/>
        </w:rPr>
        <w:tab/>
        <w:t>Odbori Gradskoga vijeća sudjelovali su u radu Gradskoga vijeća, na način da su na svojim sjednicama raspravljali o točkama dnevnoga reda za sjednice Gradskoga vijeća te donosili zaključke koje su prezentirali Gradskom vijeću kako slijedi:</w:t>
      </w:r>
    </w:p>
    <w:p w14:paraId="5E67DAC9" w14:textId="77777777" w:rsidR="006B48D4" w:rsidRPr="00CA5E7C" w:rsidRDefault="006B48D4" w:rsidP="006B48D4">
      <w:pPr>
        <w:pStyle w:val="Odlomakpopisa"/>
        <w:numPr>
          <w:ilvl w:val="0"/>
          <w:numId w:val="11"/>
        </w:numPr>
        <w:jc w:val="both"/>
        <w:rPr>
          <w:sz w:val="22"/>
          <w:szCs w:val="22"/>
        </w:rPr>
      </w:pPr>
      <w:r w:rsidRPr="00CA5E7C">
        <w:rPr>
          <w:sz w:val="22"/>
          <w:szCs w:val="22"/>
        </w:rPr>
        <w:t>Odbor za statut  i poslovnik održao je 3 sjednice sa 7 točaka dnevnog reda,</w:t>
      </w:r>
    </w:p>
    <w:p w14:paraId="51414947" w14:textId="77777777" w:rsidR="006B48D4" w:rsidRPr="00CA5E7C" w:rsidRDefault="006B48D4" w:rsidP="006B48D4">
      <w:pPr>
        <w:pStyle w:val="Odlomakpopisa"/>
        <w:numPr>
          <w:ilvl w:val="0"/>
          <w:numId w:val="11"/>
        </w:numPr>
        <w:jc w:val="both"/>
        <w:rPr>
          <w:sz w:val="22"/>
          <w:szCs w:val="22"/>
        </w:rPr>
      </w:pPr>
      <w:r w:rsidRPr="00CA5E7C">
        <w:rPr>
          <w:sz w:val="22"/>
          <w:szCs w:val="22"/>
        </w:rPr>
        <w:t>Odbor za financije, gradski proračun i gradsku imovinu održao je 6 sjednica sa 47 točaka              dnevnog reda,</w:t>
      </w:r>
    </w:p>
    <w:p w14:paraId="50A51716" w14:textId="77777777" w:rsidR="006B48D4" w:rsidRPr="00CA5E7C" w:rsidRDefault="006B48D4" w:rsidP="006B48D4">
      <w:pPr>
        <w:pStyle w:val="Odlomakpopisa"/>
        <w:numPr>
          <w:ilvl w:val="0"/>
          <w:numId w:val="11"/>
        </w:numPr>
        <w:jc w:val="both"/>
        <w:rPr>
          <w:sz w:val="22"/>
          <w:szCs w:val="22"/>
        </w:rPr>
      </w:pPr>
      <w:r w:rsidRPr="00CA5E7C">
        <w:rPr>
          <w:sz w:val="22"/>
          <w:szCs w:val="22"/>
        </w:rPr>
        <w:lastRenderedPageBreak/>
        <w:t>Odbor za izbor i imenovanja održao je 5 sjednica sa 34 točke dnevnog reda,</w:t>
      </w:r>
    </w:p>
    <w:p w14:paraId="68738F37" w14:textId="77777777" w:rsidR="006B48D4" w:rsidRPr="00CA5E7C" w:rsidRDefault="006B48D4" w:rsidP="006B48D4">
      <w:pPr>
        <w:pStyle w:val="Odlomakpopisa"/>
        <w:numPr>
          <w:ilvl w:val="0"/>
          <w:numId w:val="11"/>
        </w:numPr>
        <w:jc w:val="both"/>
        <w:rPr>
          <w:sz w:val="22"/>
          <w:szCs w:val="22"/>
        </w:rPr>
      </w:pPr>
      <w:r w:rsidRPr="00CA5E7C">
        <w:rPr>
          <w:sz w:val="22"/>
          <w:szCs w:val="22"/>
        </w:rPr>
        <w:t>Odbor za komunalni sustav i razvoj grada održao je  5 sjednice sa  38 točaka dnevnog reda,</w:t>
      </w:r>
    </w:p>
    <w:p w14:paraId="344A2439" w14:textId="77777777" w:rsidR="006B48D4" w:rsidRPr="00CA5E7C" w:rsidRDefault="006B48D4" w:rsidP="006B48D4">
      <w:pPr>
        <w:pStyle w:val="Odlomakpopisa"/>
        <w:numPr>
          <w:ilvl w:val="0"/>
          <w:numId w:val="11"/>
        </w:numPr>
        <w:jc w:val="both"/>
        <w:rPr>
          <w:sz w:val="22"/>
          <w:szCs w:val="22"/>
        </w:rPr>
      </w:pPr>
      <w:r w:rsidRPr="00CA5E7C">
        <w:rPr>
          <w:sz w:val="22"/>
          <w:szCs w:val="22"/>
        </w:rPr>
        <w:t>Nadzorni odbor održao je  2 sjednice  sa 17 točaka dnevnog reda,</w:t>
      </w:r>
    </w:p>
    <w:p w14:paraId="1B5C601F" w14:textId="77777777" w:rsidR="006B48D4" w:rsidRPr="00CA5E7C" w:rsidRDefault="006B48D4" w:rsidP="006B48D4">
      <w:pPr>
        <w:pStyle w:val="Odlomakpopisa"/>
        <w:numPr>
          <w:ilvl w:val="0"/>
          <w:numId w:val="11"/>
        </w:numPr>
        <w:jc w:val="both"/>
        <w:rPr>
          <w:sz w:val="22"/>
          <w:szCs w:val="22"/>
        </w:rPr>
      </w:pPr>
      <w:r w:rsidRPr="00CA5E7C">
        <w:rPr>
          <w:sz w:val="22"/>
          <w:szCs w:val="22"/>
        </w:rPr>
        <w:t>Odbor za gospodarstvo i poduzetništvo održao je 3. sjednice sa  9. točaka dnevnog reda,</w:t>
      </w:r>
    </w:p>
    <w:p w14:paraId="41E04EB1" w14:textId="77777777" w:rsidR="006B48D4" w:rsidRPr="00CA5E7C" w:rsidRDefault="006B48D4" w:rsidP="006B48D4">
      <w:pPr>
        <w:pStyle w:val="Odlomakpopisa"/>
        <w:numPr>
          <w:ilvl w:val="0"/>
          <w:numId w:val="11"/>
        </w:numPr>
        <w:jc w:val="both"/>
        <w:rPr>
          <w:sz w:val="22"/>
          <w:szCs w:val="22"/>
        </w:rPr>
      </w:pPr>
      <w:r w:rsidRPr="00CA5E7C">
        <w:rPr>
          <w:sz w:val="22"/>
          <w:szCs w:val="22"/>
        </w:rPr>
        <w:t>Odbor za poljoprivredu održao je  3 sjednice sa   6 točaka dnevnog reda,</w:t>
      </w:r>
    </w:p>
    <w:p w14:paraId="5537B670" w14:textId="77777777" w:rsidR="006B48D4" w:rsidRPr="00CA5E7C" w:rsidRDefault="006B48D4" w:rsidP="006B48D4">
      <w:pPr>
        <w:pStyle w:val="Odlomakpopisa"/>
        <w:numPr>
          <w:ilvl w:val="0"/>
          <w:numId w:val="11"/>
        </w:numPr>
        <w:jc w:val="both"/>
        <w:rPr>
          <w:sz w:val="22"/>
          <w:szCs w:val="22"/>
        </w:rPr>
      </w:pPr>
      <w:r w:rsidRPr="00CA5E7C">
        <w:rPr>
          <w:sz w:val="22"/>
          <w:szCs w:val="22"/>
        </w:rPr>
        <w:t>Odbor za mlade održao je  . sjednicu sa 1 točkom dnevnog reda,</w:t>
      </w:r>
    </w:p>
    <w:p w14:paraId="555ED43B" w14:textId="77777777" w:rsidR="006B48D4" w:rsidRPr="00CA5E7C" w:rsidRDefault="006B48D4" w:rsidP="006B48D4">
      <w:pPr>
        <w:pStyle w:val="Odlomakpopisa"/>
        <w:numPr>
          <w:ilvl w:val="0"/>
          <w:numId w:val="11"/>
        </w:numPr>
        <w:jc w:val="both"/>
        <w:rPr>
          <w:bCs/>
          <w:iCs/>
          <w:sz w:val="22"/>
          <w:szCs w:val="22"/>
        </w:rPr>
      </w:pPr>
      <w:r w:rsidRPr="00CA5E7C">
        <w:rPr>
          <w:bCs/>
          <w:iCs/>
          <w:sz w:val="22"/>
          <w:szCs w:val="22"/>
        </w:rPr>
        <w:t>Odbor za statut i poslovnik  održao je 3 sjednice sa 7 točaka dnevnog reda</w:t>
      </w:r>
    </w:p>
    <w:p w14:paraId="3200CAB4" w14:textId="77777777" w:rsidR="006B48D4" w:rsidRPr="00CA5E7C" w:rsidRDefault="006B48D4" w:rsidP="006B48D4">
      <w:pPr>
        <w:pStyle w:val="Odlomakpopisa"/>
        <w:numPr>
          <w:ilvl w:val="0"/>
          <w:numId w:val="11"/>
        </w:numPr>
        <w:jc w:val="both"/>
        <w:rPr>
          <w:bCs/>
          <w:iCs/>
          <w:sz w:val="22"/>
          <w:szCs w:val="22"/>
        </w:rPr>
      </w:pPr>
      <w:r w:rsidRPr="00CA5E7C">
        <w:rPr>
          <w:bCs/>
          <w:iCs/>
          <w:sz w:val="22"/>
          <w:szCs w:val="22"/>
        </w:rPr>
        <w:t>Mandatno  imunitetna komisija održala  1 sjednicu sa 3 točke dnevnog reda</w:t>
      </w:r>
    </w:p>
    <w:p w14:paraId="636D2B1D" w14:textId="77777777" w:rsidR="006B48D4" w:rsidRPr="00CA5E7C" w:rsidRDefault="006B48D4" w:rsidP="006B48D4">
      <w:pPr>
        <w:pStyle w:val="Odlomakpopisa"/>
        <w:numPr>
          <w:ilvl w:val="0"/>
          <w:numId w:val="11"/>
        </w:numPr>
        <w:jc w:val="both"/>
        <w:rPr>
          <w:bCs/>
          <w:iCs/>
          <w:sz w:val="22"/>
          <w:szCs w:val="22"/>
        </w:rPr>
      </w:pPr>
      <w:r w:rsidRPr="00CA5E7C">
        <w:rPr>
          <w:bCs/>
          <w:iCs/>
          <w:sz w:val="22"/>
          <w:szCs w:val="22"/>
        </w:rPr>
        <w:t xml:space="preserve">Odbor za </w:t>
      </w:r>
      <w:r w:rsidRPr="00CA5E7C">
        <w:rPr>
          <w:iCs/>
          <w:sz w:val="22"/>
          <w:szCs w:val="22"/>
        </w:rPr>
        <w:t>pitanja etničkih i nacionalnih zajednica ili manjina održala je 1</w:t>
      </w:r>
      <w:r w:rsidRPr="00CA5E7C">
        <w:rPr>
          <w:bCs/>
          <w:iCs/>
          <w:sz w:val="22"/>
          <w:szCs w:val="22"/>
        </w:rPr>
        <w:t xml:space="preserve"> sjednicu sa 1 točkom  dnevnog reda</w:t>
      </w:r>
    </w:p>
    <w:p w14:paraId="6E1BDB90" w14:textId="77777777" w:rsidR="006B48D4" w:rsidRPr="00CA5E7C" w:rsidRDefault="006B48D4" w:rsidP="006B48D4">
      <w:pPr>
        <w:pStyle w:val="Odlomakpopisa"/>
        <w:numPr>
          <w:ilvl w:val="0"/>
          <w:numId w:val="11"/>
        </w:numPr>
        <w:jc w:val="both"/>
        <w:rPr>
          <w:bCs/>
          <w:iCs/>
          <w:sz w:val="22"/>
          <w:szCs w:val="22"/>
        </w:rPr>
      </w:pPr>
      <w:r w:rsidRPr="00CA5E7C">
        <w:rPr>
          <w:bCs/>
          <w:iCs/>
          <w:sz w:val="22"/>
          <w:szCs w:val="22"/>
        </w:rPr>
        <w:t xml:space="preserve">Povjerenstvo za gradska znakovlja, imenovanja i preimenovanja javnih prostora i objekata u </w:t>
      </w:r>
      <w:r>
        <w:rPr>
          <w:bCs/>
          <w:iCs/>
          <w:sz w:val="22"/>
          <w:szCs w:val="22"/>
        </w:rPr>
        <w:t>G</w:t>
      </w:r>
      <w:r w:rsidRPr="00CA5E7C">
        <w:rPr>
          <w:bCs/>
          <w:iCs/>
          <w:sz w:val="22"/>
          <w:szCs w:val="22"/>
        </w:rPr>
        <w:t>radu Karlovcu</w:t>
      </w:r>
      <w:r w:rsidRPr="00CA5E7C">
        <w:rPr>
          <w:b/>
          <w:bCs/>
          <w:iCs/>
          <w:sz w:val="22"/>
          <w:szCs w:val="22"/>
        </w:rPr>
        <w:t xml:space="preserve"> </w:t>
      </w:r>
      <w:r w:rsidRPr="00CA5E7C">
        <w:rPr>
          <w:iCs/>
          <w:sz w:val="22"/>
          <w:szCs w:val="22"/>
        </w:rPr>
        <w:t>održala je 1</w:t>
      </w:r>
      <w:r w:rsidRPr="00CA5E7C">
        <w:rPr>
          <w:bCs/>
          <w:iCs/>
          <w:sz w:val="22"/>
          <w:szCs w:val="22"/>
        </w:rPr>
        <w:t xml:space="preserve"> sjednicu sa 1 točkom dnevnog reda</w:t>
      </w:r>
    </w:p>
    <w:p w14:paraId="3DC30FF6" w14:textId="77777777" w:rsidR="006B48D4" w:rsidRPr="00CA5E7C" w:rsidRDefault="006B48D4" w:rsidP="006B48D4">
      <w:pPr>
        <w:spacing w:after="0" w:line="240" w:lineRule="auto"/>
        <w:ind w:left="708"/>
        <w:jc w:val="both"/>
        <w:rPr>
          <w:rFonts w:ascii="Times New Roman" w:hAnsi="Times New Roman" w:cs="Times New Roman"/>
        </w:rPr>
      </w:pPr>
    </w:p>
    <w:p w14:paraId="7F481286" w14:textId="77777777" w:rsidR="006B48D4" w:rsidRPr="00CA5E7C" w:rsidRDefault="006B48D4" w:rsidP="006B48D4">
      <w:pPr>
        <w:spacing w:after="0" w:line="240" w:lineRule="auto"/>
        <w:ind w:left="708"/>
        <w:jc w:val="both"/>
        <w:rPr>
          <w:rFonts w:ascii="Times New Roman" w:hAnsi="Times New Roman" w:cs="Times New Roman"/>
        </w:rPr>
      </w:pPr>
      <w:r w:rsidRPr="00CA5E7C">
        <w:rPr>
          <w:rFonts w:ascii="Times New Roman" w:hAnsi="Times New Roman" w:cs="Times New Roman"/>
        </w:rPr>
        <w:t xml:space="preserve">Također </w:t>
      </w:r>
      <w:r>
        <w:rPr>
          <w:rFonts w:ascii="Times New Roman" w:hAnsi="Times New Roman" w:cs="Times New Roman"/>
        </w:rPr>
        <w:t xml:space="preserve">je </w:t>
      </w:r>
      <w:r w:rsidRPr="00CA5E7C">
        <w:rPr>
          <w:rFonts w:ascii="Times New Roman" w:hAnsi="Times New Roman" w:cs="Times New Roman"/>
        </w:rPr>
        <w:t>u razdoblju  od  01. srpnja  2021. godine do 31. prosinca 2021. godine izdano  12</w:t>
      </w:r>
    </w:p>
    <w:p w14:paraId="0AFBADCC" w14:textId="77777777" w:rsidR="006B48D4" w:rsidRPr="00CA5E7C" w:rsidRDefault="006B48D4" w:rsidP="006B48D4">
      <w:pPr>
        <w:spacing w:after="0" w:line="240" w:lineRule="auto"/>
        <w:jc w:val="both"/>
        <w:rPr>
          <w:rFonts w:ascii="Times New Roman" w:hAnsi="Times New Roman" w:cs="Times New Roman"/>
        </w:rPr>
      </w:pPr>
      <w:r w:rsidRPr="00CA5E7C">
        <w:rPr>
          <w:rFonts w:ascii="Times New Roman" w:hAnsi="Times New Roman" w:cs="Times New Roman"/>
        </w:rPr>
        <w:t xml:space="preserve">Glasnika </w:t>
      </w:r>
      <w:r>
        <w:rPr>
          <w:rFonts w:ascii="Times New Roman" w:hAnsi="Times New Roman" w:cs="Times New Roman"/>
        </w:rPr>
        <w:t>G</w:t>
      </w:r>
      <w:r w:rsidRPr="00CA5E7C">
        <w:rPr>
          <w:rFonts w:ascii="Times New Roman" w:hAnsi="Times New Roman" w:cs="Times New Roman"/>
        </w:rPr>
        <w:t>rada Karlovca.</w:t>
      </w:r>
    </w:p>
    <w:p w14:paraId="74471C2F" w14:textId="77777777" w:rsidR="006B48D4" w:rsidRPr="00CA5E7C" w:rsidRDefault="006B48D4" w:rsidP="006B48D4">
      <w:pPr>
        <w:pStyle w:val="Bezproreda1"/>
        <w:rPr>
          <w:rFonts w:ascii="Times New Roman" w:hAnsi="Times New Roman"/>
        </w:rPr>
      </w:pPr>
    </w:p>
    <w:p w14:paraId="6711364D" w14:textId="77777777" w:rsidR="006B48D4" w:rsidRPr="00CA5E7C" w:rsidRDefault="006B48D4" w:rsidP="006B48D4">
      <w:pPr>
        <w:pStyle w:val="Bezproreda1"/>
        <w:ind w:left="5664"/>
        <w:jc w:val="center"/>
        <w:rPr>
          <w:rFonts w:ascii="Times New Roman" w:hAnsi="Times New Roman"/>
        </w:rPr>
      </w:pPr>
      <w:r w:rsidRPr="00CA5E7C">
        <w:rPr>
          <w:rFonts w:ascii="Times New Roman" w:hAnsi="Times New Roman"/>
        </w:rPr>
        <w:t>Pročelnica Ureda gradonačelnika</w:t>
      </w:r>
    </w:p>
    <w:p w14:paraId="1A5D124C" w14:textId="77777777" w:rsidR="006B48D4" w:rsidRPr="00CA5E7C" w:rsidRDefault="006B48D4" w:rsidP="006B48D4">
      <w:pPr>
        <w:pStyle w:val="Bezproreda1"/>
        <w:ind w:left="5664"/>
        <w:jc w:val="center"/>
        <w:rPr>
          <w:rFonts w:ascii="Times New Roman" w:hAnsi="Times New Roman"/>
        </w:rPr>
      </w:pPr>
      <w:r w:rsidRPr="00CA5E7C">
        <w:rPr>
          <w:rFonts w:ascii="Times New Roman" w:hAnsi="Times New Roman"/>
        </w:rPr>
        <w:t xml:space="preserve">Dijana Kujinek, </w:t>
      </w:r>
      <w:proofErr w:type="spellStart"/>
      <w:r w:rsidRPr="00CA5E7C">
        <w:rPr>
          <w:rFonts w:ascii="Times New Roman" w:hAnsi="Times New Roman"/>
        </w:rPr>
        <w:t>mag.nov</w:t>
      </w:r>
      <w:proofErr w:type="spellEnd"/>
      <w:r w:rsidRPr="00CA5E7C">
        <w:rPr>
          <w:rFonts w:ascii="Times New Roman" w:hAnsi="Times New Roman"/>
        </w:rPr>
        <w:t>.</w:t>
      </w:r>
    </w:p>
    <w:p w14:paraId="7F93BDC7" w14:textId="77777777" w:rsidR="006B48D4" w:rsidRPr="00CA5E7C" w:rsidRDefault="006B48D4" w:rsidP="006B48D4">
      <w:pPr>
        <w:pStyle w:val="Bezproreda1"/>
        <w:rPr>
          <w:rFonts w:ascii="Times New Roman" w:hAnsi="Times New Roman"/>
        </w:rPr>
      </w:pPr>
    </w:p>
    <w:p w14:paraId="61E48921" w14:textId="77777777" w:rsidR="006B48D4" w:rsidRPr="00CA5E7C" w:rsidRDefault="006B48D4" w:rsidP="006B48D4">
      <w:pPr>
        <w:pStyle w:val="Bezproreda1"/>
        <w:rPr>
          <w:rFonts w:ascii="Times New Roman" w:hAnsi="Times New Roman"/>
        </w:rPr>
      </w:pPr>
    </w:p>
    <w:p w14:paraId="176DB159" w14:textId="77777777" w:rsidR="006B48D4" w:rsidRPr="00CA5E7C" w:rsidRDefault="006B48D4" w:rsidP="006B48D4">
      <w:pPr>
        <w:pStyle w:val="Bezproreda1"/>
        <w:rPr>
          <w:rFonts w:ascii="Times New Roman" w:hAnsi="Times New Roman"/>
        </w:rPr>
      </w:pPr>
    </w:p>
    <w:p w14:paraId="66396E8F"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UPRAVNI ODJEL ZA PRORAČUN I FINANCIJE</w:t>
      </w:r>
    </w:p>
    <w:p w14:paraId="44534BE0" w14:textId="77777777" w:rsidR="006B48D4" w:rsidRPr="00CA5E7C" w:rsidRDefault="006B48D4" w:rsidP="006B48D4">
      <w:pPr>
        <w:spacing w:after="0" w:line="240" w:lineRule="auto"/>
        <w:contextualSpacing/>
        <w:rPr>
          <w:rFonts w:ascii="Times New Roman" w:eastAsia="Times New Roman" w:hAnsi="Times New Roman" w:cs="Times New Roman"/>
          <w:b/>
          <w:lang w:eastAsia="hr-HR"/>
        </w:rPr>
      </w:pPr>
    </w:p>
    <w:p w14:paraId="4A92A7BE" w14:textId="77777777" w:rsidR="006B48D4" w:rsidRPr="00CA5E7C" w:rsidRDefault="006B48D4" w:rsidP="006B48D4">
      <w:pPr>
        <w:spacing w:after="0" w:line="240" w:lineRule="auto"/>
        <w:contextualSpacing/>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Uvod</w:t>
      </w:r>
    </w:p>
    <w:p w14:paraId="7739F5EB"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U Upravnom odjelu za proračun i financije obavljaju se stručni poslovi na pripremi donošenja proračuna, odluke o izvršenju proračuna, financijskih izvješća, odluka iz područja gradskih poreza, prijedloga za zaduživanje Grada i davanja jamstava,  te računovodstveno – knjigovodstveni poslovi, kao i poslovi evidencije i naplate  gradskih prihoda. </w:t>
      </w:r>
    </w:p>
    <w:p w14:paraId="059C26AB"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52842FFB" w14:textId="77777777" w:rsidR="006B48D4" w:rsidRPr="00CA5E7C" w:rsidRDefault="006B48D4" w:rsidP="006B48D4">
      <w:p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Organizacija rada Upravnog odjela</w:t>
      </w:r>
    </w:p>
    <w:p w14:paraId="3431A36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Prema  Pravilniku o unutarnjem redu upravnih odjela, UO za proračun i financije ustrojen je kroz dva odsjeka:</w:t>
      </w:r>
    </w:p>
    <w:p w14:paraId="6F574E02" w14:textId="77777777" w:rsidR="006B48D4" w:rsidRPr="00CA5E7C" w:rsidRDefault="006B48D4" w:rsidP="006B48D4">
      <w:pPr>
        <w:pStyle w:val="Odlomakpopisa"/>
        <w:numPr>
          <w:ilvl w:val="0"/>
          <w:numId w:val="94"/>
        </w:numPr>
        <w:jc w:val="both"/>
        <w:rPr>
          <w:color w:val="000000"/>
          <w:sz w:val="22"/>
          <w:szCs w:val="22"/>
        </w:rPr>
      </w:pPr>
      <w:r w:rsidRPr="00CA5E7C">
        <w:rPr>
          <w:color w:val="000000"/>
          <w:sz w:val="22"/>
          <w:szCs w:val="22"/>
        </w:rPr>
        <w:t>Odsjek za proračun, računovodstvo i riznicu u kojem je bilo zaposleno 9 djelatnika od čega je jedna djelatnica na porodnom dopustu</w:t>
      </w:r>
    </w:p>
    <w:p w14:paraId="03589286" w14:textId="77777777" w:rsidR="006B48D4" w:rsidRPr="00CA5E7C" w:rsidRDefault="006B48D4" w:rsidP="006B48D4">
      <w:pPr>
        <w:pStyle w:val="Odlomakpopisa"/>
        <w:numPr>
          <w:ilvl w:val="0"/>
          <w:numId w:val="94"/>
        </w:numPr>
        <w:jc w:val="both"/>
        <w:rPr>
          <w:color w:val="000000"/>
          <w:sz w:val="22"/>
          <w:szCs w:val="22"/>
        </w:rPr>
      </w:pPr>
      <w:r w:rsidRPr="00CA5E7C">
        <w:rPr>
          <w:color w:val="000000"/>
          <w:sz w:val="22"/>
          <w:szCs w:val="22"/>
        </w:rPr>
        <w:t>Odsjek za naplatu prihoda u kojem je zaposleno 8 zaposlenih od kojih je jedna djelatnica na porodnom dopustu</w:t>
      </w:r>
    </w:p>
    <w:p w14:paraId="77F9D274" w14:textId="77777777" w:rsidR="006B48D4" w:rsidRPr="00CA5E7C" w:rsidRDefault="006B48D4" w:rsidP="006B48D4">
      <w:pPr>
        <w:spacing w:after="0" w:line="240" w:lineRule="auto"/>
        <w:ind w:left="360" w:firstLine="348"/>
        <w:jc w:val="both"/>
        <w:rPr>
          <w:rFonts w:ascii="Times New Roman" w:eastAsia="Times New Roman" w:hAnsi="Times New Roman" w:cs="Times New Roman"/>
          <w:color w:val="000000"/>
          <w:lang w:eastAsia="hr-HR"/>
        </w:rPr>
      </w:pPr>
    </w:p>
    <w:p w14:paraId="460B99B0" w14:textId="77777777" w:rsidR="006B48D4" w:rsidRPr="00CA5E7C" w:rsidRDefault="006B48D4" w:rsidP="006B48D4">
      <w:pPr>
        <w:spacing w:after="0" w:line="240" w:lineRule="auto"/>
        <w:ind w:left="360" w:firstLine="348"/>
        <w:jc w:val="both"/>
        <w:rPr>
          <w:rFonts w:ascii="Times New Roman" w:eastAsia="Times New Roman" w:hAnsi="Times New Roman" w:cs="Times New Roman"/>
          <w:color w:val="000000"/>
          <w:lang w:eastAsia="hr-HR"/>
        </w:rPr>
      </w:pPr>
      <w:r w:rsidRPr="00CA5E7C">
        <w:rPr>
          <w:rFonts w:ascii="Times New Roman" w:eastAsia="Times New Roman" w:hAnsi="Times New Roman" w:cs="Times New Roman"/>
          <w:color w:val="000000"/>
          <w:lang w:eastAsia="hr-HR"/>
        </w:rPr>
        <w:t xml:space="preserve">Struktura službenika po stručnoj spremi  je: </w:t>
      </w:r>
    </w:p>
    <w:p w14:paraId="4613BDFE" w14:textId="77777777" w:rsidR="006B48D4" w:rsidRPr="00CA5E7C" w:rsidRDefault="006B48D4" w:rsidP="006B48D4">
      <w:pPr>
        <w:numPr>
          <w:ilvl w:val="0"/>
          <w:numId w:val="20"/>
        </w:numPr>
        <w:spacing w:after="0" w:line="240" w:lineRule="auto"/>
        <w:contextualSpacing/>
        <w:jc w:val="both"/>
        <w:rPr>
          <w:rFonts w:ascii="Times New Roman" w:eastAsia="Times New Roman" w:hAnsi="Times New Roman" w:cs="Times New Roman"/>
          <w:color w:val="000000"/>
          <w:lang w:eastAsia="hr-HR"/>
        </w:rPr>
      </w:pPr>
      <w:r w:rsidRPr="00CA5E7C">
        <w:rPr>
          <w:rFonts w:ascii="Times New Roman" w:eastAsia="Times New Roman" w:hAnsi="Times New Roman" w:cs="Times New Roman"/>
          <w:color w:val="000000"/>
          <w:lang w:eastAsia="hr-HR"/>
        </w:rPr>
        <w:t xml:space="preserve">11 službenika s visokom stručnom spremom </w:t>
      </w:r>
    </w:p>
    <w:p w14:paraId="7E6C96EE" w14:textId="77777777" w:rsidR="006B48D4" w:rsidRPr="00CA5E7C" w:rsidRDefault="006B48D4" w:rsidP="006B48D4">
      <w:pPr>
        <w:numPr>
          <w:ilvl w:val="0"/>
          <w:numId w:val="20"/>
        </w:numPr>
        <w:spacing w:after="0" w:line="240" w:lineRule="auto"/>
        <w:contextualSpacing/>
        <w:jc w:val="both"/>
        <w:rPr>
          <w:rFonts w:ascii="Times New Roman" w:eastAsia="Times New Roman" w:hAnsi="Times New Roman" w:cs="Times New Roman"/>
          <w:color w:val="000000"/>
          <w:lang w:eastAsia="hr-HR"/>
        </w:rPr>
      </w:pPr>
      <w:r w:rsidRPr="00CA5E7C">
        <w:rPr>
          <w:rFonts w:ascii="Times New Roman" w:eastAsia="Times New Roman" w:hAnsi="Times New Roman" w:cs="Times New Roman"/>
          <w:color w:val="000000"/>
          <w:lang w:eastAsia="hr-HR"/>
        </w:rPr>
        <w:t>7 službenika sa srednjom stručnom spremom.</w:t>
      </w:r>
    </w:p>
    <w:p w14:paraId="26E72A9D"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0D5A9025" w14:textId="77777777" w:rsidR="006B48D4" w:rsidRPr="00CA5E7C" w:rsidRDefault="006B48D4" w:rsidP="006B48D4">
      <w:p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 xml:space="preserve">Pregled rada </w:t>
      </w:r>
    </w:p>
    <w:p w14:paraId="66589D60"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p>
    <w:p w14:paraId="709A6615"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Planiranje i praćenje izvršenja proračuna</w:t>
      </w:r>
    </w:p>
    <w:p w14:paraId="6E4B1748"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 okviru poslova planiranja,  praćenja i analiza izvršenja proračuna odvijaju se sljedeće aktivnosti: izrada proračuna i izmjena i dopuna proračuna, izrada  plana razvojnih programa, izrada preraspodjele proračuna, kontrola dokumentacije, praćenje likvidnosti proračuna, izrada polugodišnjih  izvješća o izvršenju proračuna, te godišnjeg obračuna proračuna, kao i provedba postupaka vezanih uz zaduženje Grada, praćenje zaduživanja i otplata kreditnih obveza.</w:t>
      </w:r>
    </w:p>
    <w:p w14:paraId="51C91579"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Tijekom drugog polugodišta 2021. godine u ovom segmentu pripremljeni su za donošenje slijedeći dokumenti i izvješća:</w:t>
      </w:r>
    </w:p>
    <w:p w14:paraId="2A49A796" w14:textId="77777777" w:rsidR="006B48D4" w:rsidRPr="00CA5E7C" w:rsidRDefault="006B48D4" w:rsidP="006B48D4">
      <w:pPr>
        <w:pStyle w:val="Odlomakpopisa"/>
        <w:numPr>
          <w:ilvl w:val="0"/>
          <w:numId w:val="21"/>
        </w:numPr>
        <w:ind w:left="709" w:hanging="425"/>
        <w:jc w:val="both"/>
        <w:rPr>
          <w:sz w:val="22"/>
          <w:szCs w:val="22"/>
        </w:rPr>
      </w:pPr>
      <w:r w:rsidRPr="00CA5E7C">
        <w:rPr>
          <w:sz w:val="22"/>
          <w:szCs w:val="22"/>
        </w:rPr>
        <w:lastRenderedPageBreak/>
        <w:t>Polugodišnji izvještaj o izvršenju Proračuna Grada Karlovca za 2021. godinu usvojen na sjednici Gradskog vijeća 21. rujna 2021.godine;</w:t>
      </w:r>
    </w:p>
    <w:p w14:paraId="66AEFD28" w14:textId="77777777" w:rsidR="006B48D4" w:rsidRPr="00CA5E7C" w:rsidRDefault="006B48D4" w:rsidP="006B48D4">
      <w:pPr>
        <w:pStyle w:val="Odlomakpopisa"/>
        <w:numPr>
          <w:ilvl w:val="0"/>
          <w:numId w:val="21"/>
        </w:numPr>
        <w:ind w:left="709" w:hanging="425"/>
        <w:jc w:val="both"/>
        <w:rPr>
          <w:sz w:val="22"/>
          <w:szCs w:val="22"/>
        </w:rPr>
      </w:pPr>
      <w:r w:rsidRPr="00CA5E7C">
        <w:rPr>
          <w:sz w:val="22"/>
          <w:szCs w:val="22"/>
        </w:rPr>
        <w:t>Druge izmjene i dopune Proračuna Grada Karlovca za 2021.godinu (Rebalans II) usvojene su na sjednici Gradskog vijeća 28. listopada 2021.godine;</w:t>
      </w:r>
    </w:p>
    <w:p w14:paraId="6232D54D" w14:textId="77777777" w:rsidR="006B48D4" w:rsidRPr="00CA5E7C" w:rsidRDefault="006B48D4" w:rsidP="006B48D4">
      <w:pPr>
        <w:pStyle w:val="Odlomakpopisa"/>
        <w:numPr>
          <w:ilvl w:val="0"/>
          <w:numId w:val="21"/>
        </w:numPr>
        <w:ind w:left="709" w:hanging="425"/>
        <w:jc w:val="both"/>
        <w:rPr>
          <w:sz w:val="22"/>
          <w:szCs w:val="22"/>
        </w:rPr>
      </w:pPr>
      <w:r w:rsidRPr="00CA5E7C">
        <w:rPr>
          <w:spacing w:val="-5"/>
          <w:sz w:val="22"/>
          <w:szCs w:val="22"/>
        </w:rPr>
        <w:t>Odluka o izmjeni Odluke o raspodjeli viška prihoda i primitaka Proračuna Grada Karlovca za 2020. godinu usvojena je na sjednici Gradskog vijeća 28. listopada 2021. godine;</w:t>
      </w:r>
    </w:p>
    <w:p w14:paraId="532DC8C8" w14:textId="77777777" w:rsidR="006B48D4" w:rsidRPr="00CA5E7C" w:rsidRDefault="006B48D4" w:rsidP="006B48D4">
      <w:pPr>
        <w:pStyle w:val="Odlomakpopisa"/>
        <w:numPr>
          <w:ilvl w:val="0"/>
          <w:numId w:val="21"/>
        </w:numPr>
        <w:ind w:left="709" w:hanging="425"/>
        <w:jc w:val="both"/>
        <w:rPr>
          <w:sz w:val="22"/>
          <w:szCs w:val="22"/>
        </w:rPr>
      </w:pPr>
      <w:r w:rsidRPr="00CA5E7C">
        <w:rPr>
          <w:spacing w:val="-5"/>
          <w:sz w:val="22"/>
          <w:szCs w:val="22"/>
        </w:rPr>
        <w:t>Proračun Grada Karlovca za 2022. godinu s projekcijama za 2023. i 2024. godine usvojen na 6. sjednici Gradskog vijeća 15. prosinca 2021.  godine zajedno s Odlukom o izvršenju Proračuna Grada Karlovca za 2022. godinu;</w:t>
      </w:r>
    </w:p>
    <w:p w14:paraId="1E7C8A62" w14:textId="77777777" w:rsidR="006B48D4" w:rsidRPr="00CA5E7C" w:rsidRDefault="006B48D4" w:rsidP="006B48D4">
      <w:pPr>
        <w:pStyle w:val="Odlomakpopisa"/>
        <w:numPr>
          <w:ilvl w:val="0"/>
          <w:numId w:val="21"/>
        </w:numPr>
        <w:ind w:left="709" w:hanging="425"/>
        <w:jc w:val="both"/>
        <w:rPr>
          <w:sz w:val="22"/>
          <w:szCs w:val="22"/>
        </w:rPr>
      </w:pPr>
      <w:r w:rsidRPr="00CA5E7C">
        <w:rPr>
          <w:sz w:val="22"/>
          <w:szCs w:val="22"/>
        </w:rPr>
        <w:t>Prva preraspodjela sredstava u proračunu Grada Karlovca za 2021. godinu izvršena je dana 15. prosinca 2021. godine, o čemu je Odluku donio Gradonačelnik Grada Karlovca;</w:t>
      </w:r>
    </w:p>
    <w:p w14:paraId="2AD59065" w14:textId="77777777" w:rsidR="006B48D4" w:rsidRPr="00CA5E7C" w:rsidRDefault="006B48D4" w:rsidP="006B48D4">
      <w:pPr>
        <w:pStyle w:val="Odlomakpopisa"/>
        <w:numPr>
          <w:ilvl w:val="0"/>
          <w:numId w:val="21"/>
        </w:numPr>
        <w:ind w:left="709" w:hanging="425"/>
        <w:jc w:val="both"/>
        <w:rPr>
          <w:sz w:val="22"/>
          <w:szCs w:val="22"/>
        </w:rPr>
      </w:pPr>
      <w:r w:rsidRPr="00CA5E7C">
        <w:rPr>
          <w:sz w:val="22"/>
          <w:szCs w:val="22"/>
        </w:rPr>
        <w:t>Donesene su četiri Suglasnosti za otvaranje nove aktivnosti / izvora / stavke u proračunu Grada Karlovca sukladno čl.50. Zakona o proračunu za financiranje aktivnosti za koje sredstva nisu bila planirana proračunom, a izvor sredstava je izvan sustava proračuna Grada Karlovca.</w:t>
      </w:r>
    </w:p>
    <w:p w14:paraId="5E112E68"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Sukladno zakonskim odredbama akti usvojeni na Gradskom vijeću dostavljeni su Ministarstvu financija i Državnom uredu za reviziju.</w:t>
      </w:r>
    </w:p>
    <w:p w14:paraId="542E4311"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Financiranje javnih rashoda Grada Karlovca tijekom II polugodišta 2021. godine izvršeno je na temelju Proračuna Grada Karlovca, drugih Izmjena i dopuna Proračuna Grada Karlovca za 2021. godinu te Prve preraspodjele sredstava u proračunu Grada Karlovca za 2021. godinu, a primjenjujući odredbe Odluke o izvršavanju proračuna Grada Karlovca.</w:t>
      </w:r>
    </w:p>
    <w:p w14:paraId="0DCFC39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Uobičajeno se uz spomenute aktivnosti  obavljaju  i poslovi  evidencije i praćenja realizacije svih sklopljenih ugovora, te evidencija zaprimljenih vrijednosnih papira i knjiga javnog duga, kao i izvješćivanje Ministarstva financija o stanju kreditnih obveza Grada Karlovca i jamstava danih za kreditne obveze gradskih tvrtki i ustanova. Desetak dana po isteku svakog kvartala o stanju zaduženosti i jamstava poslana su izvješća Ministarstvu financija.</w:t>
      </w:r>
    </w:p>
    <w:p w14:paraId="769008BE"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0EAC4F65"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Računovodstveno – financijski poslovi</w:t>
      </w:r>
    </w:p>
    <w:p w14:paraId="036E9E9A" w14:textId="77777777" w:rsidR="006B48D4" w:rsidRPr="00CA5E7C" w:rsidRDefault="006B48D4" w:rsidP="006B48D4">
      <w:pPr>
        <w:pStyle w:val="Bezproreda1"/>
        <w:ind w:firstLine="708"/>
        <w:jc w:val="both"/>
        <w:rPr>
          <w:rFonts w:ascii="Times New Roman" w:hAnsi="Times New Roman"/>
          <w:b/>
        </w:rPr>
      </w:pPr>
      <w:r w:rsidRPr="00CA5E7C">
        <w:rPr>
          <w:rFonts w:ascii="Times New Roman" w:hAnsi="Times New Roman"/>
        </w:rPr>
        <w:t>Računovodstveni poslovi podrazumijevaju vođenje knjigovodstvenih poslova proračuna: glavne knjige, analitičkih knjigovodstvenih evidencija kupaca i dobavljača, te evidentiranje svih transakcija nastalih na imovini, obvezama i potraživanjima, kao i  analitičku evidenciju imovine odnosno osnovnih sredstava i sitnog inventara. Rezultat svih ovih knjigovodstvenih poslova je sastavljanje kvartalnih, polugodišnjih i godišnjih financijskih izvještaja Grada Karlovca, kao i konsolidiranih financijskih izvještaja koji uključuju 18 proračunskih korisnika, a u skladu s financijsko – računovodstvenim propisima.</w:t>
      </w:r>
    </w:p>
    <w:p w14:paraId="45C7234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Na temelju zakonskih propisa sastavljena su i u zakonskom roku  (09.07.2021.) predana su polugodišnja financijska izvješća za 2021. godinu koja  obuhvaćaju: izvještaj o prihodima i rashodima, primicima i izdacima i izvještaj o obvezama.</w:t>
      </w:r>
    </w:p>
    <w:p w14:paraId="03A24B5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Isto tako polugodišnja konsolidirana financijska izvješća za razdoblje od 01.01. do 30.06. 2021. godinu  predana su u FINA-u 16.07.2021. godine</w:t>
      </w:r>
    </w:p>
    <w:p w14:paraId="04321B6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Devetomjesečna financijska izvješća predana su također nadležnim institucijama u zakonom propisanom roku do 08.10.2021. godine.</w:t>
      </w:r>
    </w:p>
    <w:p w14:paraId="1153335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Tijekom godine dnevno se obavljaju poslovi plaćanja obveza Grada i svih proračunskih korisnika, te je tijekom II polugodišta obrađeno ukupno 178 bankovnih izvoda. Na izvodima sa žiro računa Grada Karlovca evidentiraju se svi prihodi svih proračunskih korisnika što značajno povećava opseg izvoda i zahtjeva puno vremena i pažnje za ispravno evidentiranje prihoda Grada i proračunskih korisnika.</w:t>
      </w:r>
    </w:p>
    <w:p w14:paraId="3FE5450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Redovito su se usklađivala stanja dugotrajne imovine s analitičkom evidencijom osnovnih sredstava, kao i sve vrste obveza i potraživanja.</w:t>
      </w:r>
    </w:p>
    <w:p w14:paraId="5997099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Vrši se i redovno usklađivanje stanja vlastitih prihoda, obveza i rashoda proračunskih korisnika koji su evidentirani u poslovnim evidencijama korisnika, ali i Grada Karlovca. Proračunski korisnici i dalje su pravne osobe i vode svoje računovodstvo, ali se sve poslovne promjene nastale kod korisnika evidentiraju i u okviru proračunskog računovodstva Grada Karlovca.</w:t>
      </w:r>
    </w:p>
    <w:p w14:paraId="1258E2F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lastRenderedPageBreak/>
        <w:t>U okviru računovodstvenih poslova obavlja se i financijsko poslovanje koje obuhvaća blagajničke poslove, poslove obračuna i isplate plaća i drugih dohodaka, ugovora o djelu i autorskih honorara, evidentiranje i obračun putnih naloga.</w:t>
      </w:r>
    </w:p>
    <w:p w14:paraId="77070AA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Tijekom drugih šest mjeseci ove godine obavljalo se redovno mjesečno izvješćivanje Porezne uprave o svim isplaćenim primicima fizičkih osoba.</w:t>
      </w:r>
    </w:p>
    <w:p w14:paraId="643046A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Financijsko poslovanje obuhvaća i kontrolu ulaznih dokumenata za plaćanje: računa, naredbi, rješenja, te izvršenje naloga prema dobavljačima i krajnjim korisnicima proračuna.  Ovi poslovi podrazumijevaju i brigu o ažurnom evidentiranju obveza prema dobavljačima, kreditorima i korisnicima, te arhiviranje dokumentacije. U likvidaturi je tijekom II polugodišta evidentirano 3017 ulaznih  faktura Grada Karlovca, 1289 naredbe te 356 rješenja za plaćanje.</w:t>
      </w:r>
    </w:p>
    <w:p w14:paraId="2B12CE3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Osim likvidature ulaznih računa, naredbi i rješenja Grada Karlovca, likvidatura obavlja i plaćanja dobavljača i isplatu plaće svih proračunskih korisnika.</w:t>
      </w:r>
    </w:p>
    <w:p w14:paraId="0B7E804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Kako je Grad Karlovac upisan u sustav poreznih obveznika PDV-a, tako smo tijekom II polugodišta 2021. godine uredno obračunavali PDV na zakupnine za poslovni prostor, ali smo i vršili tzv. obračun prijenosa porezne obveze na građevinske usluge po ulaznim računima. O obračunatom PDV-u se mjesečno elektroničkim putem dostavljala prijava poreza Porezno upravi, a tijekom II polugodišta plaćeno je 4.776.463,35 kn PDV-a u korist državnog proračuna.</w:t>
      </w:r>
    </w:p>
    <w:p w14:paraId="0F0D062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poslove likvidature uključeni su i poslovi obavljanja kompenzacija obveza s potraživanjima Grada koji se obavljaju vrlo ažurno. Sve se obveze podmiruju u dospijeću, te Grad nema dospjelih, a neplaćenih obveza.</w:t>
      </w:r>
    </w:p>
    <w:p w14:paraId="01B0F90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UO za proračun je vodio računa o urednom podmirenju kreditnih obveza tj. otplate glavnica i kamata po kreditima koji su pravovremeno bez zakašnjenja podmireni. </w:t>
      </w:r>
    </w:p>
    <w:p w14:paraId="7D4D6D1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Kreditne  obveza  su se kroz otplatu smanjila za  6,35 </w:t>
      </w:r>
      <w:proofErr w:type="spellStart"/>
      <w:r w:rsidRPr="00CA5E7C">
        <w:rPr>
          <w:rFonts w:ascii="Times New Roman" w:hAnsi="Times New Roman"/>
        </w:rPr>
        <w:t>mil</w:t>
      </w:r>
      <w:proofErr w:type="spellEnd"/>
      <w:r w:rsidRPr="00CA5E7C">
        <w:rPr>
          <w:rFonts w:ascii="Times New Roman" w:hAnsi="Times New Roman"/>
        </w:rPr>
        <w:t xml:space="preserve">. kn i na kraju 2021. godine su iznosile ukupno 39.749.160,56 kn. </w:t>
      </w:r>
    </w:p>
    <w:p w14:paraId="1E5FAB89"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Tijekom polugodišta Grad je imao zaključen ugovor o obračunskom vođenju poslovnih računa tzv. </w:t>
      </w:r>
      <w:proofErr w:type="spellStart"/>
      <w:r w:rsidRPr="00CA5E7C">
        <w:rPr>
          <w:rFonts w:ascii="Times New Roman" w:hAnsi="Times New Roman"/>
        </w:rPr>
        <w:t>cash</w:t>
      </w:r>
      <w:proofErr w:type="spellEnd"/>
      <w:r w:rsidRPr="00CA5E7C">
        <w:rPr>
          <w:rFonts w:ascii="Times New Roman" w:hAnsi="Times New Roman"/>
        </w:rPr>
        <w:t xml:space="preserve"> </w:t>
      </w:r>
      <w:proofErr w:type="spellStart"/>
      <w:r w:rsidRPr="00CA5E7C">
        <w:rPr>
          <w:rFonts w:ascii="Times New Roman" w:hAnsi="Times New Roman"/>
        </w:rPr>
        <w:t>pool</w:t>
      </w:r>
      <w:proofErr w:type="spellEnd"/>
      <w:r w:rsidRPr="00CA5E7C">
        <w:rPr>
          <w:rFonts w:ascii="Times New Roman" w:hAnsi="Times New Roman"/>
        </w:rPr>
        <w:t>.</w:t>
      </w:r>
      <w:r w:rsidRPr="00CA5E7C">
        <w:rPr>
          <w:rFonts w:ascii="Times New Roman" w:hAnsi="Times New Roman"/>
          <w:color w:val="FF0000"/>
        </w:rPr>
        <w:t xml:space="preserve"> </w:t>
      </w:r>
      <w:r w:rsidRPr="00CA5E7C">
        <w:rPr>
          <w:rFonts w:ascii="Times New Roman" w:hAnsi="Times New Roman"/>
        </w:rPr>
        <w:t xml:space="preserve">U </w:t>
      </w:r>
      <w:proofErr w:type="spellStart"/>
      <w:r w:rsidRPr="00CA5E7C">
        <w:rPr>
          <w:rFonts w:ascii="Times New Roman" w:hAnsi="Times New Roman"/>
        </w:rPr>
        <w:t>cash</w:t>
      </w:r>
      <w:proofErr w:type="spellEnd"/>
      <w:r w:rsidRPr="00CA5E7C">
        <w:rPr>
          <w:rFonts w:ascii="Times New Roman" w:hAnsi="Times New Roman"/>
        </w:rPr>
        <w:t xml:space="preserve"> </w:t>
      </w:r>
      <w:proofErr w:type="spellStart"/>
      <w:r w:rsidRPr="00CA5E7C">
        <w:rPr>
          <w:rFonts w:ascii="Times New Roman" w:hAnsi="Times New Roman"/>
        </w:rPr>
        <w:t>pool</w:t>
      </w:r>
      <w:proofErr w:type="spellEnd"/>
      <w:r w:rsidRPr="00CA5E7C">
        <w:rPr>
          <w:rFonts w:ascii="Times New Roman" w:hAnsi="Times New Roman"/>
        </w:rPr>
        <w:t xml:space="preserve"> uključeno je 7 trgovačkih društava u ukupnom iznosu od 19,5 </w:t>
      </w:r>
      <w:proofErr w:type="spellStart"/>
      <w:r w:rsidRPr="00CA5E7C">
        <w:rPr>
          <w:rFonts w:ascii="Times New Roman" w:hAnsi="Times New Roman"/>
        </w:rPr>
        <w:t>mil</w:t>
      </w:r>
      <w:proofErr w:type="spellEnd"/>
      <w:r w:rsidRPr="00CA5E7C">
        <w:rPr>
          <w:rFonts w:ascii="Times New Roman" w:hAnsi="Times New Roman"/>
        </w:rPr>
        <w:t xml:space="preserve">. kn. Većina trgovačkih društava koristi </w:t>
      </w:r>
      <w:proofErr w:type="spellStart"/>
      <w:r w:rsidRPr="00CA5E7C">
        <w:rPr>
          <w:rFonts w:ascii="Times New Roman" w:hAnsi="Times New Roman"/>
        </w:rPr>
        <w:t>cash</w:t>
      </w:r>
      <w:proofErr w:type="spellEnd"/>
      <w:r w:rsidRPr="00CA5E7C">
        <w:rPr>
          <w:rFonts w:ascii="Times New Roman" w:hAnsi="Times New Roman"/>
        </w:rPr>
        <w:t xml:space="preserve"> </w:t>
      </w:r>
      <w:proofErr w:type="spellStart"/>
      <w:r w:rsidRPr="00CA5E7C">
        <w:rPr>
          <w:rFonts w:ascii="Times New Roman" w:hAnsi="Times New Roman"/>
        </w:rPr>
        <w:t>pool</w:t>
      </w:r>
      <w:proofErr w:type="spellEnd"/>
      <w:r w:rsidRPr="00CA5E7C">
        <w:rPr>
          <w:rFonts w:ascii="Times New Roman" w:hAnsi="Times New Roman"/>
        </w:rPr>
        <w:t xml:space="preserve"> samo povremeno  u situacijama neuravnoteženog priliva i odliva financijskih sredstava. Najveći korisnik </w:t>
      </w:r>
      <w:proofErr w:type="spellStart"/>
      <w:r w:rsidRPr="00CA5E7C">
        <w:rPr>
          <w:rFonts w:ascii="Times New Roman" w:hAnsi="Times New Roman"/>
        </w:rPr>
        <w:t>cash</w:t>
      </w:r>
      <w:proofErr w:type="spellEnd"/>
      <w:r w:rsidRPr="00CA5E7C">
        <w:rPr>
          <w:rFonts w:ascii="Times New Roman" w:hAnsi="Times New Roman"/>
        </w:rPr>
        <w:t xml:space="preserve"> </w:t>
      </w:r>
      <w:proofErr w:type="spellStart"/>
      <w:r w:rsidRPr="00CA5E7C">
        <w:rPr>
          <w:rFonts w:ascii="Times New Roman" w:hAnsi="Times New Roman"/>
        </w:rPr>
        <w:t>poola</w:t>
      </w:r>
      <w:proofErr w:type="spellEnd"/>
      <w:r w:rsidRPr="00CA5E7C">
        <w:rPr>
          <w:rFonts w:ascii="Times New Roman" w:hAnsi="Times New Roman"/>
        </w:rPr>
        <w:t xml:space="preserve"> je Gradska toplana kojoj je limit povećan za 5 mil.kn i iznosi 15 mil.kn, a koriste ga uglavnom  u zimskim mjesecima zbog vremenskog raskoraka između obveze plaćanja energenata i mogućnosti naplate prihoda od korisnika. Kratkoročne pozajmice putem </w:t>
      </w:r>
      <w:proofErr w:type="spellStart"/>
      <w:r w:rsidRPr="00CA5E7C">
        <w:rPr>
          <w:rFonts w:ascii="Times New Roman" w:hAnsi="Times New Roman"/>
        </w:rPr>
        <w:t>cash</w:t>
      </w:r>
      <w:proofErr w:type="spellEnd"/>
      <w:r w:rsidRPr="00CA5E7C">
        <w:rPr>
          <w:rFonts w:ascii="Times New Roman" w:hAnsi="Times New Roman"/>
        </w:rPr>
        <w:t xml:space="preserve"> </w:t>
      </w:r>
      <w:proofErr w:type="spellStart"/>
      <w:r w:rsidRPr="00CA5E7C">
        <w:rPr>
          <w:rFonts w:ascii="Times New Roman" w:hAnsi="Times New Roman"/>
        </w:rPr>
        <w:t>poola</w:t>
      </w:r>
      <w:proofErr w:type="spellEnd"/>
      <w:r w:rsidRPr="00CA5E7C">
        <w:rPr>
          <w:rFonts w:ascii="Times New Roman" w:hAnsi="Times New Roman"/>
        </w:rPr>
        <w:t xml:space="preserve"> za gradske su tvrtke znatno povoljnije od bilo kojeg drugog oblika kratkoročnog kreditiranja, jer je kamata od 01.07.2019. snižena na samo 1% i znatno je  niža od kamata na kredite za obrtna sredstva, a Gradu Karlovcu su ujedno prihod proračuna na depozite po viđenju.</w:t>
      </w:r>
    </w:p>
    <w:p w14:paraId="5744619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S početkom srpnja 2019. godine započela je primjena Zakona o elektroničkom izdavanju računa u javnoj nabavi. U 2020. godini naše informatičke aplikacije prilagođene su u cijelosti elektroničkom zaprimanju računa, te se cjelokupni postupak zaprimanja, kontrole i obrade ulaznih računa i u 2021, godini odvija bez papira, isključivo u elektroničkom obliku u kojem su pohranjeni svi dokumenti.  </w:t>
      </w:r>
    </w:p>
    <w:p w14:paraId="7560A7E2"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181574A0" w14:textId="77777777" w:rsidR="006B48D4" w:rsidRPr="00CA5E7C" w:rsidRDefault="006B48D4" w:rsidP="006B48D4">
      <w:p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Lokalna riznica</w:t>
      </w:r>
    </w:p>
    <w:p w14:paraId="0A27EAC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Prije devet godina u cijelosti  je uveden sustav lokalne riznice  i od tada lokalna riznica funkcionira u potpunosti. Grad i proračunski korisnici koriste jedinstvenu računovodstvenu aplikaciju, a svi su podaci pohranjeni na serveru Grada.</w:t>
      </w:r>
    </w:p>
    <w:p w14:paraId="3866A72A"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Svi prihodi proračunskih korisnika zaprimaju se na jedinstveni žiro račun lokalne riznice odnosno Grada Karlovca i o tome se elektroničkim putem izvješćuje proračunske korisnike. Vlastitim prihodima i dalje raspolažu proračunski korisnici.</w:t>
      </w:r>
    </w:p>
    <w:p w14:paraId="5527CC0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Svi rashodi proračunskih korisnika podmiruju se jedinstvenog žiro računa Grada Karlovca na temelju zahtjeva za plaćanje proračunskog korisnika koji se zaprima elektroničkim putem u nadležnom upravnom odjelu, kontrolira i šalje u UO za proračun na provjeru, knjiženje i plaćanje.</w:t>
      </w:r>
    </w:p>
    <w:p w14:paraId="72CBE7BC"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Kroz sustav lokalne riznice u II polugodištu 2021, godine obrađeno je 1647 zahtjeva proračunskih korisnika sa oko 7.992 obrađenih računa te 8584 KDX-ova. Količina dokumentacije koja se obrađuje i </w:t>
      </w:r>
      <w:r w:rsidRPr="00CA5E7C">
        <w:rPr>
          <w:rFonts w:ascii="Times New Roman" w:hAnsi="Times New Roman"/>
        </w:rPr>
        <w:lastRenderedPageBreak/>
        <w:t>provjerava u kontinuirano se  povećava i broj obrađenih dokumenata povećan je u odnosu na prethodnu godinu.</w:t>
      </w:r>
    </w:p>
    <w:p w14:paraId="13860F69"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Zahtjevi proračunskih korisnika obrađuju se i knjiže ažurno te plaćaju pravovremeno, kako niti u jednom trenutku ne bi došlo u pitanje redovno odvijanje poslovanja proračunskih korisnika.</w:t>
      </w:r>
    </w:p>
    <w:p w14:paraId="1909E93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Uvođenjem lokalne riznice postignuto je učinkovito i ekonomično upravljanje raspoloživim financijskim sredstvima proračuna i proračunskih korisnika, njihovo namjensko i svrsishodno trošenje te je onemogućeno stvaranje obveza iznad planiranih veličina. </w:t>
      </w:r>
    </w:p>
    <w:p w14:paraId="2C44B40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Omogućena je  dostupnost  podataka svih proračunskih korisnika, te jednostavnije i brže formiranje financijskih izvješća Grada i proračunskih korisnika, a naročito konsolidiranih financijskih izvješća.</w:t>
      </w:r>
    </w:p>
    <w:p w14:paraId="62BC4517" w14:textId="77777777" w:rsidR="006B48D4" w:rsidRDefault="006B48D4" w:rsidP="006B48D4">
      <w:pPr>
        <w:spacing w:after="0" w:line="240" w:lineRule="auto"/>
        <w:ind w:firstLine="708"/>
        <w:jc w:val="both"/>
        <w:rPr>
          <w:rFonts w:ascii="Times New Roman" w:eastAsia="Times New Roman" w:hAnsi="Times New Roman" w:cs="Times New Roman"/>
          <w:lang w:eastAsia="hr-HR"/>
        </w:rPr>
      </w:pPr>
    </w:p>
    <w:p w14:paraId="6BB3728C" w14:textId="77777777" w:rsidR="006B48D4" w:rsidRDefault="006B48D4" w:rsidP="006B48D4">
      <w:pPr>
        <w:spacing w:after="0" w:line="240" w:lineRule="auto"/>
        <w:ind w:firstLine="708"/>
        <w:jc w:val="both"/>
        <w:rPr>
          <w:rFonts w:ascii="Times New Roman" w:eastAsia="Times New Roman" w:hAnsi="Times New Roman" w:cs="Times New Roman"/>
          <w:lang w:eastAsia="hr-HR"/>
        </w:rPr>
      </w:pPr>
    </w:p>
    <w:p w14:paraId="5E3E53FA" w14:textId="77777777" w:rsidR="006B48D4" w:rsidRDefault="006B48D4" w:rsidP="006B48D4">
      <w:pPr>
        <w:spacing w:after="0" w:line="240" w:lineRule="auto"/>
        <w:ind w:firstLine="708"/>
        <w:jc w:val="both"/>
        <w:rPr>
          <w:rFonts w:ascii="Times New Roman" w:eastAsia="Times New Roman" w:hAnsi="Times New Roman" w:cs="Times New Roman"/>
          <w:lang w:eastAsia="hr-HR"/>
        </w:rPr>
      </w:pPr>
    </w:p>
    <w:p w14:paraId="1828860C"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p>
    <w:p w14:paraId="65AB473C"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Poslovi  fakturiranja i naplate gradskih prihoda</w:t>
      </w:r>
    </w:p>
    <w:p w14:paraId="76D8B09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odjelu proračuna i financija obavlja se redovito mjesečno fakturiranje komunalne naknade i naknade za uređenje voda prema poslovnim subjektima. Mjesečno se fakturira oko 2.650 računa za komunalnu naknadu i naknadu za uređenje voda. </w:t>
      </w:r>
    </w:p>
    <w:p w14:paraId="71FAC0D4"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III kvartalu 2021. godine započeli smo slanje računa za komunalnu naknadu i naknadu za uređenje voda zainteresiranim partnerima, nakon njihove dostavljene punomoći, putem e-maila počevši od 31.07.2021. godine te putem centralne platforme za razmjenu </w:t>
      </w:r>
      <w:proofErr w:type="spellStart"/>
      <w:r w:rsidRPr="00CA5E7C">
        <w:rPr>
          <w:rFonts w:ascii="Times New Roman" w:hAnsi="Times New Roman"/>
        </w:rPr>
        <w:t>eRačuna</w:t>
      </w:r>
      <w:proofErr w:type="spellEnd"/>
      <w:r w:rsidRPr="00CA5E7C">
        <w:rPr>
          <w:rFonts w:ascii="Times New Roman" w:hAnsi="Times New Roman"/>
        </w:rPr>
        <w:t xml:space="preserve"> koju vodi FINA od 30.09.2021. godine. Mjesečno se dostavi oko 400 računa putem e-maila te oko 350 </w:t>
      </w:r>
      <w:proofErr w:type="spellStart"/>
      <w:r w:rsidRPr="00CA5E7C">
        <w:rPr>
          <w:rFonts w:ascii="Times New Roman" w:hAnsi="Times New Roman"/>
        </w:rPr>
        <w:t>eRačuna</w:t>
      </w:r>
      <w:proofErr w:type="spellEnd"/>
      <w:r w:rsidRPr="00CA5E7C">
        <w:rPr>
          <w:rFonts w:ascii="Times New Roman" w:hAnsi="Times New Roman"/>
        </w:rPr>
        <w:t>. Na ovaj način ubrzalo se vrijeme dostave računa, smanjili smo troškove izdavanja i distribucije računa te time doprinosimo daljnjem razvoju digitalnih tehnologija i čuvamo okoliš.</w:t>
      </w:r>
    </w:p>
    <w:p w14:paraId="3BC4858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Tijekom cijele 2021. godine Grad i Inkasator su za Hrvatske vode prikupili ukupno oko 12,16 </w:t>
      </w:r>
      <w:proofErr w:type="spellStart"/>
      <w:r w:rsidRPr="00CA5E7C">
        <w:rPr>
          <w:rFonts w:ascii="Times New Roman" w:hAnsi="Times New Roman"/>
        </w:rPr>
        <w:t>mil</w:t>
      </w:r>
      <w:proofErr w:type="spellEnd"/>
      <w:r w:rsidRPr="00CA5E7C">
        <w:rPr>
          <w:rFonts w:ascii="Times New Roman" w:hAnsi="Times New Roman"/>
        </w:rPr>
        <w:t xml:space="preserve">. kn prihoda ( 7.234.950,85 kn Grad + 4.928.701,70 kn Inkasator). Sredstva prikupljena od naknade za uređenje voda tjedno se doznačuju u Hrvatske vode, a prije toga se provode odgovarajuća usklađenja sa glavnom knjigom. Na mjesečnoj razini se redovito izvještavaju Hrvatske vode o naplati, a po potrebi i u drugim periodima. Isto tako se dnevno ažuriraju sve promjene koje proizlaze iz izmjena rješenja o razrezu komunalne i naknade za uređenje voda koja donosi UO za komunalno gospodarstvo. Mjesečno se Hrvatskim vodama fakturiraju i troškovi Grada koji proizlaze iz poslova razreza i naplate naknade za uređenje voda.  Hrvatske vode su na ime obavljanja usluge razreza i naplate naknade za uređenje voda u II </w:t>
      </w:r>
      <w:proofErr w:type="spellStart"/>
      <w:r w:rsidRPr="00CA5E7C">
        <w:rPr>
          <w:rFonts w:ascii="Times New Roman" w:hAnsi="Times New Roman"/>
        </w:rPr>
        <w:t>pologudištu</w:t>
      </w:r>
      <w:proofErr w:type="spellEnd"/>
      <w:r w:rsidRPr="00CA5E7C">
        <w:rPr>
          <w:rFonts w:ascii="Times New Roman" w:hAnsi="Times New Roman"/>
        </w:rPr>
        <w:t>, za tu uslugu platile ukupno 742.979,17 kn što pokriva materijalne troškove i troškove zaposlenih Grada i Inkasatora za navedene poslove.</w:t>
      </w:r>
    </w:p>
    <w:p w14:paraId="7D43069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Osim komunalne naknade i naknade za uređenje voda, prema pravnim osobama na mjesečnoj razini fakturira se naknada za zbrinjavanje komunalnog otpada, fakturiraju se zakupnine za poslovne prostore, </w:t>
      </w:r>
      <w:proofErr w:type="spellStart"/>
      <w:r w:rsidRPr="00CA5E7C">
        <w:rPr>
          <w:rFonts w:ascii="Times New Roman" w:hAnsi="Times New Roman"/>
        </w:rPr>
        <w:t>podzakupnine</w:t>
      </w:r>
      <w:proofErr w:type="spellEnd"/>
      <w:r w:rsidRPr="00CA5E7C">
        <w:rPr>
          <w:rFonts w:ascii="Times New Roman" w:hAnsi="Times New Roman"/>
        </w:rPr>
        <w:t xml:space="preserve">, a tromjesečno se  fakturiraju zakupnine za javne površine, te se prate i evidentiraju koncesijske naknade o čemu se izvješćuje Ministarstvo financija.       </w:t>
      </w:r>
    </w:p>
    <w:p w14:paraId="0F60054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Spomenička renta naplaćuje se u godišnjem iznosu. Obveznike plaćanja spomeničke rente kojima je zbog epidemioloških razloga odlukom Stožera civilne zaštite bio zabranjen rad u određenom razdoblju u 2021. godini bilo je potrebno selektirati i za to razdoblje ih osloboditi plaćanja spomeničke rente, a sukladno tumačenju Ministarstva kulture i medija od 05. srpnja 2021. godine. Iznos oslobođenja iznosi 30.986,65 kn.</w:t>
      </w:r>
    </w:p>
    <w:p w14:paraId="71B7408B"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Fizičkim osobama Grad fakturira najamninu za korištenje gradskih stanova, zakup zemljišta, te obročnu otplatu stanova prodanih na kredit.</w:t>
      </w:r>
    </w:p>
    <w:p w14:paraId="1E3406D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Sva se potraživanja redovito i ažurno  prate  kroz analitičke evidencije potraživanja koje se redovito  usklađuju s glavnom knjigom.</w:t>
      </w:r>
    </w:p>
    <w:p w14:paraId="4CF720C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Dnevno se ažurno evidentiraju sva izvršena plaćanja od strane fizičkih i pravnih osoba s osnove prihoda proračuna Grada Karlovca. Također se na dnevnoj bazi pregledava i e-oglasna ploča sudova radi praćenja stečajnih postupaka, gdje Grad prijavljuje svoja potraživanja putem našeg odsjeka.</w:t>
      </w:r>
    </w:p>
    <w:p w14:paraId="3FB12E63"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Pravni poslovi odnose se na pokretanje izvansudskih, sudskih i javnobilježničkih ovršnih i drugih postupaka, sudjelovanje naše pravnice kao punomoćnice Grada na sudskim ročištima, rješavanje predmeta vezanih uz nasljeđivanja iza pokojnih ostavitelja koje je naslijedio Grad Karlovac (tzv. </w:t>
      </w:r>
      <w:proofErr w:type="spellStart"/>
      <w:r w:rsidRPr="00CA5E7C">
        <w:rPr>
          <w:rFonts w:ascii="Times New Roman" w:hAnsi="Times New Roman"/>
        </w:rPr>
        <w:t>ošasna</w:t>
      </w:r>
      <w:proofErr w:type="spellEnd"/>
      <w:r w:rsidRPr="00CA5E7C">
        <w:rPr>
          <w:rFonts w:ascii="Times New Roman" w:hAnsi="Times New Roman"/>
        </w:rPr>
        <w:t xml:space="preserve"> imovina), te </w:t>
      </w:r>
      <w:r w:rsidRPr="00CA5E7C">
        <w:rPr>
          <w:rFonts w:ascii="Times New Roman" w:hAnsi="Times New Roman"/>
        </w:rPr>
        <w:lastRenderedPageBreak/>
        <w:t>po potrebi za odjel izrada nacrta odluka i ugovora. Značajan dio vremena i dalje oduzimaju poslovi vezani uz „</w:t>
      </w:r>
      <w:proofErr w:type="spellStart"/>
      <w:r w:rsidRPr="00CA5E7C">
        <w:rPr>
          <w:rFonts w:ascii="Times New Roman" w:hAnsi="Times New Roman"/>
        </w:rPr>
        <w:t>ošasnu</w:t>
      </w:r>
      <w:proofErr w:type="spellEnd"/>
      <w:r w:rsidRPr="00CA5E7C">
        <w:rPr>
          <w:rFonts w:ascii="Times New Roman" w:hAnsi="Times New Roman"/>
        </w:rPr>
        <w:t>“ imovinu koji čine pravne poslove korespondencije sa bankama i ostalim vjerovnicima koji nastoje naplatiti svoja potraživanja od pokojnika preko Grada kao nasljednika. Grad je u tom slučaju dužan podmiriti dugovanja pokojnika samo iz naslijeđene imovine, te to vjerovnicima treba vjerodostojno i vrlo temeljito dokazivati budući da propust u tom slučaju može značiti provođenje ovrhe nad Gradom pokrenute od strane vjerovnika, primjerice banke, kod koje je pokojnik imao neotplaćeni kredit. Isto tako, sve veći dio vremena troši se na odlaske na ročišta kod javnih bilježnika i na sud u postupcima vezanim za „</w:t>
      </w:r>
      <w:proofErr w:type="spellStart"/>
      <w:r w:rsidRPr="00CA5E7C">
        <w:rPr>
          <w:rFonts w:ascii="Times New Roman" w:hAnsi="Times New Roman"/>
        </w:rPr>
        <w:t>ošasnu</w:t>
      </w:r>
      <w:proofErr w:type="spellEnd"/>
      <w:r w:rsidRPr="00CA5E7C">
        <w:rPr>
          <w:rFonts w:ascii="Times New Roman" w:hAnsi="Times New Roman"/>
        </w:rPr>
        <w:t xml:space="preserve"> imovinu“.</w:t>
      </w:r>
    </w:p>
    <w:p w14:paraId="0B4D595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2021. godini i dalje su sve učestaliji jednostavni postupci stečaja nad imovinom potrošača fizičkih osoba. Sva zaprimljena rješenja o zaključenju jednostavnih postupaka stečaja potrošača zahtijevaju detaljnu provjeru kako bi se utvrdilo da li Grad ima osnove za podnošenje žalbe za rješenje što se događa uglavnom ako Grad ima zasnovano založno pravo na nekretnini dužnika, a sud to propusti utvrditi u postupku stečaja potrošača.</w:t>
      </w:r>
    </w:p>
    <w:p w14:paraId="316A36FA"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Za vrijeme trajanja mjera za pomoć gospodarstvu i građanima uslijed epidemije korona virusa nismo provodili mjere prisilne naplate prihoda. S postupcima ovrhe započeli smo u lipnju te su nastavljeni u II kvartalu 2021. godine. </w:t>
      </w:r>
    </w:p>
    <w:p w14:paraId="52CBE7C4"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Naplata komunalne naknade kao dominantnog prihoda  ostvarena je u iznosu od 45,4 </w:t>
      </w:r>
      <w:proofErr w:type="spellStart"/>
      <w:r w:rsidRPr="00CA5E7C">
        <w:rPr>
          <w:rFonts w:ascii="Times New Roman" w:hAnsi="Times New Roman"/>
        </w:rPr>
        <w:t>mil</w:t>
      </w:r>
      <w:proofErr w:type="spellEnd"/>
      <w:r w:rsidRPr="00CA5E7C">
        <w:rPr>
          <w:rFonts w:ascii="Times New Roman" w:hAnsi="Times New Roman"/>
        </w:rPr>
        <w:t xml:space="preserve">. kn što je 3 </w:t>
      </w:r>
      <w:proofErr w:type="spellStart"/>
      <w:r w:rsidRPr="00CA5E7C">
        <w:rPr>
          <w:rFonts w:ascii="Times New Roman" w:hAnsi="Times New Roman"/>
        </w:rPr>
        <w:t>mil</w:t>
      </w:r>
      <w:proofErr w:type="spellEnd"/>
      <w:r w:rsidRPr="00CA5E7C">
        <w:rPr>
          <w:rFonts w:ascii="Times New Roman" w:hAnsi="Times New Roman"/>
        </w:rPr>
        <w:t xml:space="preserve">. kn više nego prethodne godine. </w:t>
      </w:r>
    </w:p>
    <w:p w14:paraId="738726F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I u 2021. godini bilo je dosta otvorenih stečajeva, a ponavljaju se i slučajevi da ista osoba otvara d.o.o. ili </w:t>
      </w:r>
      <w:proofErr w:type="spellStart"/>
      <w:r w:rsidRPr="00CA5E7C">
        <w:rPr>
          <w:rFonts w:ascii="Times New Roman" w:hAnsi="Times New Roman"/>
        </w:rPr>
        <w:t>j.d.o.o</w:t>
      </w:r>
      <w:proofErr w:type="spellEnd"/>
      <w:r w:rsidRPr="00CA5E7C">
        <w:rPr>
          <w:rFonts w:ascii="Times New Roman" w:hAnsi="Times New Roman"/>
        </w:rPr>
        <w:t xml:space="preserve">., te u kratkom roku radi nepodmirenih obveza zaključi stečaj i potom ponovno otvara novu tvrtku, te tako nekoliko tvrtki za redom, bez kaznene odgovornosti radi očitog korištenja trgovačkog društva da ostvari osobnu korist uz oštećenje vjerovnika. </w:t>
      </w:r>
    </w:p>
    <w:p w14:paraId="22EEA6A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Uz stečajeve u tijeku je i nekoliko novih postupaka sa sklopljenim predstečajnim nagodbama, a ima i slučajeva da se nakon provedenog </w:t>
      </w:r>
      <w:proofErr w:type="spellStart"/>
      <w:r w:rsidRPr="00CA5E7C">
        <w:rPr>
          <w:rFonts w:ascii="Times New Roman" w:hAnsi="Times New Roman"/>
        </w:rPr>
        <w:t>predstečaja</w:t>
      </w:r>
      <w:proofErr w:type="spellEnd"/>
      <w:r w:rsidRPr="00CA5E7C">
        <w:rPr>
          <w:rFonts w:ascii="Times New Roman" w:hAnsi="Times New Roman"/>
        </w:rPr>
        <w:t xml:space="preserve"> na kraju ipak otvara stečaj nad dužnikom koji nije u stanju podmiriti niti obveze smanjene </w:t>
      </w:r>
      <w:proofErr w:type="spellStart"/>
      <w:r w:rsidRPr="00CA5E7C">
        <w:rPr>
          <w:rFonts w:ascii="Times New Roman" w:hAnsi="Times New Roman"/>
        </w:rPr>
        <w:t>predstečajem</w:t>
      </w:r>
      <w:proofErr w:type="spellEnd"/>
      <w:r w:rsidRPr="00CA5E7C">
        <w:rPr>
          <w:rFonts w:ascii="Times New Roman" w:hAnsi="Times New Roman"/>
        </w:rPr>
        <w:t>.</w:t>
      </w:r>
    </w:p>
    <w:p w14:paraId="387B1A5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Epidemija  je značajno utjecala na poslovanje gospodarskih subjekata te je za očekivati da će dovesti do pokretanja novih </w:t>
      </w:r>
      <w:proofErr w:type="spellStart"/>
      <w:r w:rsidRPr="00CA5E7C">
        <w:rPr>
          <w:rFonts w:ascii="Times New Roman" w:hAnsi="Times New Roman"/>
        </w:rPr>
        <w:t>predstečajeva</w:t>
      </w:r>
      <w:proofErr w:type="spellEnd"/>
      <w:r w:rsidRPr="00CA5E7C">
        <w:rPr>
          <w:rFonts w:ascii="Times New Roman" w:hAnsi="Times New Roman"/>
        </w:rPr>
        <w:t xml:space="preserve"> i stečajeva nad poslovnim subjektima koji unatoč državnim i gradskim potporama neće moći prebroditi financijske teškoće zbog smanjenja ili gubitka prihoda. </w:t>
      </w:r>
    </w:p>
    <w:p w14:paraId="65AD9F9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Kod jednog dijela poreznih obveznika u proteklim mjesecima prisutni su značajni problemi u plaćanju obveza. Aktivnosti Grada na naplati prihoda su za vrijeme trajanja zabrane ili otežanog rada poslovnim subjektima bile usmjerene  na kontakte s poreznim obveznicima, urgiranja naplate prihoda, te na opomene zbog neplaćanja.  Većina poslovnih subjekata iz posebno pogođenih grana gospodarstva žale se na bitno smanjeni opseg poslovanja, smanjenje prihoda zbog čega su prisutna kašnjenja u plaćanju, kao i zahtjevi poreznih obveznika za odgodama plaćanja, obročnom otplatom, pa čak i otpisom potraživanja. </w:t>
      </w:r>
    </w:p>
    <w:p w14:paraId="50D061F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Grad i nadalje omogućava većim poreznim obveznicima obročno plaćanje sukladno Općem poreznom zakonu. U akutnim slučajevima, ako dužnik ima nekretnina koje nisu opterećene hipotekama, Grad pokreće postupke zasnivanja založnog prava na nekretninama kako bismo naša potraživanja zaštitili od apsolutne zastare. Starim odredbama  Ovršnog zakona založno pravo nije se moglo zasnivati  za dug ispod 20.000 kn, no izmjena Ovršnog zakona ponovno je omogućeno zasnivanje založnog prava, ali bez mogućnosti prodaje nekretnine za dug niži od 40.000 kn. Ipak na taj način zaštićuju se potraživanja od nastupa zastare i štite interesi Grada.</w:t>
      </w:r>
    </w:p>
    <w:p w14:paraId="654AE8B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Zahvaljujući kontinuiranoj brizi za naplatu prihoda čak i u otežanim okolnostima epidemije,  sve smo brži i ažurniji u svojim nastojanjima naplate potraživanja i ne dopuštamo nastup zastare potraživanja, te se otpisuju samo potraživanja koja nakon 6 godina zastarijevaju prema Općem poreznom zakonu unatoč poduzetim mjerama prisilne naplate, na što smo dužni paziti po službenoj dužnosti. Isto tako se po službenoj dužnosti otpisuju potraživanja starija od 10 godina za koje se vodio sudski postupak.</w:t>
      </w:r>
    </w:p>
    <w:p w14:paraId="05CF9AB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Za nepodmirene obveze po osnovi najamnina za stanove smo od rujnu za glavne dužnike i jamce platce poslali zadužnice na izravnu naplatu u FINA-u te smo također za neke dužnike pokrenuli ovrhe pred javnim bilježnikom i nadležnim sudom. Na  žalost u brojnim slučajevima niti nakon višegodišnjih sporova nije moguće naplatiti dužne najamnine budući da najmoprimci nemaju niti prihoda niti imovine iz koje bi se dugovi mogli naplatiti. Od velike pomoći je uključivanje Povjerenstva za stanove u problematiku naplate </w:t>
      </w:r>
      <w:r w:rsidRPr="00CA5E7C">
        <w:rPr>
          <w:rFonts w:ascii="Times New Roman" w:hAnsi="Times New Roman"/>
        </w:rPr>
        <w:lastRenderedPageBreak/>
        <w:t>najamnine, te postavljanje uvjeta da se postojećim najmoprimcima ne produži  ugovor o najmu koji je istekao, ako nisu podmirena sva ranija dugovanja.</w:t>
      </w:r>
    </w:p>
    <w:p w14:paraId="086F223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S nešto manje problema se naplaćuju prihodi od obročne prodaje gradskih stanova. Naplata potraživanja po osnovi naknade za korištenje javne površine za postavljanje ugostiteljskih terasa lakše je provediva radi stupanja na snagu Odluke o davanju u zakup i na privremeno korištenje javnih površina i zemljišta u vlasništvu Grada Karlovca (GGK 6/2019) prema kojoj podnositelj zahtjeva ne smije imati nepodmirenih dospjelih financijskih obveza prema Gradu Karlovcu i prema trgovačkim društvima u vlasništvu Grada Karlovca. Tom odredbom dijelom se utječe i na naplatu potraživanja gradskih tvrtki, a što je najbitnije i na pravednost prema ugostiteljima u smislu da neplatiše više ne smiju koristiti javne površine za razliku od ugostitelja koji uredno podmiruju svoje obveze. Zbog epidemije tijekom 2021. godine bili smo nešto popustljiviji prema korisnicima javnih gradskih površina za ugostiteljske terase , te su isti bili oslobođeni plaćanja obveza za razdoblje od 01.01. do 31.10.2021. godine. No one obveze koje smo obračunali obveznicima, moraju se podmiriti i sve što eventualno nije naplaćeno tijekom 2021. godine, intenzivno će se naplaćivati u 2022. godini.</w:t>
      </w:r>
    </w:p>
    <w:p w14:paraId="2A80799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Osim UO za proračun i financije, dio prihoda od komunalne naknade naplaćuje i tvrtka Inkasator koja poduzima sve potrebne i raspoložive mjere naplate komunalne naknade od stanovništva, zakupnina za poslovne prostore, kao i  kupoprodajne cijene stanova na kojima je postojalo stanarsko pravo, a koje su građani otkupili uz obročnu otplatu.</w:t>
      </w:r>
    </w:p>
    <w:p w14:paraId="1DC6498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S osnove komunalne naknade Inkasator je tijekom I polugodišta  naplatio 6,31 </w:t>
      </w:r>
      <w:proofErr w:type="spellStart"/>
      <w:r w:rsidRPr="00CA5E7C">
        <w:rPr>
          <w:rFonts w:ascii="Times New Roman" w:hAnsi="Times New Roman"/>
        </w:rPr>
        <w:t>mil</w:t>
      </w:r>
      <w:proofErr w:type="spellEnd"/>
      <w:r w:rsidRPr="00CA5E7C">
        <w:rPr>
          <w:rFonts w:ascii="Times New Roman" w:hAnsi="Times New Roman"/>
        </w:rPr>
        <w:t xml:space="preserve">. kn od građanstva, a u II polugodištu 6,7 </w:t>
      </w:r>
      <w:proofErr w:type="spellStart"/>
      <w:r w:rsidRPr="00CA5E7C">
        <w:rPr>
          <w:rFonts w:ascii="Times New Roman" w:hAnsi="Times New Roman"/>
        </w:rPr>
        <w:t>mil</w:t>
      </w:r>
      <w:proofErr w:type="spellEnd"/>
      <w:r w:rsidRPr="00CA5E7C">
        <w:rPr>
          <w:rFonts w:ascii="Times New Roman" w:hAnsi="Times New Roman"/>
        </w:rPr>
        <w:t xml:space="preserve">. kn, ukupno 13 </w:t>
      </w:r>
      <w:proofErr w:type="spellStart"/>
      <w:r w:rsidRPr="00CA5E7C">
        <w:rPr>
          <w:rFonts w:ascii="Times New Roman" w:hAnsi="Times New Roman"/>
        </w:rPr>
        <w:t>mil</w:t>
      </w:r>
      <w:proofErr w:type="spellEnd"/>
      <w:r w:rsidRPr="00CA5E7C">
        <w:rPr>
          <w:rFonts w:ascii="Times New Roman" w:hAnsi="Times New Roman"/>
        </w:rPr>
        <w:t xml:space="preserve">. kn što je na razini fakturiranih iznosa, pa  obzirom na okolnosti možemo biti iznimno zadovoljni ovakvom naplatom, s tim da građanstvo i dalje ima ukupne nepodmirene obveze prema Inkasatoru s osnove komunalne naknade od preko 4,63 </w:t>
      </w:r>
      <w:proofErr w:type="spellStart"/>
      <w:r w:rsidRPr="00CA5E7C">
        <w:rPr>
          <w:rFonts w:ascii="Times New Roman" w:hAnsi="Times New Roman"/>
        </w:rPr>
        <w:t>mil</w:t>
      </w:r>
      <w:proofErr w:type="spellEnd"/>
      <w:r w:rsidRPr="00CA5E7C">
        <w:rPr>
          <w:rFonts w:ascii="Times New Roman" w:hAnsi="Times New Roman"/>
        </w:rPr>
        <w:t>. kn, a za sve dugove pravovremeno se pokreću ovrhe.</w:t>
      </w:r>
    </w:p>
    <w:p w14:paraId="5AFEF96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Inkasator provodi intenzivne aktivnosti radi naplate prihoda od prodanih stanova na kojima je postojalo stanarsko pravo. Ukupno je 2021. godine fakturirano 2,34 mil.kn potraživanja, a naplaćeno je 2,52 </w:t>
      </w:r>
      <w:proofErr w:type="spellStart"/>
      <w:r w:rsidRPr="00CA5E7C">
        <w:rPr>
          <w:rFonts w:ascii="Times New Roman" w:hAnsi="Times New Roman"/>
        </w:rPr>
        <w:t>mil</w:t>
      </w:r>
      <w:proofErr w:type="spellEnd"/>
      <w:r w:rsidRPr="00CA5E7C">
        <w:rPr>
          <w:rFonts w:ascii="Times New Roman" w:hAnsi="Times New Roman"/>
        </w:rPr>
        <w:t xml:space="preserve">. kn, dakle stopa naplate je 107,7% s tim da se naplaćuju i starija dugovanja iz prethodnih razdoblja koja iznose 1,49 </w:t>
      </w:r>
      <w:proofErr w:type="spellStart"/>
      <w:r w:rsidRPr="00CA5E7C">
        <w:rPr>
          <w:rFonts w:ascii="Times New Roman" w:hAnsi="Times New Roman"/>
        </w:rPr>
        <w:t>mil</w:t>
      </w:r>
      <w:proofErr w:type="spellEnd"/>
      <w:r w:rsidRPr="00CA5E7C">
        <w:rPr>
          <w:rFonts w:ascii="Times New Roman" w:hAnsi="Times New Roman"/>
        </w:rPr>
        <w:t xml:space="preserve">. kn.  Od naplaćenih prihoda 55%  pripada RH, a samo 45% Gradu.  U cijeloj  2021.godini  u odnosu na prethodnu godinu naplaćeno je 3,5% manje  prihoda  od prodaje stanova u korist gradskog proračuna. Posljedica je to znatnog broja otplaćenih stanova, jer je proteklo već 25 godina od početka otplate, pa je sve manje stanova još u postupku otplate. Dospjela potraživanja za prodane stanove smanjena su za 10,8% i iznose 1,49 </w:t>
      </w:r>
      <w:proofErr w:type="spellStart"/>
      <w:r w:rsidRPr="00CA5E7C">
        <w:rPr>
          <w:rFonts w:ascii="Times New Roman" w:hAnsi="Times New Roman"/>
        </w:rPr>
        <w:t>mil</w:t>
      </w:r>
      <w:proofErr w:type="spellEnd"/>
      <w:r w:rsidRPr="00CA5E7C">
        <w:rPr>
          <w:rFonts w:ascii="Times New Roman" w:hAnsi="Times New Roman"/>
        </w:rPr>
        <w:t xml:space="preserve">. kn što je za 180.000 kn manje  nego 31.12.2020.. Devedesetak dužnika duguje ukupno 1,19 </w:t>
      </w:r>
      <w:proofErr w:type="spellStart"/>
      <w:r w:rsidRPr="00CA5E7C">
        <w:rPr>
          <w:rFonts w:ascii="Times New Roman" w:hAnsi="Times New Roman"/>
        </w:rPr>
        <w:t>mil</w:t>
      </w:r>
      <w:proofErr w:type="spellEnd"/>
      <w:r w:rsidRPr="00CA5E7C">
        <w:rPr>
          <w:rFonts w:ascii="Times New Roman" w:hAnsi="Times New Roman"/>
        </w:rPr>
        <w:t>. kn, a protiv neurednih dužnika  redovito se poduzimaju sve raspoložive mjere za poboljšanje naplate uz redovito slanje opomena i pokretanja ovršnih postupaka. Prihodi s ove osnove polako će se smanjivati, jer velik broj kupaca stanova na kojem su imali stanarsko pravo je pri kraju s otplatom ili su već i otplaćeni.</w:t>
      </w:r>
    </w:p>
    <w:p w14:paraId="02B219C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Inkasator za Grad Karlovac naplaćuje i prihode od zakupnina za poslovne prostore. Na zakupnine Grad obračunava PDV što je dodatni teret za zakupnike  i odražava se na naplatu prihoda od zakupnina. Naplaćeni prihodi od zakupnina iznose oko 757.550 kn i za 13% su niži u odnosu na prethodnu godinu i to najviše iz razloga oslobođenja od plaćanja zakupnina za prvih pet mjeseci 2021. za sve zakupnike, a sve zbog  olakšavanja tereta krize izazvane epidemijom korona virusa.  Još uvijek je nenaplaćeno i sporno oko 155.000 kn potraživanja iz razdoblja do 2013. godine uglavnom zbog stečajeva, </w:t>
      </w:r>
      <w:proofErr w:type="spellStart"/>
      <w:r w:rsidRPr="00CA5E7C">
        <w:rPr>
          <w:rFonts w:ascii="Times New Roman" w:hAnsi="Times New Roman"/>
        </w:rPr>
        <w:t>predstečajeva</w:t>
      </w:r>
      <w:proofErr w:type="spellEnd"/>
      <w:r w:rsidRPr="00CA5E7C">
        <w:rPr>
          <w:rFonts w:ascii="Times New Roman" w:hAnsi="Times New Roman"/>
        </w:rPr>
        <w:t xml:space="preserve"> ili otkazivanja obrta, a za sve su pokrenute ovrhe.  Iz razdoblja od 2014.-2021. nenaplaćeno je ukupno cca 74.257 kn i uglavnom se odnosi na potraživanja novijeg datuma.</w:t>
      </w:r>
    </w:p>
    <w:p w14:paraId="05943786" w14:textId="77777777" w:rsidR="006B48D4" w:rsidRPr="00CA5E7C" w:rsidRDefault="006B48D4" w:rsidP="006B48D4">
      <w:pPr>
        <w:pStyle w:val="Bezproreda1"/>
        <w:jc w:val="both"/>
        <w:rPr>
          <w:rFonts w:ascii="Times New Roman" w:hAnsi="Times New Roman"/>
        </w:rPr>
      </w:pPr>
    </w:p>
    <w:p w14:paraId="2222BAB1" w14:textId="77777777" w:rsidR="006B48D4" w:rsidRPr="00CA5E7C" w:rsidRDefault="006B48D4" w:rsidP="006B48D4">
      <w:p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Financijsko upravljanje i kontrola</w:t>
      </w:r>
    </w:p>
    <w:p w14:paraId="2960ECD0"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Tijekom II polugodišta 2021. godine nije bilo posebnih aktivnosti vezanih isključivo za financijsko upravljanje i kontrole u javnom sektoru, jer su sve obvezne i planirane aktivnosti odrađene u I polugodištu.</w:t>
      </w:r>
    </w:p>
    <w:p w14:paraId="0669ADF6"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p>
    <w:p w14:paraId="1F436FA7"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Sredstva potrebna za provedbu aktivnosti odjela</w:t>
      </w:r>
    </w:p>
    <w:p w14:paraId="791F1B1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Za provedbu aktivnosti UO za proračun i financije za 2021. godinu bila su predviđena ukupna sredstva od 40,33 </w:t>
      </w:r>
      <w:proofErr w:type="spellStart"/>
      <w:r w:rsidRPr="00CA5E7C">
        <w:rPr>
          <w:rFonts w:ascii="Times New Roman" w:hAnsi="Times New Roman"/>
        </w:rPr>
        <w:t>mil</w:t>
      </w:r>
      <w:proofErr w:type="spellEnd"/>
      <w:r w:rsidRPr="00CA5E7C">
        <w:rPr>
          <w:rFonts w:ascii="Times New Roman" w:hAnsi="Times New Roman"/>
        </w:rPr>
        <w:t xml:space="preserve">. kn, a ostvareni su ukupni rashodi  od 39,63  mil.kn  pri čemu se  na kamate i kredite </w:t>
      </w:r>
      <w:r w:rsidRPr="00CA5E7C">
        <w:rPr>
          <w:rFonts w:ascii="Times New Roman" w:hAnsi="Times New Roman"/>
        </w:rPr>
        <w:lastRenderedPageBreak/>
        <w:t xml:space="preserve">odnosi 11,38 </w:t>
      </w:r>
      <w:proofErr w:type="spellStart"/>
      <w:r w:rsidRPr="00CA5E7C">
        <w:rPr>
          <w:rFonts w:ascii="Times New Roman" w:hAnsi="Times New Roman"/>
        </w:rPr>
        <w:t>mil</w:t>
      </w:r>
      <w:proofErr w:type="spellEnd"/>
      <w:r w:rsidRPr="00CA5E7C">
        <w:rPr>
          <w:rFonts w:ascii="Times New Roman" w:hAnsi="Times New Roman"/>
        </w:rPr>
        <w:t>. kn, te na plaće djelatnika gradske uprave 20,55  mil.kn, te se i dalje   dio plaća financira iz različitih EU projekata.</w:t>
      </w:r>
    </w:p>
    <w:p w14:paraId="39602DF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Upravljanje proračunskim sredstvima provodi se na način da se pravovremeno bez zakašnjenja podmiruju sve obveze proračuna i proračunskih korisnika u sustavu lokalne riznice. Sukladno zakonskim propisima sve obveze prema dobavljačima podmiruju se najkasnije u roku do 30 dana. Osobita pozornost usmjerena je na pravovremenu otplatu obveza prema kreditorima, a vodeći pri tom osobitu brigu o solventnosti proračuna.</w:t>
      </w:r>
    </w:p>
    <w:p w14:paraId="39D154A5"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2EA922F2" w14:textId="77777777" w:rsidR="006B48D4" w:rsidRPr="00CA5E7C" w:rsidRDefault="006B48D4" w:rsidP="006B48D4">
      <w:pPr>
        <w:spacing w:after="0" w:line="240" w:lineRule="auto"/>
        <w:ind w:firstLine="360"/>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t>Pročelnica UO za proračun i financije</w:t>
      </w:r>
    </w:p>
    <w:p w14:paraId="29AE720F" w14:textId="77777777" w:rsidR="006B48D4" w:rsidRPr="00CA5E7C" w:rsidRDefault="006B48D4" w:rsidP="006B48D4">
      <w:pPr>
        <w:spacing w:after="0" w:line="240" w:lineRule="auto"/>
        <w:ind w:firstLine="360"/>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t xml:space="preserve">        Lidija Malović, </w:t>
      </w:r>
      <w:proofErr w:type="spellStart"/>
      <w:r w:rsidRPr="00CA5E7C">
        <w:rPr>
          <w:rFonts w:ascii="Times New Roman" w:eastAsia="Times New Roman" w:hAnsi="Times New Roman" w:cs="Times New Roman"/>
          <w:lang w:eastAsia="hr-HR"/>
        </w:rPr>
        <w:t>dipl.oec</w:t>
      </w:r>
      <w:proofErr w:type="spellEnd"/>
      <w:r w:rsidRPr="00CA5E7C">
        <w:rPr>
          <w:rFonts w:ascii="Times New Roman" w:eastAsia="Times New Roman" w:hAnsi="Times New Roman" w:cs="Times New Roman"/>
          <w:lang w:eastAsia="hr-HR"/>
        </w:rPr>
        <w:t>.</w:t>
      </w:r>
    </w:p>
    <w:p w14:paraId="245A829E" w14:textId="77777777" w:rsidR="006B48D4" w:rsidRPr="00CA5E7C" w:rsidRDefault="006B48D4" w:rsidP="006B48D4">
      <w:pPr>
        <w:spacing w:after="0" w:line="240" w:lineRule="auto"/>
        <w:ind w:firstLine="360"/>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r w:rsidRPr="00CA5E7C">
        <w:rPr>
          <w:rFonts w:ascii="Times New Roman" w:eastAsia="Times New Roman" w:hAnsi="Times New Roman" w:cs="Times New Roman"/>
          <w:lang w:eastAsia="hr-HR"/>
        </w:rPr>
        <w:tab/>
      </w:r>
    </w:p>
    <w:p w14:paraId="3F51A0B8" w14:textId="77777777" w:rsidR="006B48D4" w:rsidRPr="00CA5E7C" w:rsidRDefault="006B48D4" w:rsidP="006B48D4">
      <w:pPr>
        <w:pStyle w:val="Bezproreda1"/>
        <w:rPr>
          <w:rFonts w:ascii="Times New Roman" w:hAnsi="Times New Roman"/>
        </w:rPr>
      </w:pPr>
    </w:p>
    <w:p w14:paraId="398F8AF6"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 xml:space="preserve">UPRAVNI ODJEL ZA PROSTORNO UREĐENJE I POSLOVE PROVEDBE DOKUMENATA </w:t>
      </w:r>
    </w:p>
    <w:p w14:paraId="52D2CA38"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PROSTORNOG UREĐENJA</w:t>
      </w:r>
    </w:p>
    <w:p w14:paraId="7BA4B1CA" w14:textId="77777777" w:rsidR="006B48D4" w:rsidRPr="00CA5E7C" w:rsidRDefault="006B48D4" w:rsidP="006B48D4">
      <w:pPr>
        <w:pStyle w:val="Bezproreda1"/>
        <w:rPr>
          <w:rFonts w:ascii="Times New Roman" w:hAnsi="Times New Roman"/>
          <w:b/>
          <w:bCs/>
        </w:rPr>
      </w:pPr>
    </w:p>
    <w:p w14:paraId="78457E5A"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Pravilnikom o unutarnjem ustrojstvu upravnih tijela Grada Karlovca u Odjelu za poslove provedbe dokumenata prostornog uređenja zaposleno je 9 službenika uključivo sa pročelnicom odjela  i 1 administrativnim referentom.</w:t>
      </w:r>
    </w:p>
    <w:p w14:paraId="1D0D3929"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Odlukom o šestim izmjenama i dopunama Odluke o ustrojstvu i djelokrugu upravnih tijela Grada Karlovca  na sjednici 20/2021 održanoj 02.12.2021.godine Gradsko Vijeće mijenja naziv odjela  iz Upravni odjel za poslove provedbe dokumenata prostornog uređenja u Upravni odjel za prostorno uređenje i  poslove provedbe dokumenata prostornog uređenja. Time je ustrojen novi odjel koji je osim dosadašnjih poslova dobio poslove iz nadležnosti stručnog upravnog tijela prema Zakonu o prostornom uređenju (NN br.153/13, 65/17, 114/18, 39/19 i 98/19) koji se nastavljaju obavljati </w:t>
      </w:r>
      <w:proofErr w:type="spellStart"/>
      <w:r w:rsidRPr="00CA5E7C">
        <w:rPr>
          <w:rFonts w:ascii="Times New Roman" w:hAnsi="Times New Roman"/>
        </w:rPr>
        <w:t>iu</w:t>
      </w:r>
      <w:proofErr w:type="spellEnd"/>
      <w:r w:rsidRPr="00CA5E7C">
        <w:rPr>
          <w:rFonts w:ascii="Times New Roman" w:hAnsi="Times New Roman"/>
        </w:rPr>
        <w:t xml:space="preserve"> okviru novooformljenog Odsjeka za prostorno uređenje. </w:t>
      </w:r>
    </w:p>
    <w:p w14:paraId="1F56941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Godina 2021. završava sa zaposlenih 11 službenika uključivo sa pročelnicom odjela i 1 administrativnim referentom.</w:t>
      </w:r>
    </w:p>
    <w:p w14:paraId="577CFB8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Poslovi ovog Upravnog odjela odnose se na vođenje upravnih i neupravnih postupaka iz područja prostornog uređenja i gradnje  ( donošenje rješenja o općim stvarima i izdavanje uvjerenja i potvrda na temelju evidencije koju vodi odjel), prostorno planiranje i uređenje građevinskog zemljišta, zaštitu i očuvanje prirodne baštine, te povijesnog, kulturnog i graditeljskog nasljeđa sa aspekta urbanizma.</w:t>
      </w:r>
    </w:p>
    <w:p w14:paraId="70CAE99F" w14:textId="77777777" w:rsidR="006B48D4" w:rsidRPr="00CA5E7C" w:rsidRDefault="006B48D4" w:rsidP="006B48D4">
      <w:pPr>
        <w:pStyle w:val="Bezproreda1"/>
        <w:jc w:val="both"/>
        <w:rPr>
          <w:rFonts w:ascii="Times New Roman" w:hAnsi="Times New Roman"/>
          <w:b/>
          <w:bCs/>
          <w:u w:val="single"/>
        </w:rPr>
      </w:pPr>
    </w:p>
    <w:p w14:paraId="337168B5"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Podaci o predmetima za period  01.07.2021. do 31.12.2021.</w:t>
      </w:r>
    </w:p>
    <w:p w14:paraId="20CAA99E"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E-DOZVOLA</w:t>
      </w:r>
      <w:r w:rsidRPr="00CA5E7C">
        <w:rPr>
          <w:rFonts w:ascii="Times New Roman" w:hAnsi="Times New Roman"/>
          <w:b/>
          <w:bCs/>
        </w:rPr>
        <w:tab/>
      </w:r>
      <w:r w:rsidRPr="00CA5E7C">
        <w:rPr>
          <w:rFonts w:ascii="Times New Roman" w:hAnsi="Times New Roman"/>
          <w:b/>
          <w:bCs/>
        </w:rPr>
        <w:tab/>
      </w:r>
      <w:r w:rsidRPr="00CA5E7C">
        <w:rPr>
          <w:rFonts w:ascii="Times New Roman" w:hAnsi="Times New Roman"/>
          <w:b/>
          <w:bCs/>
        </w:rPr>
        <w:tab/>
      </w:r>
      <w:r w:rsidRPr="00CA5E7C">
        <w:rPr>
          <w:rFonts w:ascii="Times New Roman" w:hAnsi="Times New Roman"/>
          <w:b/>
          <w:bCs/>
        </w:rPr>
        <w:tab/>
      </w:r>
      <w:r w:rsidRPr="00CA5E7C">
        <w:rPr>
          <w:rFonts w:ascii="Times New Roman" w:hAnsi="Times New Roman"/>
          <w:b/>
          <w:bCs/>
        </w:rPr>
        <w:tab/>
      </w:r>
      <w:r w:rsidRPr="00CA5E7C">
        <w:rPr>
          <w:rFonts w:ascii="Times New Roman" w:hAnsi="Times New Roman"/>
          <w:b/>
          <w:bCs/>
        </w:rPr>
        <w:tab/>
      </w:r>
      <w:r w:rsidRPr="00CA5E7C">
        <w:rPr>
          <w:rFonts w:ascii="Times New Roman" w:hAnsi="Times New Roman"/>
          <w:b/>
          <w:bCs/>
        </w:rPr>
        <w:tab/>
      </w:r>
      <w:r w:rsidRPr="00CA5E7C">
        <w:rPr>
          <w:rFonts w:ascii="Times New Roman" w:hAnsi="Times New Roman"/>
          <w:b/>
          <w:bCs/>
        </w:rPr>
        <w:tab/>
        <w:t xml:space="preserve">RIJEŠENO: </w:t>
      </w:r>
      <w:r w:rsidRPr="00CA5E7C">
        <w:rPr>
          <w:rFonts w:ascii="Times New Roman" w:hAnsi="Times New Roman"/>
          <w:b/>
          <w:bCs/>
        </w:rPr>
        <w:tab/>
        <w:t>748</w:t>
      </w:r>
      <w:r w:rsidRPr="00CA5E7C">
        <w:rPr>
          <w:rFonts w:ascii="Times New Roman" w:hAnsi="Times New Roman"/>
        </w:rPr>
        <w:t xml:space="preserve">  </w:t>
      </w:r>
    </w:p>
    <w:p w14:paraId="19D9DF47"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rPr>
        <w:t xml:space="preserve">Akti i mišljenja iz područja gradnje           </w:t>
      </w:r>
      <w:r w:rsidRPr="00CA5E7C">
        <w:rPr>
          <w:rFonts w:ascii="Times New Roman" w:hAnsi="Times New Roman"/>
        </w:rPr>
        <w:tab/>
      </w:r>
      <w:r w:rsidRPr="00CA5E7C">
        <w:rPr>
          <w:rFonts w:ascii="Times New Roman" w:hAnsi="Times New Roman"/>
        </w:rPr>
        <w:tab/>
        <w:t xml:space="preserve"> </w:t>
      </w:r>
      <w:r w:rsidRPr="00CA5E7C">
        <w:rPr>
          <w:rFonts w:ascii="Times New Roman" w:hAnsi="Times New Roman"/>
        </w:rPr>
        <w:tab/>
        <w:t>RIJEŠENO:</w:t>
      </w:r>
      <w:r w:rsidRPr="00CA5E7C">
        <w:rPr>
          <w:rFonts w:ascii="Times New Roman" w:hAnsi="Times New Roman"/>
        </w:rPr>
        <w:tab/>
        <w:t xml:space="preserve">  31</w:t>
      </w:r>
    </w:p>
    <w:p w14:paraId="56576834"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Akti i mišljenja iz područja prostornog uređenja</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53 </w:t>
      </w:r>
    </w:p>
    <w:p w14:paraId="724582AE"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 xml:space="preserve">Dozvola za promjenu namjene i uporabu građevine           </w:t>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3</w:t>
      </w:r>
    </w:p>
    <w:p w14:paraId="6FB34DB6"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Građevinske dozvole</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 :</w:t>
      </w:r>
      <w:r w:rsidRPr="00CA5E7C">
        <w:rPr>
          <w:rFonts w:ascii="Times New Roman" w:hAnsi="Times New Roman"/>
          <w:color w:val="000000"/>
          <w:lang w:eastAsia="en-GB"/>
        </w:rPr>
        <w:tab/>
        <w:t>112</w:t>
      </w:r>
    </w:p>
    <w:p w14:paraId="4CB92CBD"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Lokacijska informacija</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 xml:space="preserve">            </w:t>
      </w:r>
      <w:r w:rsidRPr="00CA5E7C">
        <w:rPr>
          <w:rFonts w:ascii="Times New Roman" w:hAnsi="Times New Roman"/>
          <w:color w:val="000000"/>
          <w:lang w:eastAsia="en-GB"/>
        </w:rPr>
        <w:tab/>
      </w:r>
      <w:r w:rsidRPr="00CA5E7C">
        <w:rPr>
          <w:rFonts w:ascii="Times New Roman" w:hAnsi="Times New Roman"/>
          <w:color w:val="000000"/>
          <w:lang w:eastAsia="en-GB"/>
        </w:rPr>
        <w:tab/>
        <w:t>RIJEŠENO:</w:t>
      </w:r>
      <w:r w:rsidRPr="00CA5E7C">
        <w:rPr>
          <w:rFonts w:ascii="Times New Roman" w:hAnsi="Times New Roman"/>
          <w:color w:val="000000"/>
          <w:lang w:eastAsia="en-GB"/>
        </w:rPr>
        <w:tab/>
        <w:t>105</w:t>
      </w:r>
    </w:p>
    <w:p w14:paraId="76F61E9B"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Lokacijske dozvole</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7</w:t>
      </w:r>
    </w:p>
    <w:p w14:paraId="5B01193E"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Odbacivanje neupravnog postupka</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ODBAČENO:</w:t>
      </w:r>
      <w:r w:rsidRPr="00CA5E7C">
        <w:rPr>
          <w:rFonts w:ascii="Times New Roman" w:hAnsi="Times New Roman"/>
          <w:color w:val="000000"/>
          <w:lang w:eastAsia="en-GB"/>
        </w:rPr>
        <w:tab/>
        <w:t xml:space="preserve">    6</w:t>
      </w:r>
    </w:p>
    <w:p w14:paraId="54323FF5"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Posebne uporabne dozvole</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 :</w:t>
      </w:r>
      <w:r w:rsidRPr="00CA5E7C">
        <w:rPr>
          <w:rFonts w:ascii="Times New Roman" w:hAnsi="Times New Roman"/>
          <w:color w:val="000000"/>
          <w:lang w:eastAsia="en-GB"/>
        </w:rPr>
        <w:tab/>
        <w:t>192</w:t>
      </w:r>
    </w:p>
    <w:p w14:paraId="26CC6B14" w14:textId="77777777" w:rsidR="006B48D4" w:rsidRPr="00CA5E7C" w:rsidRDefault="006B48D4" w:rsidP="006B48D4">
      <w:pPr>
        <w:pStyle w:val="Bezproreda1"/>
        <w:numPr>
          <w:ilvl w:val="0"/>
          <w:numId w:val="24"/>
        </w:numPr>
        <w:jc w:val="both"/>
        <w:rPr>
          <w:rFonts w:ascii="Times New Roman" w:hAnsi="Times New Roman"/>
          <w:color w:val="000000"/>
          <w:lang w:eastAsia="en-GB"/>
        </w:rPr>
      </w:pPr>
      <w:r w:rsidRPr="00CA5E7C">
        <w:rPr>
          <w:rFonts w:ascii="Times New Roman" w:hAnsi="Times New Roman"/>
          <w:color w:val="000000"/>
          <w:lang w:eastAsia="en-GB"/>
        </w:rPr>
        <w:t>Potvrda parcelacijskog elaborata</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22</w:t>
      </w:r>
    </w:p>
    <w:p w14:paraId="0B34A646"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 xml:space="preserve">Potvrde glavnog projekta </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20 </w:t>
      </w:r>
    </w:p>
    <w:p w14:paraId="7DDB9442"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Prijave početka građenja</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77</w:t>
      </w:r>
    </w:p>
    <w:p w14:paraId="6BD39718"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Rješenje o utvrđivanju građevne čestice</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4</w:t>
      </w:r>
    </w:p>
    <w:p w14:paraId="2F585BF2"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Utvrđivanje posebnih uvjeta i uvjeta priključenja</w:t>
      </w:r>
      <w:r w:rsidRPr="00CA5E7C">
        <w:rPr>
          <w:rFonts w:ascii="Times New Roman" w:hAnsi="Times New Roman"/>
          <w:color w:val="000000"/>
          <w:lang w:eastAsia="en-GB"/>
        </w:rPr>
        <w:tab/>
        <w:t xml:space="preserve"> </w:t>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93</w:t>
      </w:r>
    </w:p>
    <w:p w14:paraId="6BCC1FDD" w14:textId="77777777" w:rsidR="006B48D4" w:rsidRPr="00CA5E7C" w:rsidRDefault="006B48D4" w:rsidP="006B48D4">
      <w:pPr>
        <w:pStyle w:val="Bezproreda1"/>
        <w:numPr>
          <w:ilvl w:val="0"/>
          <w:numId w:val="24"/>
        </w:numPr>
        <w:jc w:val="both"/>
        <w:rPr>
          <w:rFonts w:ascii="Times New Roman" w:hAnsi="Times New Roman"/>
        </w:rPr>
      </w:pPr>
      <w:r w:rsidRPr="00CA5E7C">
        <w:rPr>
          <w:rFonts w:ascii="Times New Roman" w:hAnsi="Times New Roman"/>
          <w:color w:val="000000"/>
          <w:lang w:eastAsia="en-GB"/>
        </w:rPr>
        <w:t xml:space="preserve">Uporabne dozvole                        </w:t>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r>
      <w:r w:rsidRPr="00CA5E7C">
        <w:rPr>
          <w:rFonts w:ascii="Times New Roman" w:hAnsi="Times New Roman"/>
          <w:color w:val="000000"/>
          <w:lang w:eastAsia="en-GB"/>
        </w:rPr>
        <w:tab/>
        <w:t>RIJEŠENO:</w:t>
      </w:r>
      <w:r w:rsidRPr="00CA5E7C">
        <w:rPr>
          <w:rFonts w:ascii="Times New Roman" w:hAnsi="Times New Roman"/>
          <w:color w:val="000000"/>
          <w:lang w:eastAsia="en-GB"/>
        </w:rPr>
        <w:tab/>
        <w:t xml:space="preserve">  23</w:t>
      </w:r>
    </w:p>
    <w:p w14:paraId="10EF5008" w14:textId="77777777" w:rsidR="006B48D4" w:rsidRPr="00CA5E7C" w:rsidRDefault="006B48D4" w:rsidP="006B48D4">
      <w:pPr>
        <w:pStyle w:val="Bezproreda1"/>
        <w:jc w:val="both"/>
        <w:rPr>
          <w:rFonts w:ascii="Times New Roman" w:hAnsi="Times New Roman"/>
          <w:b/>
          <w:bCs/>
          <w:u w:val="single"/>
        </w:rPr>
      </w:pPr>
    </w:p>
    <w:p w14:paraId="47DE085D"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 xml:space="preserve">Neke od značajnijih investicija; </w:t>
      </w:r>
    </w:p>
    <w:p w14:paraId="2BF3C03D"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 xml:space="preserve">Skladišno-poslovna građevina u poslovnoj zoni Gornje </w:t>
      </w:r>
      <w:proofErr w:type="spellStart"/>
      <w:r w:rsidRPr="00CA5E7C">
        <w:rPr>
          <w:rFonts w:ascii="Times New Roman" w:hAnsi="Times New Roman"/>
        </w:rPr>
        <w:t>Mekušje</w:t>
      </w:r>
      <w:proofErr w:type="spellEnd"/>
      <w:r w:rsidRPr="00CA5E7C">
        <w:rPr>
          <w:rFonts w:ascii="Times New Roman" w:hAnsi="Times New Roman"/>
        </w:rPr>
        <w:t>,</w:t>
      </w:r>
    </w:p>
    <w:p w14:paraId="41229F94"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lastRenderedPageBreak/>
        <w:t xml:space="preserve">Rekonstrukcija postojeće zgrade Vojne ambulante u Centar za socijalnu skrb, </w:t>
      </w:r>
    </w:p>
    <w:p w14:paraId="6850CC2D"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Poslovna građevina u ulici A. Mihanovića,</w:t>
      </w:r>
    </w:p>
    <w:p w14:paraId="7EB5CB43"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 xml:space="preserve">Izgradnja sportsko rekreacijske zone </w:t>
      </w:r>
      <w:proofErr w:type="spellStart"/>
      <w:r w:rsidRPr="00CA5E7C">
        <w:rPr>
          <w:rFonts w:ascii="Times New Roman" w:hAnsi="Times New Roman"/>
        </w:rPr>
        <w:t>Vunsko</w:t>
      </w:r>
      <w:proofErr w:type="spellEnd"/>
      <w:r w:rsidRPr="00CA5E7C">
        <w:rPr>
          <w:rFonts w:ascii="Times New Roman" w:hAnsi="Times New Roman"/>
        </w:rPr>
        <w:t xml:space="preserve"> polje,</w:t>
      </w:r>
    </w:p>
    <w:p w14:paraId="1F43BF48"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Rekonstrukcija košarkaškog igrališta u Karlovcu,</w:t>
      </w:r>
    </w:p>
    <w:p w14:paraId="050DDD0A"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Gradnja parkirališta u ulici Kralja Zvonimira,</w:t>
      </w:r>
    </w:p>
    <w:p w14:paraId="7FE57EBA"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 xml:space="preserve">Gradnja zgrade Dječjeg vrtića i jaslica u </w:t>
      </w:r>
      <w:proofErr w:type="spellStart"/>
      <w:r w:rsidRPr="00CA5E7C">
        <w:rPr>
          <w:rFonts w:ascii="Times New Roman" w:hAnsi="Times New Roman"/>
        </w:rPr>
        <w:t>Rečici</w:t>
      </w:r>
      <w:proofErr w:type="spellEnd"/>
      <w:r w:rsidRPr="00CA5E7C">
        <w:rPr>
          <w:rFonts w:ascii="Times New Roman" w:hAnsi="Times New Roman"/>
        </w:rPr>
        <w:t>,</w:t>
      </w:r>
    </w:p>
    <w:p w14:paraId="223BAB52"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Uži gradski prsten u Karlovcu 1.faza,</w:t>
      </w:r>
    </w:p>
    <w:p w14:paraId="6628251B"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Izmjena i dopuna – kružni tok Logorište,</w:t>
      </w:r>
    </w:p>
    <w:p w14:paraId="2D245F1E"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Građenje poslovne građevine-  Održavanje mehanizacija – Banija,</w:t>
      </w:r>
    </w:p>
    <w:p w14:paraId="6761C15C"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 xml:space="preserve">Izgradnja </w:t>
      </w:r>
      <w:proofErr w:type="spellStart"/>
      <w:r w:rsidRPr="00CA5E7C">
        <w:rPr>
          <w:rFonts w:ascii="Times New Roman" w:hAnsi="Times New Roman"/>
        </w:rPr>
        <w:t>klorirnice</w:t>
      </w:r>
      <w:proofErr w:type="spellEnd"/>
      <w:r w:rsidRPr="00CA5E7C">
        <w:rPr>
          <w:rFonts w:ascii="Times New Roman" w:hAnsi="Times New Roman"/>
        </w:rPr>
        <w:t xml:space="preserve"> </w:t>
      </w:r>
      <w:proofErr w:type="spellStart"/>
      <w:r w:rsidRPr="00CA5E7C">
        <w:rPr>
          <w:rFonts w:ascii="Times New Roman" w:hAnsi="Times New Roman"/>
        </w:rPr>
        <w:t>Vukmanić</w:t>
      </w:r>
      <w:proofErr w:type="spellEnd"/>
      <w:r w:rsidRPr="00CA5E7C">
        <w:rPr>
          <w:rFonts w:ascii="Times New Roman" w:hAnsi="Times New Roman"/>
        </w:rPr>
        <w:t>,</w:t>
      </w:r>
    </w:p>
    <w:p w14:paraId="2C43E0DB"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Rekonstrukcija građevine-Centar kompetencije,</w:t>
      </w:r>
    </w:p>
    <w:p w14:paraId="431603C1"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 xml:space="preserve">Izgradnja poslovno-rekreacijske zgrade </w:t>
      </w:r>
      <w:proofErr w:type="spellStart"/>
      <w:r w:rsidRPr="00CA5E7C">
        <w:rPr>
          <w:rFonts w:ascii="Times New Roman" w:hAnsi="Times New Roman"/>
        </w:rPr>
        <w:t>k.č</w:t>
      </w:r>
      <w:proofErr w:type="spellEnd"/>
      <w:r w:rsidRPr="00CA5E7C">
        <w:rPr>
          <w:rFonts w:ascii="Times New Roman" w:hAnsi="Times New Roman"/>
        </w:rPr>
        <w:t>. 961/1 k.o. Karlovac II,</w:t>
      </w:r>
    </w:p>
    <w:p w14:paraId="3E9AE6EB"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 xml:space="preserve">Rekonstrukcija proizvodne zgrade ( PPK ) , </w:t>
      </w:r>
    </w:p>
    <w:p w14:paraId="57999D1C" w14:textId="77777777" w:rsidR="006B48D4" w:rsidRPr="00CA5E7C" w:rsidRDefault="006B48D4" w:rsidP="006B48D4">
      <w:pPr>
        <w:pStyle w:val="Bezproreda1"/>
        <w:numPr>
          <w:ilvl w:val="0"/>
          <w:numId w:val="22"/>
        </w:numPr>
        <w:jc w:val="both"/>
        <w:rPr>
          <w:rFonts w:ascii="Times New Roman" w:hAnsi="Times New Roman"/>
        </w:rPr>
      </w:pPr>
      <w:r w:rsidRPr="00CA5E7C">
        <w:rPr>
          <w:rFonts w:ascii="Times New Roman" w:hAnsi="Times New Roman"/>
        </w:rPr>
        <w:t>Rekonstrukcija skladišnog prostora ( Karlovačka pivovara) ,……</w:t>
      </w:r>
    </w:p>
    <w:p w14:paraId="3B2D2FE9" w14:textId="77777777" w:rsidR="006B48D4" w:rsidRPr="00CA5E7C" w:rsidRDefault="006B48D4" w:rsidP="006B48D4">
      <w:pPr>
        <w:pStyle w:val="Bezproreda1"/>
        <w:jc w:val="both"/>
        <w:rPr>
          <w:rFonts w:ascii="Times New Roman" w:hAnsi="Times New Roman"/>
          <w:b/>
          <w:bCs/>
          <w:u w:val="single"/>
        </w:rPr>
      </w:pPr>
    </w:p>
    <w:p w14:paraId="4F93D755"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 xml:space="preserve">Predmeti koji nisu u E-dozvoli: </w:t>
      </w:r>
    </w:p>
    <w:p w14:paraId="75B8C1F9"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Ukupno 112</w:t>
      </w:r>
    </w:p>
    <w:p w14:paraId="4BF67574" w14:textId="77777777" w:rsidR="006B48D4" w:rsidRPr="00CA5E7C" w:rsidRDefault="006B48D4" w:rsidP="006B48D4">
      <w:pPr>
        <w:pStyle w:val="Bezproreda1"/>
        <w:numPr>
          <w:ilvl w:val="0"/>
          <w:numId w:val="23"/>
        </w:numPr>
        <w:jc w:val="both"/>
        <w:rPr>
          <w:rFonts w:ascii="Times New Roman" w:hAnsi="Times New Roman"/>
        </w:rPr>
      </w:pPr>
      <w:r w:rsidRPr="00CA5E7C">
        <w:rPr>
          <w:rFonts w:ascii="Times New Roman" w:hAnsi="Times New Roman"/>
        </w:rPr>
        <w:t>Potvrda da se ne izdaje uporabna dozvola (potvrda da je dostavljeno završno izvješće nadzornog inženjera) - riješeno:  8</w:t>
      </w:r>
    </w:p>
    <w:p w14:paraId="4904B0B1" w14:textId="77777777" w:rsidR="006B48D4" w:rsidRPr="00CA5E7C" w:rsidRDefault="006B48D4" w:rsidP="006B48D4">
      <w:pPr>
        <w:pStyle w:val="Bezproreda1"/>
        <w:numPr>
          <w:ilvl w:val="0"/>
          <w:numId w:val="23"/>
        </w:numPr>
        <w:jc w:val="both"/>
        <w:rPr>
          <w:rFonts w:ascii="Times New Roman" w:hAnsi="Times New Roman"/>
        </w:rPr>
      </w:pPr>
      <w:proofErr w:type="spellStart"/>
      <w:r w:rsidRPr="00CA5E7C">
        <w:rPr>
          <w:rFonts w:ascii="Times New Roman" w:hAnsi="Times New Roman"/>
        </w:rPr>
        <w:t>Etažiranje</w:t>
      </w:r>
      <w:proofErr w:type="spellEnd"/>
      <w:r w:rsidRPr="00CA5E7C">
        <w:rPr>
          <w:rFonts w:ascii="Times New Roman" w:hAnsi="Times New Roman"/>
        </w:rPr>
        <w:t xml:space="preserve"> (potvrda plana posebnih dijelova nekretnine) - riješeno: 13</w:t>
      </w:r>
    </w:p>
    <w:p w14:paraId="53FB5010" w14:textId="77777777" w:rsidR="006B48D4" w:rsidRPr="00CA5E7C" w:rsidRDefault="006B48D4" w:rsidP="006B48D4">
      <w:pPr>
        <w:pStyle w:val="Bezproreda1"/>
        <w:numPr>
          <w:ilvl w:val="0"/>
          <w:numId w:val="23"/>
        </w:numPr>
        <w:jc w:val="both"/>
        <w:rPr>
          <w:rFonts w:ascii="Times New Roman" w:hAnsi="Times New Roman"/>
        </w:rPr>
      </w:pPr>
      <w:r w:rsidRPr="00CA5E7C">
        <w:rPr>
          <w:rFonts w:ascii="Times New Roman" w:hAnsi="Times New Roman"/>
        </w:rPr>
        <w:t>Općenito građevinski poslovi (razni upiti) - riješeno: 27</w:t>
      </w:r>
    </w:p>
    <w:p w14:paraId="6B3B66E1" w14:textId="77777777" w:rsidR="006B48D4" w:rsidRPr="00CA5E7C" w:rsidRDefault="006B48D4" w:rsidP="006B48D4">
      <w:pPr>
        <w:pStyle w:val="Bezproreda1"/>
        <w:numPr>
          <w:ilvl w:val="0"/>
          <w:numId w:val="23"/>
        </w:numPr>
        <w:jc w:val="both"/>
        <w:rPr>
          <w:rFonts w:ascii="Times New Roman" w:hAnsi="Times New Roman"/>
        </w:rPr>
      </w:pPr>
      <w:r w:rsidRPr="00CA5E7C">
        <w:rPr>
          <w:rFonts w:ascii="Times New Roman" w:hAnsi="Times New Roman"/>
        </w:rPr>
        <w:t>Ozakonjenje nezakonito izgrađenih zgrada - riješeno: 63</w:t>
      </w:r>
    </w:p>
    <w:p w14:paraId="60E6A33F" w14:textId="77777777" w:rsidR="006B48D4" w:rsidRPr="00CA5E7C" w:rsidRDefault="006B48D4" w:rsidP="006B48D4">
      <w:pPr>
        <w:pStyle w:val="Bezproreda1"/>
        <w:jc w:val="both"/>
        <w:rPr>
          <w:rFonts w:ascii="Times New Roman" w:hAnsi="Times New Roman"/>
        </w:rPr>
      </w:pPr>
    </w:p>
    <w:p w14:paraId="0B119C1B" w14:textId="77777777" w:rsidR="006B48D4" w:rsidRPr="00CA5E7C" w:rsidRDefault="006B48D4" w:rsidP="006B48D4">
      <w:pPr>
        <w:pStyle w:val="Bezproreda1"/>
        <w:ind w:left="4956"/>
        <w:jc w:val="center"/>
        <w:rPr>
          <w:rFonts w:ascii="Times New Roman" w:hAnsi="Times New Roman"/>
        </w:rPr>
      </w:pPr>
      <w:r w:rsidRPr="00CA5E7C">
        <w:rPr>
          <w:rFonts w:ascii="Times New Roman" w:hAnsi="Times New Roman"/>
        </w:rPr>
        <w:t>Pročelnica UO za prostorno uređenje i poslove provedbe dokumenata prostornog uređenja</w:t>
      </w:r>
    </w:p>
    <w:p w14:paraId="3D9E60B8" w14:textId="77777777" w:rsidR="006B48D4" w:rsidRPr="00CA5E7C" w:rsidRDefault="006B48D4" w:rsidP="006B48D4">
      <w:pPr>
        <w:pStyle w:val="Bezproreda1"/>
        <w:ind w:left="4956"/>
        <w:jc w:val="center"/>
        <w:rPr>
          <w:rFonts w:ascii="Times New Roman" w:hAnsi="Times New Roman"/>
        </w:rPr>
      </w:pPr>
      <w:r w:rsidRPr="00CA5E7C">
        <w:rPr>
          <w:rFonts w:ascii="Times New Roman" w:hAnsi="Times New Roman"/>
        </w:rPr>
        <w:t xml:space="preserve">Vesna Ribar, </w:t>
      </w:r>
      <w:proofErr w:type="spellStart"/>
      <w:r w:rsidRPr="00CA5E7C">
        <w:rPr>
          <w:rFonts w:ascii="Times New Roman" w:hAnsi="Times New Roman"/>
        </w:rPr>
        <w:t>dipl.ing.građ</w:t>
      </w:r>
      <w:proofErr w:type="spellEnd"/>
      <w:r w:rsidRPr="00CA5E7C">
        <w:rPr>
          <w:rFonts w:ascii="Times New Roman" w:hAnsi="Times New Roman"/>
        </w:rPr>
        <w:t>.</w:t>
      </w:r>
    </w:p>
    <w:p w14:paraId="7FF1536C" w14:textId="77777777" w:rsidR="006B48D4" w:rsidRPr="00CA5E7C" w:rsidRDefault="006B48D4" w:rsidP="006B48D4">
      <w:pPr>
        <w:pStyle w:val="Bezproreda1"/>
        <w:jc w:val="both"/>
        <w:rPr>
          <w:rFonts w:ascii="Times New Roman" w:hAnsi="Times New Roman"/>
        </w:rPr>
      </w:pPr>
    </w:p>
    <w:p w14:paraId="681A5B9B" w14:textId="77777777" w:rsidR="006B48D4" w:rsidRDefault="006B48D4" w:rsidP="006B48D4">
      <w:pPr>
        <w:pStyle w:val="Bezproreda1"/>
        <w:jc w:val="both"/>
        <w:rPr>
          <w:rFonts w:ascii="Times New Roman" w:hAnsi="Times New Roman"/>
        </w:rPr>
      </w:pPr>
    </w:p>
    <w:p w14:paraId="56392F6F" w14:textId="77777777" w:rsidR="006B48D4" w:rsidRPr="00CA5E7C" w:rsidRDefault="006B48D4" w:rsidP="006B48D4">
      <w:pPr>
        <w:pStyle w:val="Bezproreda1"/>
        <w:jc w:val="both"/>
        <w:rPr>
          <w:rFonts w:ascii="Times New Roman" w:hAnsi="Times New Roman"/>
        </w:rPr>
      </w:pPr>
    </w:p>
    <w:p w14:paraId="6ADDA544"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UPRAVNI ODJEL ZA GRADNJU I ZAŠTITU OKOLIŠA</w:t>
      </w:r>
    </w:p>
    <w:p w14:paraId="541A09C7" w14:textId="77777777" w:rsidR="006B48D4" w:rsidRPr="00CA5E7C" w:rsidRDefault="006B48D4" w:rsidP="006B48D4">
      <w:pPr>
        <w:pStyle w:val="Bezproreda1"/>
        <w:jc w:val="both"/>
        <w:rPr>
          <w:rFonts w:ascii="Times New Roman" w:hAnsi="Times New Roman"/>
        </w:rPr>
      </w:pPr>
    </w:p>
    <w:p w14:paraId="05F5FCA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Ovim izvješćem daje se pregled rada Upravnog odjela za prostorno uređenje, gradnju i zaštitu okoliša za razdoblje od 1. srpnja 2021. godine do 9. prosinca 2021. godine, odnosno Upravnog odjela za gradnju i zaštitu okoliša od 10. prosinca 2021. godine do 31. prosinca 2021. godine.</w:t>
      </w:r>
    </w:p>
    <w:p w14:paraId="48EB231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Odlukom o ustrojstvu i djelokrugu upravnih tijela Grada Karlovca („Glasnik Grada Karlovca“ br. 13/17, 17/17, 10/18, 18/18 , 4/19 i 15/20) kao upravno tijelo gradske uprave ustrojen je i Upravni odjel za prostorno uređenje, gradnju i zaštitu okoliša kojem je u djelokrug rada stavljeno obavljanje poslova koji se odnose na prostorno planiranje i uređenje građevinskog zemljišta, zaštitu i očuvanje prirodne baštine, povijesnog, kulturnog i graditeljskog nasljeđa sa aspekta urbanizma, gradnju građevina u nadležnosti i vlasništvu Grada, mjere energetske učinkovitosti i energetski održivog razvoja, zaštitu okoliša i gospodarenje otpadom, koordiniranje i nadzor kapitalnih ulaganja u kojima Grad sudjeluje kao suinvestitor te koordiniranje i nadzor projekata gradskih komunalnih tvrtki. Odlukom Gradskog vijeća Grada Karlovca o šestim izmjenama i dopunama Odluke o ustrojstvu i djelokrugu upravnih tijela Grada Karlovca (GGK br. 20/21) koja je stupila na snagu 10. prosinca 2021. godine promijenjen je naziv Odjela u Upravni odjel za gradnju i zaštitu okoliša, kao i stručno poslovi koje Upravni odjel obavlja - više ne obavlja poslove prostornog planiranja i uređenja građevinskog zemljišta te zaštite i očuvanja prirodne baštine, povijesnog, kulturnog i graditeljskog nasljeđa sa aspekta urbanizma, a dodani su poslovi dodatnih ulaganja u objekte škola, vrtića i ustanova kulture.</w:t>
      </w:r>
    </w:p>
    <w:p w14:paraId="7FAEADBA"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Pročelnica i djelatnici Odjela, sukladno Pravilniku o unutarnjem redu upravnih tijela Grada Karlovca („Glasnik Grada Karlovca“ br. 12/18, 17/18, 22/18, 5/19, 16/19, 4/20, 16/20 i 21/21) te dodijeljenim zadacima, kontinuirano su vršili sve poslove na realizaciji i praćenju projekata i aktivnosti </w:t>
      </w:r>
      <w:r w:rsidRPr="00CA5E7C">
        <w:rPr>
          <w:rFonts w:ascii="Times New Roman" w:hAnsi="Times New Roman"/>
        </w:rPr>
        <w:lastRenderedPageBreak/>
        <w:t>planiranih unutar programa (za 2021. godinu) građenja komunalne infrastrukture, gradnje objekata, prostornog uređenja, zaštite okoliša i civilne zaštite. Poslovi Odjela također se odnose na praćenje i provođenje zakona i podzakonskih propisa, na pripreme odluka i drugih općih akata vezanih za zakonske propise i obveze jedinica lokalne samouprave, pripremanje materijala za sjednice Gradskog vijeća, aktivnosti vezane uz planiranje proračuna, pripremu tekstova i fotografija za web stranice Grada, davanje očitovanja i mišljenja na vijećnička pitanja, upite medija, mjesnih odbora i gradskih četvrti, stranaka, drugih upravnih odjela i službi, tvrtki i ustanova, a sve vezano za poslove iz nadležnosti Odjela te uz suradnju s ostalim upravnim tijelima i službama Grada Karlovca.</w:t>
      </w:r>
    </w:p>
    <w:p w14:paraId="6B4BC07D" w14:textId="77777777" w:rsidR="006B48D4" w:rsidRDefault="006B48D4" w:rsidP="006B48D4">
      <w:pPr>
        <w:pStyle w:val="Bezproreda1"/>
        <w:rPr>
          <w:rFonts w:ascii="Times New Roman" w:hAnsi="Times New Roman"/>
        </w:rPr>
      </w:pPr>
    </w:p>
    <w:p w14:paraId="5424686E" w14:textId="77777777" w:rsidR="006B48D4" w:rsidRDefault="006B48D4" w:rsidP="006B48D4">
      <w:pPr>
        <w:pStyle w:val="Bezproreda1"/>
        <w:rPr>
          <w:rFonts w:ascii="Times New Roman" w:hAnsi="Times New Roman"/>
        </w:rPr>
      </w:pPr>
    </w:p>
    <w:p w14:paraId="13C728E4" w14:textId="77777777" w:rsidR="006B48D4" w:rsidRDefault="006B48D4" w:rsidP="006B48D4">
      <w:pPr>
        <w:pStyle w:val="Bezproreda1"/>
        <w:rPr>
          <w:rFonts w:ascii="Times New Roman" w:hAnsi="Times New Roman"/>
        </w:rPr>
      </w:pPr>
    </w:p>
    <w:p w14:paraId="5A788001" w14:textId="77777777" w:rsidR="006B48D4" w:rsidRPr="00CA5E7C" w:rsidRDefault="006B48D4" w:rsidP="006B48D4">
      <w:pPr>
        <w:pStyle w:val="Bezproreda1"/>
        <w:rPr>
          <w:rFonts w:ascii="Times New Roman" w:hAnsi="Times New Roman"/>
        </w:rPr>
      </w:pPr>
    </w:p>
    <w:p w14:paraId="5BD383A6" w14:textId="77777777" w:rsidR="006B48D4" w:rsidRPr="00CA5E7C" w:rsidRDefault="006B48D4" w:rsidP="006B48D4">
      <w:pPr>
        <w:pStyle w:val="Bezproreda1"/>
        <w:rPr>
          <w:rFonts w:ascii="Times New Roman" w:hAnsi="Times New Roman"/>
          <w:b/>
        </w:rPr>
      </w:pPr>
      <w:r w:rsidRPr="00CA5E7C">
        <w:rPr>
          <w:rFonts w:ascii="Times New Roman" w:hAnsi="Times New Roman"/>
          <w:b/>
        </w:rPr>
        <w:t>Projekti gradnje:</w:t>
      </w:r>
    </w:p>
    <w:p w14:paraId="5C6E569D" w14:textId="77777777" w:rsidR="006B48D4" w:rsidRDefault="006B48D4" w:rsidP="006B48D4">
      <w:pPr>
        <w:pStyle w:val="Bezproreda1"/>
        <w:ind w:firstLine="708"/>
        <w:jc w:val="both"/>
        <w:rPr>
          <w:rFonts w:ascii="Times New Roman" w:hAnsi="Times New Roman"/>
        </w:rPr>
      </w:pPr>
      <w:r w:rsidRPr="00CA5E7C">
        <w:rPr>
          <w:rFonts w:ascii="Times New Roman" w:hAnsi="Times New Roman"/>
        </w:rPr>
        <w:t>Obavljani su poslovi vezani uz planiranje i realizaciju gradskih investicija. U tu svrhu izrađivani su projektni zadaci, pribavljana je projektna dokumentacija i ishođeni potrebni akti na temelju kojih se odobrava građenje te je započeta i/ili dovršena gradnja u sljedećim predmetima:</w:t>
      </w:r>
    </w:p>
    <w:p w14:paraId="0FFDA0AD" w14:textId="77777777" w:rsidR="006B48D4" w:rsidRPr="00CA5E7C" w:rsidRDefault="006B48D4" w:rsidP="006B48D4">
      <w:pPr>
        <w:pStyle w:val="Bezproreda1"/>
        <w:ind w:firstLine="708"/>
        <w:jc w:val="both"/>
        <w:rPr>
          <w:rFonts w:ascii="Times New Roman" w:hAnsi="Times New Roman"/>
        </w:rPr>
      </w:pPr>
    </w:p>
    <w:p w14:paraId="1009C5F2"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 xml:space="preserve">Izrada projektne dokumentacije: </w:t>
      </w:r>
    </w:p>
    <w:p w14:paraId="61FB981F"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Rekonstrukcija </w:t>
      </w:r>
      <w:proofErr w:type="spellStart"/>
      <w:r w:rsidRPr="00CA5E7C">
        <w:rPr>
          <w:rFonts w:ascii="Times New Roman" w:hAnsi="Times New Roman"/>
        </w:rPr>
        <w:t>Šporerove</w:t>
      </w:r>
      <w:proofErr w:type="spellEnd"/>
      <w:r w:rsidRPr="00CA5E7C">
        <w:rPr>
          <w:rFonts w:ascii="Times New Roman" w:hAnsi="Times New Roman"/>
        </w:rPr>
        <w:t xml:space="preserve"> ulice - u tijeku postupak ishođenja građevinske dozvole;</w:t>
      </w:r>
    </w:p>
    <w:p w14:paraId="0C07DAD8"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Odvodnja brdskih voda s dijela Dubovca i odvojka Ljubljanske ulice - u tijeku postupak ishođenja lokacijske dozvole;</w:t>
      </w:r>
    </w:p>
    <w:p w14:paraId="2463546E"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Pješačko biciklistička staza u </w:t>
      </w:r>
      <w:proofErr w:type="spellStart"/>
      <w:r w:rsidRPr="00CA5E7C">
        <w:rPr>
          <w:rFonts w:ascii="Times New Roman" w:hAnsi="Times New Roman"/>
        </w:rPr>
        <w:t>Orlovačkoj</w:t>
      </w:r>
      <w:proofErr w:type="spellEnd"/>
      <w:r w:rsidRPr="00CA5E7C">
        <w:rPr>
          <w:rFonts w:ascii="Times New Roman" w:hAnsi="Times New Roman"/>
        </w:rPr>
        <w:t xml:space="preserve"> ulici – u tijeku postupak ishođenja građevinske dozvole;</w:t>
      </w:r>
    </w:p>
    <w:p w14:paraId="11AAD023"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Javna rasvjeta Prilaz </w:t>
      </w:r>
      <w:proofErr w:type="spellStart"/>
      <w:r w:rsidRPr="00CA5E7C">
        <w:rPr>
          <w:rFonts w:ascii="Times New Roman" w:hAnsi="Times New Roman"/>
        </w:rPr>
        <w:t>Kozjači</w:t>
      </w:r>
      <w:proofErr w:type="spellEnd"/>
      <w:r w:rsidRPr="00CA5E7C">
        <w:rPr>
          <w:rFonts w:ascii="Times New Roman" w:hAnsi="Times New Roman"/>
        </w:rPr>
        <w:t xml:space="preserve"> – ishođena građevinska dozvola;</w:t>
      </w:r>
    </w:p>
    <w:p w14:paraId="60FF8FD3"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Autobusno ugibalište Mala </w:t>
      </w:r>
      <w:proofErr w:type="spellStart"/>
      <w:r w:rsidRPr="00CA5E7C">
        <w:rPr>
          <w:rFonts w:ascii="Times New Roman" w:hAnsi="Times New Roman"/>
        </w:rPr>
        <w:t>Švarča</w:t>
      </w:r>
      <w:proofErr w:type="spellEnd"/>
      <w:r w:rsidRPr="00CA5E7C">
        <w:rPr>
          <w:rFonts w:ascii="Times New Roman" w:hAnsi="Times New Roman"/>
        </w:rPr>
        <w:t xml:space="preserve"> – u tijeku postupak ishođenja građevinske dozvole;</w:t>
      </w:r>
    </w:p>
    <w:p w14:paraId="473D8BEF"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Autobusno stajalište Novaki – izrađen glavni projekt, u tijeku ishođenje građevinske dozvole; </w:t>
      </w:r>
    </w:p>
    <w:p w14:paraId="1F2E3A73"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Nogostup </w:t>
      </w:r>
      <w:proofErr w:type="spellStart"/>
      <w:r w:rsidRPr="00CA5E7C">
        <w:rPr>
          <w:rFonts w:ascii="Times New Roman" w:hAnsi="Times New Roman"/>
        </w:rPr>
        <w:t>Vukmanički</w:t>
      </w:r>
      <w:proofErr w:type="spellEnd"/>
      <w:r w:rsidRPr="00CA5E7C">
        <w:rPr>
          <w:rFonts w:ascii="Times New Roman" w:hAnsi="Times New Roman"/>
        </w:rPr>
        <w:t xml:space="preserve"> Cerovac – izrađena projektna dokumentacije;</w:t>
      </w:r>
    </w:p>
    <w:p w14:paraId="4B851376"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Odvodnja oborinske vode u Grabriku – dovršena izrada glavnog projekta, u tijeku postupak ishođenja građevinske dozvole;</w:t>
      </w:r>
    </w:p>
    <w:p w14:paraId="4B486CDC"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Parkiralište kralja Zvonimira – ishođena građevinska dozvola;</w:t>
      </w:r>
    </w:p>
    <w:p w14:paraId="34850957"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Parkiralište groblja Velika </w:t>
      </w:r>
      <w:proofErr w:type="spellStart"/>
      <w:r w:rsidRPr="00CA5E7C">
        <w:rPr>
          <w:rFonts w:ascii="Times New Roman" w:hAnsi="Times New Roman"/>
        </w:rPr>
        <w:t>Švarča</w:t>
      </w:r>
      <w:proofErr w:type="spellEnd"/>
      <w:r w:rsidRPr="00CA5E7C">
        <w:rPr>
          <w:rFonts w:ascii="Times New Roman" w:hAnsi="Times New Roman"/>
        </w:rPr>
        <w:t xml:space="preserve"> – u tijeku postupak ishođenja lokacijske dozvole;</w:t>
      </w:r>
    </w:p>
    <w:p w14:paraId="6EC42B24"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Javna rasvjeta mosta </w:t>
      </w:r>
      <w:proofErr w:type="spellStart"/>
      <w:r w:rsidRPr="00CA5E7C">
        <w:rPr>
          <w:rFonts w:ascii="Times New Roman" w:hAnsi="Times New Roman"/>
        </w:rPr>
        <w:t>Ladvenjak</w:t>
      </w:r>
      <w:proofErr w:type="spellEnd"/>
      <w:r w:rsidRPr="00CA5E7C">
        <w:rPr>
          <w:rFonts w:ascii="Times New Roman" w:hAnsi="Times New Roman"/>
        </w:rPr>
        <w:t xml:space="preserve"> - izrađena projektna dokumentacija, u tijeku ishođenje građevinske dozvole;</w:t>
      </w:r>
    </w:p>
    <w:p w14:paraId="76B7EA6D"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Groblje </w:t>
      </w:r>
      <w:proofErr w:type="spellStart"/>
      <w:r w:rsidRPr="00CA5E7C">
        <w:rPr>
          <w:rFonts w:ascii="Times New Roman" w:hAnsi="Times New Roman"/>
        </w:rPr>
        <w:t>Jamadol</w:t>
      </w:r>
      <w:proofErr w:type="spellEnd"/>
      <w:r w:rsidRPr="00CA5E7C">
        <w:rPr>
          <w:rFonts w:ascii="Times New Roman" w:hAnsi="Times New Roman"/>
        </w:rPr>
        <w:t>, polje 17 – ishođena lokacijska dozvola, u tijeku postupak žalbe na lokacijsku dozvolu;</w:t>
      </w:r>
    </w:p>
    <w:p w14:paraId="08A95C99" w14:textId="77777777" w:rsidR="006B48D4" w:rsidRPr="00CA5E7C" w:rsidRDefault="006B48D4" w:rsidP="006B48D4">
      <w:pPr>
        <w:pStyle w:val="Bezproreda1"/>
        <w:numPr>
          <w:ilvl w:val="0"/>
          <w:numId w:val="26"/>
        </w:numPr>
        <w:jc w:val="both"/>
        <w:rPr>
          <w:rFonts w:ascii="Times New Roman" w:hAnsi="Times New Roman"/>
        </w:rPr>
      </w:pPr>
      <w:proofErr w:type="spellStart"/>
      <w:r w:rsidRPr="00CA5E7C">
        <w:rPr>
          <w:rFonts w:ascii="Times New Roman" w:hAnsi="Times New Roman"/>
        </w:rPr>
        <w:t>Leptirarij</w:t>
      </w:r>
      <w:proofErr w:type="spellEnd"/>
      <w:r w:rsidRPr="00CA5E7C">
        <w:rPr>
          <w:rFonts w:ascii="Times New Roman" w:hAnsi="Times New Roman"/>
        </w:rPr>
        <w:t xml:space="preserve"> – u tijeku izrada idejnog projekta;</w:t>
      </w:r>
    </w:p>
    <w:p w14:paraId="64521CF1"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Nogostup Žumberačka – izrađen glavni građevinski projekt, u tijeku ishođenje građevinske dozvole;</w:t>
      </w:r>
    </w:p>
    <w:p w14:paraId="3D2D2EB4"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Košarkaško igralište Šanac – ishođena građevinska dozvola;</w:t>
      </w:r>
    </w:p>
    <w:p w14:paraId="0965917A" w14:textId="77777777" w:rsidR="006B48D4" w:rsidRPr="00CA5E7C" w:rsidRDefault="006B48D4" w:rsidP="006B48D4">
      <w:pPr>
        <w:pStyle w:val="Bezproreda1"/>
        <w:numPr>
          <w:ilvl w:val="0"/>
          <w:numId w:val="26"/>
        </w:numPr>
        <w:jc w:val="both"/>
        <w:rPr>
          <w:rFonts w:ascii="Times New Roman" w:hAnsi="Times New Roman"/>
        </w:rPr>
      </w:pPr>
      <w:proofErr w:type="spellStart"/>
      <w:r w:rsidRPr="00CA5E7C">
        <w:rPr>
          <w:rFonts w:ascii="Times New Roman" w:hAnsi="Times New Roman"/>
        </w:rPr>
        <w:t>Vunsko</w:t>
      </w:r>
      <w:proofErr w:type="spellEnd"/>
      <w:r w:rsidRPr="00CA5E7C">
        <w:rPr>
          <w:rFonts w:ascii="Times New Roman" w:hAnsi="Times New Roman"/>
        </w:rPr>
        <w:t xml:space="preserve"> polje – ishođena građevinska dozvola;</w:t>
      </w:r>
    </w:p>
    <w:p w14:paraId="188A9FE2"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Prometnica Poslovna zona Selce – izrađen idejni projekt, u tijeku postupak ishođenja lokacijske dozvole;</w:t>
      </w:r>
    </w:p>
    <w:p w14:paraId="19245B2C"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Rekonstrukcija ŠSD Mladost – u tijeku izrada glavnog projekta;</w:t>
      </w:r>
    </w:p>
    <w:p w14:paraId="22CA780F"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Kosturnica groblja </w:t>
      </w:r>
      <w:proofErr w:type="spellStart"/>
      <w:r w:rsidRPr="00CA5E7C">
        <w:rPr>
          <w:rFonts w:ascii="Times New Roman" w:hAnsi="Times New Roman"/>
        </w:rPr>
        <w:t>Hrnetić</w:t>
      </w:r>
      <w:proofErr w:type="spellEnd"/>
      <w:r w:rsidRPr="00CA5E7C">
        <w:rPr>
          <w:rFonts w:ascii="Times New Roman" w:hAnsi="Times New Roman"/>
        </w:rPr>
        <w:t xml:space="preserve"> – izrađen glavni projekt, u tijeku postupak ishođenja građevinske dozvole;</w:t>
      </w:r>
    </w:p>
    <w:p w14:paraId="4C6C9F74"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Rekonstrukcija ulice Naselje M. Marulića 10 – 10f – u tijeku izrada projektne dokumentacije;</w:t>
      </w:r>
    </w:p>
    <w:p w14:paraId="7E2E1455"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Klizište u ulici </w:t>
      </w:r>
      <w:proofErr w:type="spellStart"/>
      <w:r w:rsidRPr="00CA5E7C">
        <w:rPr>
          <w:rFonts w:ascii="Times New Roman" w:hAnsi="Times New Roman"/>
        </w:rPr>
        <w:t>Udbinja</w:t>
      </w:r>
      <w:proofErr w:type="spellEnd"/>
      <w:r w:rsidRPr="00CA5E7C">
        <w:rPr>
          <w:rFonts w:ascii="Times New Roman" w:hAnsi="Times New Roman"/>
        </w:rPr>
        <w:t xml:space="preserve"> – izrađeno geotehničko mišljenje o uzrocima i stanju klizišta; </w:t>
      </w:r>
    </w:p>
    <w:p w14:paraId="48CEEFFF"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Dječje igralište </w:t>
      </w:r>
      <w:proofErr w:type="spellStart"/>
      <w:r w:rsidRPr="00CA5E7C">
        <w:rPr>
          <w:rFonts w:ascii="Times New Roman" w:hAnsi="Times New Roman"/>
        </w:rPr>
        <w:t>Hrnetić</w:t>
      </w:r>
      <w:proofErr w:type="spellEnd"/>
      <w:r w:rsidRPr="00CA5E7C">
        <w:rPr>
          <w:rFonts w:ascii="Times New Roman" w:hAnsi="Times New Roman"/>
        </w:rPr>
        <w:t xml:space="preserve"> – u tijeku izrada glavnog projekta;</w:t>
      </w:r>
    </w:p>
    <w:p w14:paraId="45D9F1DD"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Dječji vrtić i jaslice </w:t>
      </w:r>
      <w:proofErr w:type="spellStart"/>
      <w:r w:rsidRPr="00CA5E7C">
        <w:rPr>
          <w:rFonts w:ascii="Times New Roman" w:hAnsi="Times New Roman"/>
        </w:rPr>
        <w:t>Rečica</w:t>
      </w:r>
      <w:proofErr w:type="spellEnd"/>
      <w:r w:rsidRPr="00CA5E7C">
        <w:rPr>
          <w:rFonts w:ascii="Times New Roman" w:hAnsi="Times New Roman"/>
        </w:rPr>
        <w:t xml:space="preserve"> – izrađen izvedbeni projekt i ishođena građevinska dozvola;</w:t>
      </w:r>
    </w:p>
    <w:p w14:paraId="55207829"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Dječji vrtić </w:t>
      </w:r>
      <w:proofErr w:type="spellStart"/>
      <w:r w:rsidRPr="00CA5E7C">
        <w:rPr>
          <w:rFonts w:ascii="Times New Roman" w:hAnsi="Times New Roman"/>
        </w:rPr>
        <w:t>Luščić</w:t>
      </w:r>
      <w:proofErr w:type="spellEnd"/>
      <w:r w:rsidRPr="00CA5E7C">
        <w:rPr>
          <w:rFonts w:ascii="Times New Roman" w:hAnsi="Times New Roman"/>
        </w:rPr>
        <w:t xml:space="preserve"> – u tijeku postupak javne nabave za uslugu izrade projektne dokumentacije;</w:t>
      </w:r>
    </w:p>
    <w:p w14:paraId="59AEA4AB"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Osnovna škola </w:t>
      </w:r>
      <w:proofErr w:type="spellStart"/>
      <w:r w:rsidRPr="00CA5E7C">
        <w:rPr>
          <w:rFonts w:ascii="Times New Roman" w:hAnsi="Times New Roman"/>
        </w:rPr>
        <w:t>Luščić</w:t>
      </w:r>
      <w:proofErr w:type="spellEnd"/>
      <w:r w:rsidRPr="00CA5E7C">
        <w:rPr>
          <w:rFonts w:ascii="Times New Roman" w:hAnsi="Times New Roman"/>
        </w:rPr>
        <w:t xml:space="preserve"> – u tijeku postupak javne nabave za uslugu izrade projektne dokumentacije.</w:t>
      </w:r>
    </w:p>
    <w:p w14:paraId="1BF023EB" w14:textId="77777777" w:rsidR="006B48D4" w:rsidRPr="00CA5E7C" w:rsidRDefault="006B48D4" w:rsidP="006B48D4">
      <w:pPr>
        <w:pStyle w:val="Bezproreda1"/>
        <w:ind w:left="360"/>
        <w:jc w:val="both"/>
        <w:rPr>
          <w:rFonts w:ascii="Times New Roman" w:hAnsi="Times New Roman"/>
        </w:rPr>
      </w:pPr>
    </w:p>
    <w:p w14:paraId="669EA225"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lastRenderedPageBreak/>
        <w:t>Gradnja objekata javne i društvene namjene</w:t>
      </w:r>
    </w:p>
    <w:p w14:paraId="6EBF52FC"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Mrtvačnica </w:t>
      </w:r>
      <w:proofErr w:type="spellStart"/>
      <w:r w:rsidRPr="00CA5E7C">
        <w:rPr>
          <w:rFonts w:ascii="Times New Roman" w:hAnsi="Times New Roman"/>
        </w:rPr>
        <w:t>Tušilović</w:t>
      </w:r>
      <w:proofErr w:type="spellEnd"/>
      <w:r w:rsidRPr="00CA5E7C">
        <w:rPr>
          <w:rFonts w:ascii="Times New Roman" w:hAnsi="Times New Roman"/>
        </w:rPr>
        <w:t xml:space="preserve"> –</w:t>
      </w:r>
      <w:bookmarkStart w:id="1" w:name="_Hlk58828856"/>
      <w:r w:rsidRPr="00CA5E7C">
        <w:rPr>
          <w:rFonts w:ascii="Times New Roman" w:hAnsi="Times New Roman"/>
        </w:rPr>
        <w:t xml:space="preserve"> dovršeni su radovi na izgradnji mrtvačnice, parkirališta i uređenju okoliša</w:t>
      </w:r>
      <w:bookmarkEnd w:id="1"/>
      <w:r w:rsidRPr="00CA5E7C">
        <w:rPr>
          <w:rFonts w:ascii="Times New Roman" w:hAnsi="Times New Roman"/>
        </w:rPr>
        <w:t xml:space="preserve"> (radovi započeli u drugoj polovici 2020. godine) te je u tijeku postupak ishođenja uporabne dozvole.</w:t>
      </w:r>
    </w:p>
    <w:p w14:paraId="3CDF7CD1" w14:textId="77777777" w:rsidR="006B48D4" w:rsidRPr="00CA5E7C" w:rsidRDefault="006B48D4" w:rsidP="006B48D4">
      <w:pPr>
        <w:pStyle w:val="Bezproreda1"/>
        <w:ind w:left="360"/>
        <w:jc w:val="both"/>
        <w:rPr>
          <w:rFonts w:ascii="Times New Roman" w:hAnsi="Times New Roman"/>
          <w:b/>
          <w:bCs/>
        </w:rPr>
      </w:pPr>
    </w:p>
    <w:p w14:paraId="64C42DB9"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Izgradnja komunalne infrastrukture</w:t>
      </w:r>
    </w:p>
    <w:p w14:paraId="551AFD34"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Projekt Karlovac II –  u tijeku radovi za grupu radova 1 i 5 (na lokacijama </w:t>
      </w:r>
      <w:proofErr w:type="spellStart"/>
      <w:r w:rsidRPr="00CA5E7C">
        <w:rPr>
          <w:rFonts w:ascii="Times New Roman" w:hAnsi="Times New Roman"/>
        </w:rPr>
        <w:t>Turanj</w:t>
      </w:r>
      <w:proofErr w:type="spellEnd"/>
      <w:r w:rsidRPr="00CA5E7C">
        <w:rPr>
          <w:rFonts w:ascii="Times New Roman" w:hAnsi="Times New Roman"/>
        </w:rPr>
        <w:t xml:space="preserve">, </w:t>
      </w:r>
      <w:proofErr w:type="spellStart"/>
      <w:r w:rsidRPr="00CA5E7C">
        <w:rPr>
          <w:rFonts w:ascii="Times New Roman" w:hAnsi="Times New Roman"/>
        </w:rPr>
        <w:t>Sajevac</w:t>
      </w:r>
      <w:proofErr w:type="spellEnd"/>
      <w:r w:rsidRPr="00CA5E7C">
        <w:rPr>
          <w:rFonts w:ascii="Times New Roman" w:hAnsi="Times New Roman"/>
        </w:rPr>
        <w:t xml:space="preserve">, Kamensko, </w:t>
      </w:r>
      <w:proofErr w:type="spellStart"/>
      <w:r w:rsidRPr="00CA5E7C">
        <w:rPr>
          <w:rFonts w:ascii="Times New Roman" w:hAnsi="Times New Roman"/>
        </w:rPr>
        <w:t>Jamadol</w:t>
      </w:r>
      <w:proofErr w:type="spellEnd"/>
      <w:r w:rsidRPr="00CA5E7C">
        <w:rPr>
          <w:rFonts w:ascii="Times New Roman" w:hAnsi="Times New Roman"/>
        </w:rPr>
        <w:t xml:space="preserve"> i ulica Donja </w:t>
      </w:r>
      <w:proofErr w:type="spellStart"/>
      <w:r w:rsidRPr="00CA5E7C">
        <w:rPr>
          <w:rFonts w:ascii="Times New Roman" w:hAnsi="Times New Roman"/>
        </w:rPr>
        <w:t>Švarča</w:t>
      </w:r>
      <w:proofErr w:type="spellEnd"/>
      <w:r w:rsidRPr="00CA5E7C">
        <w:rPr>
          <w:rFonts w:ascii="Times New Roman" w:hAnsi="Times New Roman"/>
        </w:rPr>
        <w:t xml:space="preserve">); zaključeni ugovori s odabranim izvođačem radova za grupu 2 i 3 te započeli radovi (na lokacijama </w:t>
      </w:r>
      <w:proofErr w:type="spellStart"/>
      <w:r w:rsidRPr="00CA5E7C">
        <w:rPr>
          <w:rFonts w:ascii="Times New Roman" w:hAnsi="Times New Roman"/>
        </w:rPr>
        <w:t>Hrnetić</w:t>
      </w:r>
      <w:proofErr w:type="spellEnd"/>
      <w:r w:rsidRPr="00CA5E7C">
        <w:rPr>
          <w:rFonts w:ascii="Times New Roman" w:hAnsi="Times New Roman"/>
        </w:rPr>
        <w:t xml:space="preserve">, Triglavska, Kalnička i Velebitska ulica) ; u tijeku ponovljeni postupak javne nabave za odabir izvođača za grupu 4 (Zvijezda, Mala </w:t>
      </w:r>
      <w:proofErr w:type="spellStart"/>
      <w:r w:rsidRPr="00CA5E7C">
        <w:rPr>
          <w:rFonts w:ascii="Times New Roman" w:hAnsi="Times New Roman"/>
        </w:rPr>
        <w:t>Švarča</w:t>
      </w:r>
      <w:proofErr w:type="spellEnd"/>
      <w:r w:rsidRPr="00CA5E7C">
        <w:rPr>
          <w:rFonts w:ascii="Times New Roman" w:hAnsi="Times New Roman"/>
        </w:rPr>
        <w:t xml:space="preserve">, Gornje </w:t>
      </w:r>
      <w:proofErr w:type="spellStart"/>
      <w:r w:rsidRPr="00CA5E7C">
        <w:rPr>
          <w:rFonts w:ascii="Times New Roman" w:hAnsi="Times New Roman"/>
        </w:rPr>
        <w:t>Mekušje</w:t>
      </w:r>
      <w:proofErr w:type="spellEnd"/>
      <w:r w:rsidRPr="00CA5E7C">
        <w:rPr>
          <w:rFonts w:ascii="Times New Roman" w:hAnsi="Times New Roman"/>
        </w:rPr>
        <w:t>);</w:t>
      </w:r>
    </w:p>
    <w:p w14:paraId="07709C6B"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Izgradnja dječjeg igrališta u MO Mala </w:t>
      </w:r>
      <w:proofErr w:type="spellStart"/>
      <w:r w:rsidRPr="00CA5E7C">
        <w:rPr>
          <w:rFonts w:ascii="Times New Roman" w:hAnsi="Times New Roman"/>
        </w:rPr>
        <w:t>Švarča</w:t>
      </w:r>
      <w:proofErr w:type="spellEnd"/>
      <w:r w:rsidRPr="00CA5E7C">
        <w:rPr>
          <w:rFonts w:ascii="Times New Roman" w:hAnsi="Times New Roman"/>
        </w:rPr>
        <w:t xml:space="preserve"> – nakon dovršetka radova na izgradnji i opremanju sportsko rekreacijskog igrališta, ishođena uporabna dozvola;</w:t>
      </w:r>
    </w:p>
    <w:p w14:paraId="062D7743"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Groblje </w:t>
      </w:r>
      <w:proofErr w:type="spellStart"/>
      <w:r w:rsidRPr="00CA5E7C">
        <w:rPr>
          <w:rFonts w:ascii="Times New Roman" w:hAnsi="Times New Roman"/>
        </w:rPr>
        <w:t>Hrnetić</w:t>
      </w:r>
      <w:proofErr w:type="spellEnd"/>
      <w:r w:rsidRPr="00CA5E7C">
        <w:rPr>
          <w:rFonts w:ascii="Times New Roman" w:hAnsi="Times New Roman"/>
        </w:rPr>
        <w:t xml:space="preserve"> – dovršeni radovi na proširenju groblja u okviru kojih su formirana dva nova grobna polja, izgrađene glavne staze, potporni zid, ograda i javna rasvjeta, postavljen centralni križ, prostor hortikulturno uređen i opremljen urbanom opremom;</w:t>
      </w:r>
    </w:p>
    <w:p w14:paraId="1944F645"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Rekonstrukcija dijela Ulice S. Vraza – </w:t>
      </w:r>
      <w:bookmarkStart w:id="2" w:name="_Hlk80621515"/>
      <w:r w:rsidRPr="00CA5E7C">
        <w:rPr>
          <w:rFonts w:ascii="Times New Roman" w:hAnsi="Times New Roman"/>
        </w:rPr>
        <w:t>dovršeni radovi na rekonstrukciji prometnih površina, izgrađen nogostup, parkirališni prostor i DTK instalacije, izvedena rekonstrukcija javne rasvjete te izvedeni radovi na rekonstrukciji vodoopskrbe i sanitarne kanalizacije investitora Vodovoda i kanalizacije d.o.o.;</w:t>
      </w:r>
    </w:p>
    <w:bookmarkEnd w:id="2"/>
    <w:p w14:paraId="05A88000"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Rekonstrukcija dijela Ulice J. Masaryka – dovršeni radovi na izgradnji „slijepog“ odvojka Masarykove (prometnica sa slivničkom odvodnjom);</w:t>
      </w:r>
    </w:p>
    <w:p w14:paraId="2C4325B1"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Uređenje parkirališta kod Školske sportske dvorane Mladost – u tijeku ponovljeni postupak javne nabave za odabir izvođača radova;</w:t>
      </w:r>
    </w:p>
    <w:p w14:paraId="2709B8CA"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Klizište Sveta Ana –  započeli i dovršeni radovi na sanaciji klizišta uz nerazvrstanu cestu Kalvarija (izrađeni armirano betonski piloti na koje je izvedena armirano betonska konstrukcija; izvedena kolnička konstrukcija s pješačkom stazom i zaštitnom ogradom);</w:t>
      </w:r>
    </w:p>
    <w:p w14:paraId="3B02EDC8"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Nogostup Splitska – dovršeni radovi na izgradnji nogostupa sa sjeverne strane prometnice (u dužini od cca 600 m) te ishođena uporabna dozvola;</w:t>
      </w:r>
    </w:p>
    <w:p w14:paraId="7A68E7AC"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Rekonstrukcija ulice Naselje Marka Marulića – dovršeni radovi na rekonstrukciji  i uređenju kroz izgradnju pješačke staze, parkirališta, ulične rasvjete, hortikulturnog uređenja i opremanja prostora urbanom opremom; za izvedenu infrastrukturu vodoopskrbe i odvodnje/kanalizacije investitor je Vodovod i kanalizacija d.o.o. te  je  zamijenjen </w:t>
      </w:r>
      <w:proofErr w:type="spellStart"/>
      <w:r w:rsidRPr="00CA5E7C">
        <w:rPr>
          <w:rFonts w:ascii="Times New Roman" w:hAnsi="Times New Roman"/>
        </w:rPr>
        <w:t>vrelovod</w:t>
      </w:r>
      <w:proofErr w:type="spellEnd"/>
      <w:r w:rsidRPr="00CA5E7C">
        <w:rPr>
          <w:rFonts w:ascii="Times New Roman" w:hAnsi="Times New Roman"/>
        </w:rPr>
        <w:t xml:space="preserve"> (investitor Gradska toplana d.o.o.);</w:t>
      </w:r>
    </w:p>
    <w:p w14:paraId="258C9F68"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Rekonstrukcija Ulice M. </w:t>
      </w:r>
      <w:proofErr w:type="spellStart"/>
      <w:r w:rsidRPr="00CA5E7C">
        <w:rPr>
          <w:rFonts w:ascii="Times New Roman" w:hAnsi="Times New Roman"/>
        </w:rPr>
        <w:t>Nemičića</w:t>
      </w:r>
      <w:proofErr w:type="spellEnd"/>
      <w:r w:rsidRPr="00CA5E7C">
        <w:rPr>
          <w:rFonts w:ascii="Times New Roman" w:hAnsi="Times New Roman"/>
        </w:rPr>
        <w:t xml:space="preserve"> – započeli radovi na rekonstrukciji (od raskrižja s Ulicom A. Hebranga do raskrižja s ulicom Donja </w:t>
      </w:r>
      <w:proofErr w:type="spellStart"/>
      <w:r w:rsidRPr="00CA5E7C">
        <w:rPr>
          <w:rFonts w:ascii="Times New Roman" w:hAnsi="Times New Roman"/>
        </w:rPr>
        <w:t>Švarča</w:t>
      </w:r>
      <w:proofErr w:type="spellEnd"/>
      <w:r w:rsidRPr="00CA5E7C">
        <w:rPr>
          <w:rFonts w:ascii="Times New Roman" w:hAnsi="Times New Roman"/>
        </w:rPr>
        <w:t>);</w:t>
      </w:r>
    </w:p>
    <w:p w14:paraId="1ECC1E3E" w14:textId="77777777" w:rsidR="006B48D4"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Javna rasvjeta Prilaz </w:t>
      </w:r>
      <w:proofErr w:type="spellStart"/>
      <w:r w:rsidRPr="00CA5E7C">
        <w:rPr>
          <w:rFonts w:ascii="Times New Roman" w:hAnsi="Times New Roman"/>
        </w:rPr>
        <w:t>Kozjači</w:t>
      </w:r>
      <w:proofErr w:type="spellEnd"/>
      <w:r w:rsidRPr="00CA5E7C">
        <w:rPr>
          <w:rFonts w:ascii="Times New Roman" w:hAnsi="Times New Roman"/>
        </w:rPr>
        <w:t xml:space="preserve"> – izgrađena javna rasvjeta u ulici Prilaz </w:t>
      </w:r>
      <w:proofErr w:type="spellStart"/>
      <w:r w:rsidRPr="00CA5E7C">
        <w:rPr>
          <w:rFonts w:ascii="Times New Roman" w:hAnsi="Times New Roman"/>
        </w:rPr>
        <w:t>Kozjači</w:t>
      </w:r>
      <w:proofErr w:type="spellEnd"/>
      <w:r w:rsidRPr="00CA5E7C">
        <w:rPr>
          <w:rFonts w:ascii="Times New Roman" w:hAnsi="Times New Roman"/>
        </w:rPr>
        <w:t xml:space="preserve"> (postavljeno deset led svjetiljki na čeličnim stupovima).</w:t>
      </w:r>
    </w:p>
    <w:p w14:paraId="17B0F29D" w14:textId="77777777" w:rsidR="006B48D4" w:rsidRPr="00CA5E7C" w:rsidRDefault="006B48D4" w:rsidP="006B48D4">
      <w:pPr>
        <w:pStyle w:val="Bezproreda1"/>
        <w:ind w:left="720"/>
        <w:jc w:val="both"/>
        <w:rPr>
          <w:rFonts w:ascii="Times New Roman" w:hAnsi="Times New Roman"/>
        </w:rPr>
      </w:pPr>
    </w:p>
    <w:p w14:paraId="7A582C73"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Ostalo</w:t>
      </w:r>
    </w:p>
    <w:p w14:paraId="23AE398E"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Suradnja na projektima investitora Hrvatske ceste – rekonstrukcija DC 6 (praćenje aktivnosti vezanih uz izvođenje radova); </w:t>
      </w:r>
    </w:p>
    <w:p w14:paraId="6DE2C723"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Suradnja na projektima investitora Hrvatske vode – praćenje aktivnosti vezanih uz provedbu projekta  obrane od poplava Grada Karlovca;</w:t>
      </w:r>
    </w:p>
    <w:p w14:paraId="2FFE7FA7" w14:textId="77777777" w:rsidR="006B48D4" w:rsidRPr="00CA5E7C" w:rsidRDefault="006B48D4" w:rsidP="006B48D4">
      <w:pPr>
        <w:pStyle w:val="Bezproreda1"/>
        <w:numPr>
          <w:ilvl w:val="0"/>
          <w:numId w:val="26"/>
        </w:numPr>
        <w:jc w:val="both"/>
        <w:rPr>
          <w:rFonts w:ascii="Times New Roman" w:hAnsi="Times New Roman"/>
        </w:rPr>
      </w:pPr>
      <w:r w:rsidRPr="00CA5E7C">
        <w:rPr>
          <w:rFonts w:ascii="Times New Roman" w:hAnsi="Times New Roman"/>
        </w:rPr>
        <w:t xml:space="preserve">Sanacija šteta uzrokovanih potresom – sudjelovanje u radnim timovima vezano uz uklanjanje i prijavu šteta na objektima. </w:t>
      </w:r>
    </w:p>
    <w:p w14:paraId="5173FFE9" w14:textId="77777777" w:rsidR="006B48D4" w:rsidRDefault="006B48D4" w:rsidP="006B48D4">
      <w:pPr>
        <w:pStyle w:val="Bezproreda1"/>
        <w:rPr>
          <w:rFonts w:ascii="Times New Roman" w:hAnsi="Times New Roman"/>
          <w:b/>
          <w:u w:val="single"/>
        </w:rPr>
      </w:pPr>
    </w:p>
    <w:p w14:paraId="6A2D6A1B" w14:textId="77777777" w:rsidR="006B48D4" w:rsidRDefault="006B48D4" w:rsidP="006B48D4">
      <w:pPr>
        <w:pStyle w:val="Bezproreda1"/>
        <w:rPr>
          <w:rFonts w:ascii="Times New Roman" w:hAnsi="Times New Roman"/>
          <w:b/>
          <w:u w:val="single"/>
        </w:rPr>
      </w:pPr>
    </w:p>
    <w:p w14:paraId="6B4C6D31"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 xml:space="preserve">Poslovi na izradi dokumenata prostornog uređenja </w:t>
      </w:r>
    </w:p>
    <w:p w14:paraId="6E05D367" w14:textId="77777777" w:rsidR="006B48D4" w:rsidRPr="00CA5E7C" w:rsidRDefault="006B48D4" w:rsidP="006B48D4">
      <w:pPr>
        <w:pStyle w:val="Bezproreda1"/>
        <w:rPr>
          <w:rFonts w:ascii="Times New Roman" w:hAnsi="Times New Roman"/>
          <w:b/>
          <w:bCs/>
          <w:u w:val="single"/>
        </w:rPr>
      </w:pPr>
    </w:p>
    <w:p w14:paraId="708C181E"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Dokumenti prostornog uređenja Grada Karlovca:</w:t>
      </w:r>
    </w:p>
    <w:p w14:paraId="498620EC" w14:textId="77777777" w:rsidR="006B48D4" w:rsidRPr="00CA5E7C" w:rsidRDefault="006B48D4" w:rsidP="006B48D4">
      <w:pPr>
        <w:pStyle w:val="Bezproreda1"/>
        <w:numPr>
          <w:ilvl w:val="0"/>
          <w:numId w:val="27"/>
        </w:numPr>
        <w:jc w:val="both"/>
        <w:rPr>
          <w:rFonts w:ascii="Times New Roman" w:hAnsi="Times New Roman"/>
        </w:rPr>
      </w:pPr>
      <w:r w:rsidRPr="00CA5E7C">
        <w:rPr>
          <w:rFonts w:ascii="Times New Roman" w:hAnsi="Times New Roman"/>
        </w:rPr>
        <w:t>IV. Izmjene i dopune Prostornog plana uređenja Grada Karlovca – provedena javna nabava i sklopljen ugovor sa stručnim izrađivačem (URBING d.o.o. Zagreb).</w:t>
      </w:r>
    </w:p>
    <w:p w14:paraId="39A9D879" w14:textId="77777777" w:rsidR="006B48D4" w:rsidRPr="00CA5E7C" w:rsidRDefault="006B48D4" w:rsidP="006B48D4">
      <w:pPr>
        <w:pStyle w:val="Bezproreda1"/>
        <w:numPr>
          <w:ilvl w:val="0"/>
          <w:numId w:val="27"/>
        </w:numPr>
        <w:jc w:val="both"/>
        <w:rPr>
          <w:rFonts w:ascii="Times New Roman" w:hAnsi="Times New Roman"/>
        </w:rPr>
      </w:pPr>
      <w:r w:rsidRPr="00CA5E7C">
        <w:rPr>
          <w:rFonts w:ascii="Times New Roman" w:hAnsi="Times New Roman"/>
        </w:rPr>
        <w:lastRenderedPageBreak/>
        <w:t>IV. Izmjene i dopune Generalnog urbanističkog plana grada Karlovca sa stručnim podlogama (revizija Konzervatorske podloge i izrada Krajobrazne studije) – provedena javna nabava, predstoji sklapanje ugovora. U tijeku je izrada Smjernica za integraciju održivog energetskog planiranja i prilagodbe klimatskim promjenama u Generalni urbanistički plan grada Karlovca s uslugom konzultacija i praćenja implementacije istih.</w:t>
      </w:r>
    </w:p>
    <w:p w14:paraId="43E27286" w14:textId="77777777" w:rsidR="006B48D4" w:rsidRPr="00CA5E7C" w:rsidRDefault="006B48D4" w:rsidP="006B48D4">
      <w:pPr>
        <w:pStyle w:val="Bezproreda1"/>
        <w:numPr>
          <w:ilvl w:val="0"/>
          <w:numId w:val="27"/>
        </w:numPr>
        <w:jc w:val="both"/>
        <w:rPr>
          <w:rFonts w:ascii="Times New Roman" w:hAnsi="Times New Roman"/>
        </w:rPr>
      </w:pPr>
      <w:r w:rsidRPr="00CA5E7C">
        <w:rPr>
          <w:rFonts w:ascii="Times New Roman" w:hAnsi="Times New Roman"/>
        </w:rPr>
        <w:t>UPU ŠRC Korana – provedena javna rasprava o Prijedlogu UPU ŠRC Korana, u tijeku je izrada izvješća o javnoj raspravi i nacrta konačnog prijedloga plana.</w:t>
      </w:r>
    </w:p>
    <w:p w14:paraId="61504CFA" w14:textId="77777777" w:rsidR="006B48D4" w:rsidRPr="00CA5E7C" w:rsidRDefault="006B48D4" w:rsidP="006B48D4">
      <w:pPr>
        <w:pStyle w:val="Bezproreda1"/>
        <w:numPr>
          <w:ilvl w:val="0"/>
          <w:numId w:val="27"/>
        </w:numPr>
        <w:jc w:val="both"/>
        <w:rPr>
          <w:rFonts w:ascii="Times New Roman" w:hAnsi="Times New Roman"/>
        </w:rPr>
      </w:pPr>
      <w:r w:rsidRPr="00CA5E7C">
        <w:rPr>
          <w:rFonts w:ascii="Times New Roman" w:hAnsi="Times New Roman"/>
        </w:rPr>
        <w:t xml:space="preserve">UPU </w:t>
      </w:r>
      <w:proofErr w:type="spellStart"/>
      <w:r w:rsidRPr="00CA5E7C">
        <w:rPr>
          <w:rFonts w:ascii="Times New Roman" w:hAnsi="Times New Roman"/>
        </w:rPr>
        <w:t>Luščić</w:t>
      </w:r>
      <w:proofErr w:type="spellEnd"/>
      <w:r w:rsidRPr="00CA5E7C">
        <w:rPr>
          <w:rFonts w:ascii="Times New Roman" w:hAnsi="Times New Roman"/>
        </w:rPr>
        <w:t xml:space="preserve"> – centar – provedena je javna rasprava o Prijedlogu UPU </w:t>
      </w:r>
      <w:proofErr w:type="spellStart"/>
      <w:r w:rsidRPr="00CA5E7C">
        <w:rPr>
          <w:rFonts w:ascii="Times New Roman" w:hAnsi="Times New Roman"/>
        </w:rPr>
        <w:t>Luščić</w:t>
      </w:r>
      <w:proofErr w:type="spellEnd"/>
      <w:r w:rsidRPr="00CA5E7C">
        <w:rPr>
          <w:rFonts w:ascii="Times New Roman" w:hAnsi="Times New Roman"/>
        </w:rPr>
        <w:t xml:space="preserve">-centar, u tijeku je izrada izvješća o javnoj raspravi i nacrta konačnog prijedloga plana. </w:t>
      </w:r>
    </w:p>
    <w:p w14:paraId="60A60BE7" w14:textId="77777777" w:rsidR="006B48D4" w:rsidRPr="00CA5E7C" w:rsidRDefault="006B48D4" w:rsidP="006B48D4">
      <w:pPr>
        <w:pStyle w:val="Bezproreda1"/>
        <w:numPr>
          <w:ilvl w:val="0"/>
          <w:numId w:val="27"/>
        </w:numPr>
        <w:jc w:val="both"/>
        <w:rPr>
          <w:rFonts w:ascii="Times New Roman" w:hAnsi="Times New Roman"/>
        </w:rPr>
      </w:pPr>
      <w:r w:rsidRPr="00CA5E7C">
        <w:rPr>
          <w:rFonts w:ascii="Times New Roman" w:hAnsi="Times New Roman"/>
        </w:rPr>
        <w:t xml:space="preserve">Postupci koji prate izradu UPU </w:t>
      </w:r>
      <w:proofErr w:type="spellStart"/>
      <w:r w:rsidRPr="00CA5E7C">
        <w:rPr>
          <w:rFonts w:ascii="Times New Roman" w:hAnsi="Times New Roman"/>
        </w:rPr>
        <w:t>Luščić</w:t>
      </w:r>
      <w:proofErr w:type="spellEnd"/>
      <w:r w:rsidRPr="00CA5E7C">
        <w:rPr>
          <w:rFonts w:ascii="Times New Roman" w:hAnsi="Times New Roman"/>
        </w:rPr>
        <w:t>-centar:</w:t>
      </w:r>
    </w:p>
    <w:p w14:paraId="5D238B23" w14:textId="77777777" w:rsidR="006B48D4" w:rsidRPr="00CA5E7C" w:rsidRDefault="006B48D4" w:rsidP="006B48D4">
      <w:pPr>
        <w:pStyle w:val="Bezproreda1"/>
        <w:numPr>
          <w:ilvl w:val="1"/>
          <w:numId w:val="27"/>
        </w:numPr>
        <w:jc w:val="both"/>
        <w:rPr>
          <w:rFonts w:ascii="Times New Roman" w:hAnsi="Times New Roman"/>
        </w:rPr>
      </w:pPr>
      <w:r w:rsidRPr="00CA5E7C">
        <w:rPr>
          <w:rFonts w:ascii="Times New Roman" w:hAnsi="Times New Roman"/>
        </w:rPr>
        <w:t xml:space="preserve">Postupak djelomičnog stavljanja izvan snage Provedbenog urbanističkog plana </w:t>
      </w:r>
      <w:proofErr w:type="spellStart"/>
      <w:r w:rsidRPr="00CA5E7C">
        <w:rPr>
          <w:rFonts w:ascii="Times New Roman" w:hAnsi="Times New Roman"/>
        </w:rPr>
        <w:t>Luščić</w:t>
      </w:r>
      <w:proofErr w:type="spellEnd"/>
      <w:r w:rsidRPr="00CA5E7C">
        <w:rPr>
          <w:rFonts w:ascii="Times New Roman" w:hAnsi="Times New Roman"/>
        </w:rPr>
        <w:t xml:space="preserve"> u obuhvatu bivše vojarne - provedena je javna rasprava o Prijedlogu UPU ŠRC Korana, u tijeku je izrada izvješća o javnoj raspravi i nacrta konačnog prijedloga plana.</w:t>
      </w:r>
    </w:p>
    <w:p w14:paraId="379D9EF9" w14:textId="77777777" w:rsidR="006B48D4" w:rsidRPr="00CA5E7C" w:rsidRDefault="006B48D4" w:rsidP="006B48D4">
      <w:pPr>
        <w:pStyle w:val="Bezproreda1"/>
        <w:numPr>
          <w:ilvl w:val="1"/>
          <w:numId w:val="27"/>
        </w:numPr>
        <w:jc w:val="both"/>
        <w:rPr>
          <w:rFonts w:ascii="Times New Roman" w:hAnsi="Times New Roman"/>
        </w:rPr>
      </w:pPr>
      <w:r w:rsidRPr="00CA5E7C">
        <w:rPr>
          <w:rFonts w:ascii="Times New Roman" w:hAnsi="Times New Roman"/>
        </w:rPr>
        <w:t xml:space="preserve">Izmjene i dopune Detaljnog plana uređenja </w:t>
      </w:r>
      <w:proofErr w:type="spellStart"/>
      <w:r w:rsidRPr="00CA5E7C">
        <w:rPr>
          <w:rFonts w:ascii="Times New Roman" w:hAnsi="Times New Roman"/>
        </w:rPr>
        <w:t>Luščić</w:t>
      </w:r>
      <w:proofErr w:type="spellEnd"/>
      <w:r w:rsidRPr="00CA5E7C">
        <w:rPr>
          <w:rFonts w:ascii="Times New Roman" w:hAnsi="Times New Roman"/>
        </w:rPr>
        <w:t xml:space="preserve"> 2 – provedena je javna rasprava o Prijedlogu UPU ŠRC Korana, u tijeku je izrada izvješća o javnoj raspravi i nacrta konačnog prijedloga plana.</w:t>
      </w:r>
    </w:p>
    <w:p w14:paraId="34E88775" w14:textId="77777777" w:rsidR="006B48D4" w:rsidRPr="00CA5E7C" w:rsidRDefault="006B48D4" w:rsidP="006B48D4">
      <w:pPr>
        <w:pStyle w:val="Bezproreda1"/>
        <w:numPr>
          <w:ilvl w:val="0"/>
          <w:numId w:val="27"/>
        </w:numPr>
        <w:jc w:val="both"/>
        <w:rPr>
          <w:rFonts w:ascii="Times New Roman" w:hAnsi="Times New Roman"/>
        </w:rPr>
      </w:pPr>
      <w:r w:rsidRPr="00CA5E7C">
        <w:rPr>
          <w:rFonts w:ascii="Times New Roman" w:hAnsi="Times New Roman"/>
        </w:rPr>
        <w:t xml:space="preserve">Postupak stavljanja izvan snage DPU Pivovara i izrada UPU Pivovara (istovremeni postupci) – donesene su Odluka o stavljanju izvan snage DPU Pivovara (GGK br. 22/21) i Odluka o izradi UPU Pivovara (GGK br. 22/21), s tvrtkom </w:t>
      </w:r>
      <w:proofErr w:type="spellStart"/>
      <w:r w:rsidRPr="00CA5E7C">
        <w:rPr>
          <w:rFonts w:ascii="Times New Roman" w:hAnsi="Times New Roman"/>
        </w:rPr>
        <w:t>Heiniken</w:t>
      </w:r>
      <w:proofErr w:type="spellEnd"/>
      <w:r w:rsidRPr="00CA5E7C">
        <w:rPr>
          <w:rFonts w:ascii="Times New Roman" w:hAnsi="Times New Roman"/>
        </w:rPr>
        <w:t xml:space="preserve"> koja je vlasnik nekretnina u obuhvatu plana sklopljen je ugovor o financiranju izrade UPU Pivovara (GGK br.16/21).</w:t>
      </w:r>
    </w:p>
    <w:p w14:paraId="57A1548A" w14:textId="77777777" w:rsidR="006B48D4" w:rsidRDefault="006B48D4" w:rsidP="006B48D4">
      <w:pPr>
        <w:pStyle w:val="Bezproreda1"/>
        <w:jc w:val="both"/>
        <w:rPr>
          <w:rFonts w:ascii="Times New Roman" w:hAnsi="Times New Roman"/>
          <w:b/>
          <w:bCs/>
        </w:rPr>
      </w:pPr>
    </w:p>
    <w:p w14:paraId="63352572" w14:textId="77777777" w:rsidR="006B48D4" w:rsidRPr="00CA5E7C" w:rsidRDefault="006B48D4" w:rsidP="006B48D4">
      <w:pPr>
        <w:pStyle w:val="Bezproreda1"/>
        <w:jc w:val="both"/>
        <w:rPr>
          <w:rFonts w:ascii="Times New Roman" w:hAnsi="Times New Roman"/>
          <w:b/>
          <w:bCs/>
        </w:rPr>
      </w:pPr>
    </w:p>
    <w:p w14:paraId="08EA7529"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b/>
          <w:bCs/>
        </w:rPr>
        <w:t>DOKUMENTI PROSTORNOG UREĐENJA U PRIPREMI, REGIONALNE RAZINE I JLS S KOJIMA GRANIČI GRAD KARLOVAC</w:t>
      </w:r>
    </w:p>
    <w:p w14:paraId="259D6B35" w14:textId="77777777" w:rsidR="006B48D4" w:rsidRPr="00CA5E7C" w:rsidRDefault="006B48D4" w:rsidP="006B48D4">
      <w:pPr>
        <w:pStyle w:val="Bezproreda1"/>
        <w:numPr>
          <w:ilvl w:val="0"/>
          <w:numId w:val="28"/>
        </w:numPr>
        <w:jc w:val="both"/>
        <w:rPr>
          <w:rFonts w:ascii="Times New Roman" w:hAnsi="Times New Roman"/>
        </w:rPr>
      </w:pPr>
      <w:r w:rsidRPr="00CA5E7C">
        <w:rPr>
          <w:rFonts w:ascii="Times New Roman" w:hAnsi="Times New Roman"/>
        </w:rPr>
        <w:t>Praćenje izrade dokumenata prostornog uređenja susjednih jedinica lokalne samouprave.</w:t>
      </w:r>
    </w:p>
    <w:p w14:paraId="23268468" w14:textId="77777777" w:rsidR="006B48D4" w:rsidRPr="00CA5E7C" w:rsidRDefault="006B48D4" w:rsidP="006B48D4">
      <w:pPr>
        <w:pStyle w:val="Bezproreda1"/>
        <w:numPr>
          <w:ilvl w:val="0"/>
          <w:numId w:val="28"/>
        </w:numPr>
        <w:jc w:val="both"/>
        <w:rPr>
          <w:rFonts w:ascii="Times New Roman" w:hAnsi="Times New Roman"/>
        </w:rPr>
      </w:pPr>
      <w:r w:rsidRPr="00CA5E7C">
        <w:rPr>
          <w:rFonts w:ascii="Times New Roman" w:hAnsi="Times New Roman"/>
        </w:rPr>
        <w:t>Praćenje i sudjelovanje u postupku izrade VI. Izmjena i dopuna prostornog plana Karlovačke županije.</w:t>
      </w:r>
    </w:p>
    <w:p w14:paraId="17B24D72" w14:textId="77777777" w:rsidR="006B48D4" w:rsidRPr="00CA5E7C" w:rsidRDefault="006B48D4" w:rsidP="006B48D4">
      <w:pPr>
        <w:pStyle w:val="Bezproreda1"/>
        <w:jc w:val="both"/>
        <w:rPr>
          <w:rFonts w:ascii="Times New Roman" w:hAnsi="Times New Roman"/>
          <w:b/>
          <w:u w:val="single"/>
        </w:rPr>
      </w:pPr>
    </w:p>
    <w:p w14:paraId="2E51C2B7" w14:textId="77777777" w:rsidR="006B48D4" w:rsidRPr="00CA5E7C" w:rsidRDefault="006B48D4" w:rsidP="006B48D4">
      <w:pPr>
        <w:pStyle w:val="Bezproreda1"/>
        <w:jc w:val="both"/>
        <w:rPr>
          <w:rFonts w:ascii="Times New Roman" w:hAnsi="Times New Roman"/>
          <w:b/>
        </w:rPr>
      </w:pPr>
      <w:r w:rsidRPr="00CA5E7C">
        <w:rPr>
          <w:rFonts w:ascii="Times New Roman" w:hAnsi="Times New Roman"/>
          <w:b/>
        </w:rPr>
        <w:t xml:space="preserve">Zaštita okoliša, održivo gospodarenje otpadom i vodno gospodarstvo: </w:t>
      </w:r>
    </w:p>
    <w:p w14:paraId="11A7B815"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Sanacija odlagališta komunalnog otpada „</w:t>
      </w:r>
      <w:proofErr w:type="spellStart"/>
      <w:r w:rsidRPr="00CA5E7C">
        <w:rPr>
          <w:rFonts w:ascii="Times New Roman" w:hAnsi="Times New Roman"/>
        </w:rPr>
        <w:t>Ilovac</w:t>
      </w:r>
      <w:proofErr w:type="spellEnd"/>
      <w:r w:rsidRPr="00CA5E7C">
        <w:rPr>
          <w:rFonts w:ascii="Times New Roman" w:hAnsi="Times New Roman"/>
        </w:rPr>
        <w:t>“ - izvedeni radovi na uređenju ulazno – izlazne zone odlagališta (faza I).</w:t>
      </w:r>
    </w:p>
    <w:p w14:paraId="6A4DA9AF"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 xml:space="preserve">Naknada za korištenje odlagališta komunalnog otpada </w:t>
      </w:r>
      <w:proofErr w:type="spellStart"/>
      <w:r w:rsidRPr="00CA5E7C">
        <w:rPr>
          <w:rFonts w:ascii="Times New Roman" w:hAnsi="Times New Roman"/>
        </w:rPr>
        <w:t>Ilovac</w:t>
      </w:r>
      <w:proofErr w:type="spellEnd"/>
      <w:r w:rsidRPr="00CA5E7C">
        <w:rPr>
          <w:rFonts w:ascii="Times New Roman" w:hAnsi="Times New Roman"/>
        </w:rPr>
        <w:t xml:space="preserve">  - priprema prijedloga Odluke o plaćanju naknade, priprema i zaključenje ugovora s jedinicama lokalne samouprave koje odlažu miješani komunalni otpad na odlagalište </w:t>
      </w:r>
      <w:proofErr w:type="spellStart"/>
      <w:r w:rsidRPr="00CA5E7C">
        <w:rPr>
          <w:rFonts w:ascii="Times New Roman" w:hAnsi="Times New Roman"/>
        </w:rPr>
        <w:t>Ilovac</w:t>
      </w:r>
      <w:proofErr w:type="spellEnd"/>
      <w:r w:rsidRPr="00CA5E7C">
        <w:rPr>
          <w:rFonts w:ascii="Times New Roman" w:hAnsi="Times New Roman"/>
        </w:rPr>
        <w:t>.</w:t>
      </w:r>
    </w:p>
    <w:p w14:paraId="40739749"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Nabava spremnika za odvojeno prikupljanje komunalnog otpada – korisnicima u višestambenim zgradama (i dijelu obiteljskih kuća – u užem urbanom području) izvršena podjela 1100 kanti za odvajanje biootpada te se započelo s podjelom kanti za odvajanje papira i plastike (završetak podjele planira se u proljeće 2022. godine).</w:t>
      </w:r>
    </w:p>
    <w:p w14:paraId="2D7F96E6"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 xml:space="preserve">Javni poziv za sufinanciranje nabave komunalne opreme od strane Fonda za zaštitu okoliša i energetsku učinkovitost – zaprimljena Odluka o prihvaćanju prijave za sufinanciranje nabave  3 000 komada vrtnih </w:t>
      </w:r>
      <w:proofErr w:type="spellStart"/>
      <w:r w:rsidRPr="00CA5E7C">
        <w:rPr>
          <w:rFonts w:ascii="Times New Roman" w:hAnsi="Times New Roman"/>
        </w:rPr>
        <w:t>kompostera</w:t>
      </w:r>
      <w:proofErr w:type="spellEnd"/>
      <w:r w:rsidRPr="00CA5E7C">
        <w:rPr>
          <w:rFonts w:ascii="Times New Roman" w:hAnsi="Times New Roman"/>
        </w:rPr>
        <w:t>, u tijeku postupak javne nabave za odabir isporučitelja (isporuka se očekuje u proljeće 2022. godine).</w:t>
      </w:r>
    </w:p>
    <w:p w14:paraId="12CCC50F"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 xml:space="preserve"> U cilja dodatnog poticanja i edukacije građana o odvajanju i pravilnom razvrstavanju otpada, krajem listopada posjetiteljima/korisnicima </w:t>
      </w:r>
      <w:proofErr w:type="spellStart"/>
      <w:r w:rsidRPr="00CA5E7C">
        <w:rPr>
          <w:rFonts w:ascii="Times New Roman" w:hAnsi="Times New Roman"/>
        </w:rPr>
        <w:t>reciklažnih</w:t>
      </w:r>
      <w:proofErr w:type="spellEnd"/>
      <w:r w:rsidRPr="00CA5E7C">
        <w:rPr>
          <w:rFonts w:ascii="Times New Roman" w:hAnsi="Times New Roman"/>
        </w:rPr>
        <w:t xml:space="preserve"> dvorišta na </w:t>
      </w:r>
      <w:proofErr w:type="spellStart"/>
      <w:r w:rsidRPr="00CA5E7C">
        <w:rPr>
          <w:rFonts w:ascii="Times New Roman" w:hAnsi="Times New Roman"/>
        </w:rPr>
        <w:t>Ilovcu</w:t>
      </w:r>
      <w:proofErr w:type="spellEnd"/>
      <w:r w:rsidRPr="00CA5E7C">
        <w:rPr>
          <w:rFonts w:ascii="Times New Roman" w:hAnsi="Times New Roman"/>
        </w:rPr>
        <w:t xml:space="preserve"> i Maloj </w:t>
      </w:r>
      <w:proofErr w:type="spellStart"/>
      <w:r w:rsidRPr="00CA5E7C">
        <w:rPr>
          <w:rFonts w:ascii="Times New Roman" w:hAnsi="Times New Roman"/>
        </w:rPr>
        <w:t>Švarči</w:t>
      </w:r>
      <w:proofErr w:type="spellEnd"/>
      <w:r w:rsidRPr="00CA5E7C">
        <w:rPr>
          <w:rFonts w:ascii="Times New Roman" w:hAnsi="Times New Roman"/>
        </w:rPr>
        <w:t xml:space="preserve"> podijeljeno 2000 komada </w:t>
      </w:r>
      <w:proofErr w:type="spellStart"/>
      <w:r w:rsidRPr="00CA5E7C">
        <w:rPr>
          <w:rFonts w:ascii="Times New Roman" w:hAnsi="Times New Roman"/>
        </w:rPr>
        <w:t>mačuhica</w:t>
      </w:r>
      <w:proofErr w:type="spellEnd"/>
      <w:r w:rsidRPr="00CA5E7C">
        <w:rPr>
          <w:rFonts w:ascii="Times New Roman" w:hAnsi="Times New Roman"/>
        </w:rPr>
        <w:t>.</w:t>
      </w:r>
    </w:p>
    <w:p w14:paraId="54B07936"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Izrada nacrta Odluke o načinu pružanja javne usluge sakupljanja komunalnog otpada na području grada Karlovca.</w:t>
      </w:r>
    </w:p>
    <w:p w14:paraId="1126DF44"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CGO Babina gora – praćenje projekta i rada tvrtke Centar za gospodarenje otpadom KODOS d.o.o. (isplata sredstava, izvršena kontrola na licu mjesta i dr.)</w:t>
      </w:r>
    </w:p>
    <w:p w14:paraId="1B4FF498"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Donesene mjere za smanjivanje razine prizemnog ozona.</w:t>
      </w:r>
    </w:p>
    <w:p w14:paraId="65672A3B"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lastRenderedPageBreak/>
        <w:t>Provedeno javno savjetovanje o prijedlogu Izvješća o izvršenju (provedbi) programa zaštite zraka, ozonskog sloja, ublažavanja klimatskih promjena i prilagodbe klimatskim promjenama Grada Karlovca za razdoblje od 2017. do 2020. godine te Izvješće usvojeno na Gradskom vijeću.</w:t>
      </w:r>
    </w:p>
    <w:p w14:paraId="41CC106C"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 xml:space="preserve">Praćenje koncentracije peludi </w:t>
      </w:r>
      <w:proofErr w:type="spellStart"/>
      <w:r w:rsidRPr="00CA5E7C">
        <w:rPr>
          <w:rFonts w:ascii="Times New Roman" w:hAnsi="Times New Roman"/>
        </w:rPr>
        <w:t>alergogenih</w:t>
      </w:r>
      <w:proofErr w:type="spellEnd"/>
      <w:r w:rsidRPr="00CA5E7C">
        <w:rPr>
          <w:rFonts w:ascii="Times New Roman" w:hAnsi="Times New Roman"/>
        </w:rPr>
        <w:t xml:space="preserve"> biljaka u zraku, poslovi dezinsekcije i deratizacije – nadzor i koordinacija nad provođenjem radova i usluga ugovorenih sa Zavodom za javno zdravstvo Karlovačke županije. </w:t>
      </w:r>
    </w:p>
    <w:p w14:paraId="4C9EC3CB"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 xml:space="preserve">Praćenje kvalitete vode za kupanje na javnom gradskom kupalištu </w:t>
      </w:r>
      <w:proofErr w:type="spellStart"/>
      <w:r w:rsidRPr="00CA5E7C">
        <w:rPr>
          <w:rFonts w:ascii="Times New Roman" w:hAnsi="Times New Roman"/>
        </w:rPr>
        <w:t>Foginovo</w:t>
      </w:r>
      <w:proofErr w:type="spellEnd"/>
      <w:r w:rsidRPr="00CA5E7C">
        <w:rPr>
          <w:rFonts w:ascii="Times New Roman" w:hAnsi="Times New Roman"/>
        </w:rPr>
        <w:t xml:space="preserve"> - koordinacija rada sa Zavodom za javno zdravstvo Karlovačke županije koji vrši uslugu ispitivanja kakvoće vode.</w:t>
      </w:r>
    </w:p>
    <w:p w14:paraId="01CA244F"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Zaštićeni spomenici parkovne arhitekture (</w:t>
      </w:r>
      <w:proofErr w:type="spellStart"/>
      <w:r w:rsidRPr="00CA5E7C">
        <w:rPr>
          <w:rFonts w:ascii="Times New Roman" w:hAnsi="Times New Roman"/>
        </w:rPr>
        <w:t>Marmontova</w:t>
      </w:r>
      <w:proofErr w:type="spellEnd"/>
      <w:r w:rsidRPr="00CA5E7C">
        <w:rPr>
          <w:rFonts w:ascii="Times New Roman" w:hAnsi="Times New Roman"/>
        </w:rPr>
        <w:t xml:space="preserve"> aleja i </w:t>
      </w:r>
      <w:proofErr w:type="spellStart"/>
      <w:r w:rsidRPr="00CA5E7C">
        <w:rPr>
          <w:rFonts w:ascii="Times New Roman" w:hAnsi="Times New Roman"/>
        </w:rPr>
        <w:t>Vrbanićev</w:t>
      </w:r>
      <w:proofErr w:type="spellEnd"/>
      <w:r w:rsidRPr="00CA5E7C">
        <w:rPr>
          <w:rFonts w:ascii="Times New Roman" w:hAnsi="Times New Roman"/>
        </w:rPr>
        <w:t xml:space="preserve"> perivoj) – koordinacija aktivnosti s Javnom ustanovom Natura Viva  za upravljanje zaštićenim dijelovima prirode na području Karlovačke županije i tvrtkom Zelenilo d.o.o.</w:t>
      </w:r>
    </w:p>
    <w:p w14:paraId="42DF8AD8"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Provođenje postupaka po zahtjevu fizičkih i pravnih osoba za uklanjanje stabala na javnim površinama i zamjensku sadnju stabala (i dr.).</w:t>
      </w:r>
    </w:p>
    <w:p w14:paraId="14DE5764" w14:textId="77777777" w:rsidR="006B48D4" w:rsidRPr="00CA5E7C" w:rsidRDefault="006B48D4" w:rsidP="006B48D4">
      <w:pPr>
        <w:pStyle w:val="Bezproreda1"/>
        <w:numPr>
          <w:ilvl w:val="0"/>
          <w:numId w:val="25"/>
        </w:numPr>
        <w:jc w:val="both"/>
        <w:rPr>
          <w:rFonts w:ascii="Times New Roman" w:hAnsi="Times New Roman"/>
        </w:rPr>
      </w:pPr>
      <w:r w:rsidRPr="00CA5E7C">
        <w:rPr>
          <w:rFonts w:ascii="Times New Roman" w:hAnsi="Times New Roman"/>
        </w:rPr>
        <w:t xml:space="preserve">Davanje mišljenja u postupcima vezanim uz strateške procjene utjecaja na okoliš za strategije, planove i programe, kao i u procjenama utjecaja zahvata na okoliš. </w:t>
      </w:r>
    </w:p>
    <w:p w14:paraId="30CB566B" w14:textId="77777777" w:rsidR="006B48D4" w:rsidRPr="00CA5E7C" w:rsidRDefault="006B48D4" w:rsidP="006B48D4">
      <w:pPr>
        <w:pStyle w:val="Bezproreda1"/>
        <w:rPr>
          <w:rFonts w:ascii="Times New Roman" w:hAnsi="Times New Roman"/>
        </w:rPr>
      </w:pPr>
    </w:p>
    <w:p w14:paraId="03BF1E77" w14:textId="77777777" w:rsidR="006B48D4" w:rsidRPr="00CA5E7C" w:rsidRDefault="006B48D4" w:rsidP="006B48D4">
      <w:pPr>
        <w:pStyle w:val="Bezproreda1"/>
        <w:ind w:left="4956"/>
        <w:rPr>
          <w:rFonts w:ascii="Times New Roman" w:hAnsi="Times New Roman"/>
        </w:rPr>
      </w:pPr>
      <w:r w:rsidRPr="00CA5E7C">
        <w:rPr>
          <w:rFonts w:ascii="Times New Roman" w:hAnsi="Times New Roman"/>
        </w:rPr>
        <w:t xml:space="preserve">           Pročelnica UO za gradnju i zaštitu okoliša</w:t>
      </w:r>
    </w:p>
    <w:p w14:paraId="56007BAB" w14:textId="77777777" w:rsidR="006B48D4" w:rsidRPr="00CA5E7C" w:rsidRDefault="006B48D4" w:rsidP="006B48D4">
      <w:pPr>
        <w:pStyle w:val="Bezproreda1"/>
        <w:rPr>
          <w:rFonts w:ascii="Times New Roman" w:hAnsi="Times New Roman"/>
          <w:bCs/>
        </w:rPr>
      </w:pPr>
      <w:r w:rsidRPr="00CA5E7C">
        <w:rPr>
          <w:rFonts w:ascii="Times New Roman" w:hAnsi="Times New Roman"/>
        </w:rPr>
        <w:t xml:space="preserve">    </w:t>
      </w:r>
      <w:r w:rsidRPr="00CA5E7C">
        <w:rPr>
          <w:rFonts w:ascii="Times New Roman" w:hAnsi="Times New Roman"/>
          <w:b/>
        </w:rPr>
        <w:t xml:space="preserve">                                                                                                 </w:t>
      </w:r>
      <w:r w:rsidRPr="00CA5E7C">
        <w:rPr>
          <w:rFonts w:ascii="Times New Roman" w:hAnsi="Times New Roman"/>
          <w:bCs/>
        </w:rPr>
        <w:t xml:space="preserve">dr.sc. Ana Hranilović </w:t>
      </w:r>
      <w:proofErr w:type="spellStart"/>
      <w:r w:rsidRPr="00CA5E7C">
        <w:rPr>
          <w:rFonts w:ascii="Times New Roman" w:hAnsi="Times New Roman"/>
          <w:bCs/>
        </w:rPr>
        <w:t>Trubić</w:t>
      </w:r>
      <w:proofErr w:type="spellEnd"/>
      <w:r w:rsidRPr="00CA5E7C">
        <w:rPr>
          <w:rFonts w:ascii="Times New Roman" w:hAnsi="Times New Roman"/>
          <w:bCs/>
        </w:rPr>
        <w:t xml:space="preserve">, </w:t>
      </w:r>
      <w:proofErr w:type="spellStart"/>
      <w:r w:rsidRPr="00CA5E7C">
        <w:rPr>
          <w:rFonts w:ascii="Times New Roman" w:hAnsi="Times New Roman"/>
          <w:bCs/>
        </w:rPr>
        <w:t>dipl.ing.građ</w:t>
      </w:r>
      <w:proofErr w:type="spellEnd"/>
      <w:r w:rsidRPr="00CA5E7C">
        <w:rPr>
          <w:rFonts w:ascii="Times New Roman" w:hAnsi="Times New Roman"/>
          <w:bCs/>
        </w:rPr>
        <w:t>.</w:t>
      </w:r>
    </w:p>
    <w:p w14:paraId="6B95310D" w14:textId="77777777" w:rsidR="006B48D4" w:rsidRPr="00CA5E7C" w:rsidRDefault="006B48D4" w:rsidP="006B48D4">
      <w:pPr>
        <w:pStyle w:val="Bezproreda1"/>
        <w:rPr>
          <w:rFonts w:ascii="Times New Roman" w:hAnsi="Times New Roman"/>
        </w:rPr>
      </w:pPr>
    </w:p>
    <w:p w14:paraId="5587A912" w14:textId="77777777" w:rsidR="006B48D4" w:rsidRPr="00CA5E7C" w:rsidRDefault="006B48D4" w:rsidP="006B48D4">
      <w:pPr>
        <w:pStyle w:val="Bezproreda1"/>
        <w:rPr>
          <w:rFonts w:ascii="Times New Roman" w:hAnsi="Times New Roman"/>
        </w:rPr>
      </w:pPr>
    </w:p>
    <w:p w14:paraId="506E005D"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UPRAVNI ODJEL ZA KOMUNALNO GOSPODARSTVO</w:t>
      </w:r>
    </w:p>
    <w:p w14:paraId="2710CE0C" w14:textId="77777777" w:rsidR="006B48D4" w:rsidRPr="00CA5E7C" w:rsidRDefault="006B48D4" w:rsidP="006B48D4">
      <w:pPr>
        <w:pStyle w:val="Bezproreda1"/>
        <w:rPr>
          <w:rFonts w:ascii="Times New Roman" w:hAnsi="Times New Roman"/>
        </w:rPr>
      </w:pPr>
    </w:p>
    <w:p w14:paraId="4ABD692B"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 razdoblju od 01. srpnja do 31. prosinca 2021. godine Upravni odjel za komunalno gospodarstvo izradio je sve ugovore potrebne za poslove redovnog održavanja, te pokrenuo postupke javne nabave, no zbog situacije vezane uz COVID-19 posao je odrađen u smanjenom obimu u smislu odrađivanja hitnih intervencija i zakonski obaveznih poslova.</w:t>
      </w:r>
    </w:p>
    <w:p w14:paraId="5F78630C"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Uz redovne poslove održavanja nerazvrstanih cesta, objekata u vlasništvu grada i javne rasvjete, te izdavanje rješenja djelatnici ovog Upravnog odjela aktivno sudjeluju u radu raznih povjerenstava (terase, stanovi, dodjela stanova, nekretnine, zelene površine, čistoća i dr.).</w:t>
      </w:r>
    </w:p>
    <w:p w14:paraId="287CA7B1" w14:textId="77777777" w:rsidR="006B48D4" w:rsidRPr="00CA5E7C" w:rsidRDefault="006B48D4" w:rsidP="006B48D4">
      <w:pPr>
        <w:spacing w:after="0" w:line="240" w:lineRule="auto"/>
        <w:rPr>
          <w:rFonts w:ascii="Times New Roman" w:eastAsia="Calibri" w:hAnsi="Times New Roman" w:cs="Times New Roman"/>
        </w:rPr>
      </w:pPr>
    </w:p>
    <w:p w14:paraId="5139ED18" w14:textId="77777777" w:rsidR="006B48D4" w:rsidRPr="00CA5E7C" w:rsidRDefault="006B48D4" w:rsidP="006B48D4">
      <w:pPr>
        <w:spacing w:after="0" w:line="240" w:lineRule="auto"/>
        <w:rPr>
          <w:rFonts w:ascii="Times New Roman" w:eastAsia="Calibri" w:hAnsi="Times New Roman" w:cs="Times New Roman"/>
          <w:b/>
          <w:bCs/>
        </w:rPr>
      </w:pPr>
      <w:r w:rsidRPr="00CA5E7C">
        <w:rPr>
          <w:rFonts w:ascii="Times New Roman" w:eastAsia="Calibri" w:hAnsi="Times New Roman" w:cs="Times New Roman"/>
          <w:b/>
          <w:bCs/>
        </w:rPr>
        <w:t>Održavanje komunalne infrastrukture</w:t>
      </w:r>
    </w:p>
    <w:p w14:paraId="3649899C" w14:textId="77777777" w:rsidR="006B48D4" w:rsidRPr="00CA5E7C" w:rsidRDefault="006B48D4" w:rsidP="006B48D4">
      <w:pPr>
        <w:spacing w:after="0" w:line="240" w:lineRule="auto"/>
        <w:rPr>
          <w:rFonts w:ascii="Times New Roman" w:eastAsia="Calibri" w:hAnsi="Times New Roman" w:cs="Times New Roman"/>
          <w:b/>
          <w:u w:val="single"/>
        </w:rPr>
      </w:pPr>
    </w:p>
    <w:p w14:paraId="3E3101FC" w14:textId="77777777" w:rsidR="006B48D4" w:rsidRPr="00CA5E7C" w:rsidRDefault="006B48D4" w:rsidP="006B48D4">
      <w:pPr>
        <w:spacing w:after="0" w:line="240" w:lineRule="auto"/>
        <w:rPr>
          <w:rFonts w:ascii="Times New Roman" w:eastAsia="Calibri" w:hAnsi="Times New Roman" w:cs="Times New Roman"/>
        </w:rPr>
      </w:pPr>
      <w:r w:rsidRPr="00CA5E7C">
        <w:rPr>
          <w:rFonts w:ascii="Times New Roman" w:eastAsia="Calibri" w:hAnsi="Times New Roman" w:cs="Times New Roman"/>
          <w:b/>
        </w:rPr>
        <w:t>Održavanje sustava odvodnje</w:t>
      </w:r>
      <w:r w:rsidRPr="00CA5E7C">
        <w:rPr>
          <w:rFonts w:ascii="Times New Roman" w:eastAsia="Calibri" w:hAnsi="Times New Roman" w:cs="Times New Roman"/>
        </w:rPr>
        <w:t xml:space="preserve">  u iznosu od 1.390.182,64 kn</w:t>
      </w:r>
    </w:p>
    <w:p w14:paraId="7925F1FE" w14:textId="77777777" w:rsidR="006B48D4" w:rsidRPr="00CA5E7C" w:rsidRDefault="006B48D4" w:rsidP="006B48D4">
      <w:pPr>
        <w:pStyle w:val="Bezproreda1"/>
        <w:numPr>
          <w:ilvl w:val="0"/>
          <w:numId w:val="29"/>
        </w:numPr>
        <w:rPr>
          <w:rFonts w:ascii="Times New Roman" w:eastAsia="Calibri" w:hAnsi="Times New Roman"/>
        </w:rPr>
      </w:pPr>
      <w:r w:rsidRPr="00CA5E7C">
        <w:rPr>
          <w:rFonts w:ascii="Times New Roman" w:eastAsia="Calibri" w:hAnsi="Times New Roman"/>
        </w:rPr>
        <w:t xml:space="preserve">Izvedeni potrebiti radovi na održavanju crpnih postrojenja CS Mačekova, CS Gaza, CS RC Korana, CS Baumax, CS PZ </w:t>
      </w:r>
      <w:proofErr w:type="spellStart"/>
      <w:r w:rsidRPr="00CA5E7C">
        <w:rPr>
          <w:rFonts w:ascii="Times New Roman" w:eastAsia="Calibri" w:hAnsi="Times New Roman"/>
        </w:rPr>
        <w:t>Ilovac</w:t>
      </w:r>
      <w:proofErr w:type="spellEnd"/>
      <w:r w:rsidRPr="00CA5E7C">
        <w:rPr>
          <w:rFonts w:ascii="Times New Roman" w:eastAsia="Calibri" w:hAnsi="Times New Roman"/>
        </w:rPr>
        <w:t xml:space="preserve">, održavanje </w:t>
      </w:r>
      <w:proofErr w:type="spellStart"/>
      <w:r w:rsidRPr="00CA5E7C">
        <w:rPr>
          <w:rFonts w:ascii="Times New Roman" w:eastAsia="Calibri" w:hAnsi="Times New Roman"/>
        </w:rPr>
        <w:t>biorotora</w:t>
      </w:r>
      <w:proofErr w:type="spellEnd"/>
      <w:r w:rsidRPr="00CA5E7C">
        <w:rPr>
          <w:rFonts w:ascii="Times New Roman" w:eastAsia="Calibri" w:hAnsi="Times New Roman"/>
        </w:rPr>
        <w:t xml:space="preserve"> na </w:t>
      </w:r>
      <w:proofErr w:type="spellStart"/>
      <w:r w:rsidRPr="00CA5E7C">
        <w:rPr>
          <w:rFonts w:ascii="Times New Roman" w:eastAsia="Calibri" w:hAnsi="Times New Roman"/>
        </w:rPr>
        <w:t>Turnju</w:t>
      </w:r>
      <w:proofErr w:type="spellEnd"/>
      <w:r w:rsidRPr="00CA5E7C">
        <w:rPr>
          <w:rFonts w:ascii="Times New Roman" w:eastAsia="Calibri" w:hAnsi="Times New Roman"/>
        </w:rPr>
        <w:t xml:space="preserve"> te crpnih stanica oborinske odvodnje Struga, Banija 1, Banija 2, </w:t>
      </w:r>
      <w:proofErr w:type="spellStart"/>
      <w:r w:rsidRPr="00CA5E7C">
        <w:rPr>
          <w:rFonts w:ascii="Times New Roman" w:eastAsia="Calibri" w:hAnsi="Times New Roman"/>
        </w:rPr>
        <w:t>Drežnik</w:t>
      </w:r>
      <w:proofErr w:type="spellEnd"/>
      <w:r w:rsidRPr="00CA5E7C">
        <w:rPr>
          <w:rFonts w:ascii="Times New Roman" w:eastAsia="Calibri" w:hAnsi="Times New Roman"/>
        </w:rPr>
        <w:t xml:space="preserve"> i </w:t>
      </w:r>
      <w:proofErr w:type="spellStart"/>
      <w:r w:rsidRPr="00CA5E7C">
        <w:rPr>
          <w:rFonts w:ascii="Times New Roman" w:eastAsia="Calibri" w:hAnsi="Times New Roman"/>
        </w:rPr>
        <w:t>Švarča</w:t>
      </w:r>
      <w:proofErr w:type="spellEnd"/>
      <w:r w:rsidRPr="00CA5E7C">
        <w:rPr>
          <w:rFonts w:ascii="Times New Roman" w:eastAsia="Calibri" w:hAnsi="Times New Roman"/>
        </w:rPr>
        <w:t xml:space="preserve"> - 293.557,83 kn</w:t>
      </w:r>
    </w:p>
    <w:p w14:paraId="3FC1881F" w14:textId="77777777" w:rsidR="006B48D4" w:rsidRPr="00CA5E7C" w:rsidRDefault="006B48D4" w:rsidP="006B48D4">
      <w:pPr>
        <w:pStyle w:val="Bezproreda1"/>
        <w:numPr>
          <w:ilvl w:val="0"/>
          <w:numId w:val="29"/>
        </w:numPr>
        <w:rPr>
          <w:rFonts w:ascii="Times New Roman" w:eastAsia="Calibri" w:hAnsi="Times New Roman"/>
        </w:rPr>
      </w:pPr>
      <w:r w:rsidRPr="00CA5E7C">
        <w:rPr>
          <w:rFonts w:ascii="Times New Roman" w:eastAsia="Calibri" w:hAnsi="Times New Roman"/>
        </w:rPr>
        <w:t>Energija -  94.653,40 kn</w:t>
      </w:r>
    </w:p>
    <w:p w14:paraId="7E8FE7FF" w14:textId="77777777" w:rsidR="006B48D4" w:rsidRPr="00CA5E7C" w:rsidRDefault="006B48D4" w:rsidP="006B48D4">
      <w:pPr>
        <w:pStyle w:val="Bezproreda1"/>
        <w:numPr>
          <w:ilvl w:val="0"/>
          <w:numId w:val="29"/>
        </w:numPr>
        <w:rPr>
          <w:rFonts w:ascii="Times New Roman" w:eastAsia="Calibri" w:hAnsi="Times New Roman"/>
        </w:rPr>
      </w:pPr>
      <w:r w:rsidRPr="00CA5E7C">
        <w:rPr>
          <w:rFonts w:ascii="Times New Roman" w:eastAsia="Calibri" w:hAnsi="Times New Roman"/>
        </w:rPr>
        <w:t>Čišćenje slivnika i slivničkih priključaka - 754.896,38 kn</w:t>
      </w:r>
    </w:p>
    <w:p w14:paraId="71C42090" w14:textId="77777777" w:rsidR="006B48D4" w:rsidRPr="00CA5E7C" w:rsidRDefault="006B48D4" w:rsidP="006B48D4">
      <w:pPr>
        <w:pStyle w:val="Bezproreda1"/>
        <w:numPr>
          <w:ilvl w:val="0"/>
          <w:numId w:val="29"/>
        </w:numPr>
        <w:rPr>
          <w:rFonts w:ascii="Times New Roman" w:eastAsia="Calibri" w:hAnsi="Times New Roman"/>
        </w:rPr>
      </w:pPr>
      <w:r w:rsidRPr="00CA5E7C">
        <w:rPr>
          <w:rFonts w:ascii="Times New Roman" w:eastAsia="Calibri" w:hAnsi="Times New Roman"/>
        </w:rPr>
        <w:t>Naknada VIK – uza praćenje poslova odvodnje u ime i za račun Grada - 46.875,00 kn</w:t>
      </w:r>
    </w:p>
    <w:p w14:paraId="0C222921" w14:textId="77777777" w:rsidR="006B48D4" w:rsidRPr="00CA5E7C" w:rsidRDefault="006B48D4" w:rsidP="006B48D4">
      <w:pPr>
        <w:pStyle w:val="Bezproreda1"/>
        <w:numPr>
          <w:ilvl w:val="0"/>
          <w:numId w:val="29"/>
        </w:numPr>
        <w:rPr>
          <w:rFonts w:ascii="Times New Roman" w:eastAsia="Calibri" w:hAnsi="Times New Roman"/>
        </w:rPr>
      </w:pPr>
      <w:r w:rsidRPr="00CA5E7C">
        <w:rPr>
          <w:rFonts w:ascii="Times New Roman" w:eastAsia="Calibri" w:hAnsi="Times New Roman"/>
        </w:rPr>
        <w:t>Održavanje oborinske odvodnje - 200.200,03 kn</w:t>
      </w:r>
    </w:p>
    <w:p w14:paraId="1590915C" w14:textId="77777777" w:rsidR="006B48D4" w:rsidRPr="00CA5E7C" w:rsidRDefault="006B48D4" w:rsidP="006B48D4">
      <w:pPr>
        <w:spacing w:after="0" w:line="240" w:lineRule="auto"/>
        <w:rPr>
          <w:rFonts w:ascii="Times New Roman" w:eastAsia="Calibri" w:hAnsi="Times New Roman" w:cs="Times New Roman"/>
          <w:highlight w:val="yellow"/>
        </w:rPr>
      </w:pPr>
    </w:p>
    <w:p w14:paraId="66253D01"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Održavanje čistoće javnih površina</w:t>
      </w:r>
    </w:p>
    <w:p w14:paraId="3DA22D40" w14:textId="77777777" w:rsidR="006B48D4" w:rsidRPr="00CA5E7C" w:rsidRDefault="006B48D4" w:rsidP="006B48D4">
      <w:pPr>
        <w:pStyle w:val="Odlomakpopisa"/>
        <w:numPr>
          <w:ilvl w:val="0"/>
          <w:numId w:val="30"/>
        </w:numPr>
        <w:jc w:val="both"/>
        <w:rPr>
          <w:rFonts w:eastAsia="Calibri"/>
          <w:sz w:val="22"/>
          <w:szCs w:val="22"/>
        </w:rPr>
      </w:pPr>
      <w:r w:rsidRPr="00CA5E7C">
        <w:rPr>
          <w:rFonts w:eastAsia="Calibri"/>
          <w:sz w:val="22"/>
          <w:szCs w:val="22"/>
        </w:rPr>
        <w:t>Strojno i ručno pranje i čišćenje javnih površina po planu - 2.107.227,30 kn</w:t>
      </w:r>
    </w:p>
    <w:p w14:paraId="11AEBA95" w14:textId="77777777" w:rsidR="006B48D4" w:rsidRPr="00CA5E7C" w:rsidRDefault="006B48D4" w:rsidP="006B48D4">
      <w:pPr>
        <w:spacing w:after="0" w:line="240" w:lineRule="auto"/>
        <w:ind w:left="360"/>
        <w:contextualSpacing/>
        <w:rPr>
          <w:rFonts w:ascii="Times New Roman" w:eastAsia="Calibri" w:hAnsi="Times New Roman" w:cs="Times New Roman"/>
          <w:highlight w:val="yellow"/>
        </w:rPr>
      </w:pPr>
    </w:p>
    <w:p w14:paraId="7738A0CB" w14:textId="77777777" w:rsidR="006B48D4" w:rsidRPr="00CA5E7C" w:rsidRDefault="006B48D4" w:rsidP="006B48D4">
      <w:pPr>
        <w:spacing w:after="0" w:line="240" w:lineRule="auto"/>
        <w:rPr>
          <w:rFonts w:ascii="Times New Roman" w:eastAsia="Calibri" w:hAnsi="Times New Roman" w:cs="Times New Roman"/>
        </w:rPr>
      </w:pPr>
      <w:r w:rsidRPr="00CA5E7C">
        <w:rPr>
          <w:rFonts w:ascii="Times New Roman" w:eastAsia="Calibri" w:hAnsi="Times New Roman" w:cs="Times New Roman"/>
          <w:b/>
        </w:rPr>
        <w:t xml:space="preserve">Održavanje zelenih površina i groblja </w:t>
      </w:r>
      <w:r w:rsidRPr="00CA5E7C">
        <w:rPr>
          <w:rFonts w:ascii="Times New Roman" w:eastAsia="Calibri" w:hAnsi="Times New Roman" w:cs="Times New Roman"/>
        </w:rPr>
        <w:t>u iznosu od 5.860.606,05 kn</w:t>
      </w:r>
    </w:p>
    <w:p w14:paraId="527D9490" w14:textId="77777777" w:rsidR="006B48D4" w:rsidRPr="00CA5E7C" w:rsidRDefault="006B48D4" w:rsidP="006B48D4">
      <w:pPr>
        <w:pStyle w:val="Bezproreda1"/>
        <w:numPr>
          <w:ilvl w:val="0"/>
          <w:numId w:val="31"/>
        </w:numPr>
        <w:jc w:val="both"/>
        <w:rPr>
          <w:rFonts w:ascii="Times New Roman" w:eastAsia="Calibri" w:hAnsi="Times New Roman"/>
        </w:rPr>
      </w:pPr>
      <w:r w:rsidRPr="00CA5E7C">
        <w:rPr>
          <w:rFonts w:ascii="Times New Roman" w:eastAsia="Calibri" w:hAnsi="Times New Roman"/>
        </w:rPr>
        <w:t xml:space="preserve">Svakodnevno održavanje zelenih površina (košnja – ručna i motorna, šišanje živice, orezivanje stabala i ukrasnog grmlja, sadnja cvijetnjaka, održavanje dječjih igrališta, održavanje pješačkih staza, održavanje klupa i košarica u parkovima, odvoz smeća sa zelenih površina, sadni materijal i održavanje </w:t>
      </w:r>
      <w:proofErr w:type="spellStart"/>
      <w:r w:rsidRPr="00CA5E7C">
        <w:rPr>
          <w:rFonts w:ascii="Times New Roman" w:eastAsia="Calibri" w:hAnsi="Times New Roman"/>
        </w:rPr>
        <w:t>Foginovog</w:t>
      </w:r>
      <w:proofErr w:type="spellEnd"/>
      <w:r w:rsidRPr="00CA5E7C">
        <w:rPr>
          <w:rFonts w:ascii="Times New Roman" w:eastAsia="Calibri" w:hAnsi="Times New Roman"/>
        </w:rPr>
        <w:t xml:space="preserve"> kupališta- 5.642.621,79 kn </w:t>
      </w:r>
    </w:p>
    <w:p w14:paraId="36B94C3A" w14:textId="77777777" w:rsidR="006B48D4" w:rsidRPr="00CA5E7C" w:rsidRDefault="006B48D4" w:rsidP="006B48D4">
      <w:pPr>
        <w:pStyle w:val="Bezproreda1"/>
        <w:numPr>
          <w:ilvl w:val="0"/>
          <w:numId w:val="31"/>
        </w:numPr>
        <w:jc w:val="both"/>
        <w:rPr>
          <w:rFonts w:ascii="Times New Roman" w:eastAsia="Calibri" w:hAnsi="Times New Roman"/>
        </w:rPr>
      </w:pPr>
      <w:r w:rsidRPr="00CA5E7C">
        <w:rPr>
          <w:rFonts w:ascii="Times New Roman" w:eastAsia="Calibri" w:hAnsi="Times New Roman"/>
        </w:rPr>
        <w:t xml:space="preserve">Groblja: košnja travnatih površina, šišanje živica, svakodnevno čišćenje i </w:t>
      </w:r>
      <w:proofErr w:type="spellStart"/>
      <w:r w:rsidRPr="00CA5E7C">
        <w:rPr>
          <w:rFonts w:ascii="Times New Roman" w:eastAsia="Calibri" w:hAnsi="Times New Roman"/>
        </w:rPr>
        <w:t>ost</w:t>
      </w:r>
      <w:proofErr w:type="spellEnd"/>
      <w:r w:rsidRPr="00CA5E7C">
        <w:rPr>
          <w:rFonts w:ascii="Times New Roman" w:eastAsia="Calibri" w:hAnsi="Times New Roman"/>
        </w:rPr>
        <w:t>. - 217.984,26 kn</w:t>
      </w:r>
    </w:p>
    <w:p w14:paraId="7DAE26D5" w14:textId="77777777" w:rsidR="006B48D4" w:rsidRPr="00CA5E7C" w:rsidRDefault="006B48D4" w:rsidP="006B48D4">
      <w:pPr>
        <w:pStyle w:val="Bezproreda1"/>
        <w:numPr>
          <w:ilvl w:val="0"/>
          <w:numId w:val="31"/>
        </w:numPr>
        <w:jc w:val="both"/>
        <w:rPr>
          <w:rFonts w:ascii="Times New Roman" w:eastAsia="Calibri" w:hAnsi="Times New Roman"/>
        </w:rPr>
      </w:pPr>
      <w:proofErr w:type="spellStart"/>
      <w:r w:rsidRPr="00CA5E7C">
        <w:rPr>
          <w:rFonts w:ascii="Times New Roman" w:eastAsia="Calibri" w:hAnsi="Times New Roman"/>
        </w:rPr>
        <w:t>Malčiranje</w:t>
      </w:r>
      <w:proofErr w:type="spellEnd"/>
      <w:r w:rsidRPr="00CA5E7C">
        <w:rPr>
          <w:rFonts w:ascii="Times New Roman" w:eastAsia="Calibri" w:hAnsi="Times New Roman"/>
        </w:rPr>
        <w:t xml:space="preserve"> poljskih puteva</w:t>
      </w:r>
      <w:r w:rsidRPr="00CA5E7C">
        <w:rPr>
          <w:rFonts w:ascii="Times New Roman" w:eastAsia="Calibri" w:hAnsi="Times New Roman"/>
          <w:b/>
          <w:bCs/>
        </w:rPr>
        <w:t xml:space="preserve"> – </w:t>
      </w:r>
      <w:r w:rsidRPr="00CA5E7C">
        <w:rPr>
          <w:rFonts w:ascii="Times New Roman" w:eastAsia="Calibri" w:hAnsi="Times New Roman"/>
        </w:rPr>
        <w:t>242.911,25</w:t>
      </w:r>
    </w:p>
    <w:p w14:paraId="1D14AA73" w14:textId="77777777" w:rsidR="006B48D4" w:rsidRPr="00CA5E7C" w:rsidRDefault="006B48D4" w:rsidP="006B48D4">
      <w:pPr>
        <w:spacing w:after="0" w:line="240" w:lineRule="auto"/>
        <w:contextualSpacing/>
        <w:rPr>
          <w:rFonts w:ascii="Times New Roman" w:eastAsia="Calibri" w:hAnsi="Times New Roman" w:cs="Times New Roman"/>
          <w:b/>
          <w:bCs/>
        </w:rPr>
      </w:pPr>
    </w:p>
    <w:p w14:paraId="3CDBB500" w14:textId="77777777" w:rsidR="006B48D4" w:rsidRPr="00CA5E7C" w:rsidRDefault="006B48D4" w:rsidP="006B48D4">
      <w:pPr>
        <w:spacing w:after="0" w:line="240" w:lineRule="auto"/>
        <w:contextualSpacing/>
        <w:rPr>
          <w:rFonts w:ascii="Times New Roman" w:eastAsia="Calibri" w:hAnsi="Times New Roman" w:cs="Times New Roman"/>
          <w:b/>
          <w:bCs/>
        </w:rPr>
      </w:pPr>
      <w:r w:rsidRPr="00CA5E7C">
        <w:rPr>
          <w:rFonts w:ascii="Times New Roman" w:eastAsia="Calibri" w:hAnsi="Times New Roman" w:cs="Times New Roman"/>
          <w:b/>
          <w:bCs/>
        </w:rPr>
        <w:t>Održavanje javne rasvjete</w:t>
      </w:r>
    </w:p>
    <w:p w14:paraId="53BB95D1" w14:textId="77777777" w:rsidR="006B48D4" w:rsidRPr="00CA5E7C" w:rsidRDefault="006B48D4" w:rsidP="006B48D4">
      <w:pPr>
        <w:pStyle w:val="Bezproreda1"/>
        <w:numPr>
          <w:ilvl w:val="0"/>
          <w:numId w:val="32"/>
        </w:numPr>
        <w:rPr>
          <w:rFonts w:ascii="Times New Roman" w:eastAsia="Calibri" w:hAnsi="Times New Roman"/>
        </w:rPr>
      </w:pPr>
      <w:r w:rsidRPr="00CA5E7C">
        <w:rPr>
          <w:rFonts w:ascii="Times New Roman" w:eastAsia="Calibri" w:hAnsi="Times New Roman"/>
        </w:rPr>
        <w:t>energija za javnu rasvjetu - 2.396.962,20 kn</w:t>
      </w:r>
    </w:p>
    <w:p w14:paraId="5E6F6471" w14:textId="77777777" w:rsidR="006B48D4" w:rsidRPr="00CA5E7C" w:rsidRDefault="006B48D4" w:rsidP="006B48D4">
      <w:pPr>
        <w:pStyle w:val="Bezproreda1"/>
        <w:numPr>
          <w:ilvl w:val="0"/>
          <w:numId w:val="32"/>
        </w:numPr>
        <w:rPr>
          <w:rFonts w:ascii="Times New Roman" w:eastAsia="Calibri" w:hAnsi="Times New Roman"/>
        </w:rPr>
      </w:pPr>
      <w:r w:rsidRPr="00CA5E7C">
        <w:rPr>
          <w:rFonts w:ascii="Times New Roman" w:eastAsia="Calibri" w:hAnsi="Times New Roman"/>
        </w:rPr>
        <w:t>tekuće i investicijsko održavanje javne rasvjete – 1.242.709,25 kn</w:t>
      </w:r>
    </w:p>
    <w:p w14:paraId="726D2401" w14:textId="77777777" w:rsidR="006B48D4" w:rsidRPr="00CA5E7C" w:rsidRDefault="006B48D4" w:rsidP="006B48D4">
      <w:pPr>
        <w:spacing w:after="0" w:line="240" w:lineRule="auto"/>
        <w:jc w:val="both"/>
        <w:rPr>
          <w:rFonts w:ascii="Times New Roman" w:eastAsia="Calibri" w:hAnsi="Times New Roman" w:cs="Times New Roman"/>
        </w:rPr>
      </w:pPr>
    </w:p>
    <w:p w14:paraId="600B3C36"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 xml:space="preserve">Uređenje grada povodom Božićnih i Novogodišnjih praznika </w:t>
      </w:r>
      <w:r w:rsidRPr="00CA5E7C">
        <w:rPr>
          <w:rFonts w:ascii="Times New Roman" w:eastAsia="Calibri" w:hAnsi="Times New Roman" w:cs="Times New Roman"/>
        </w:rPr>
        <w:t>u iznosu od 345.261,04 kn</w:t>
      </w:r>
    </w:p>
    <w:p w14:paraId="2A11DB94" w14:textId="77777777" w:rsidR="006B48D4" w:rsidRPr="00CA5E7C" w:rsidRDefault="006B48D4" w:rsidP="006B48D4">
      <w:pPr>
        <w:pStyle w:val="Bezproreda1"/>
        <w:numPr>
          <w:ilvl w:val="0"/>
          <w:numId w:val="33"/>
        </w:numPr>
        <w:rPr>
          <w:rFonts w:ascii="Times New Roman" w:eastAsia="Calibri" w:hAnsi="Times New Roman"/>
        </w:rPr>
      </w:pPr>
      <w:r w:rsidRPr="00CA5E7C">
        <w:rPr>
          <w:rFonts w:ascii="Times New Roman" w:eastAsia="Calibri" w:hAnsi="Times New Roman"/>
        </w:rPr>
        <w:t xml:space="preserve">uređenje Grada </w:t>
      </w:r>
      <w:r w:rsidRPr="00CA5E7C">
        <w:rPr>
          <w:rFonts w:ascii="Times New Roman" w:eastAsia="Calibri" w:hAnsi="Times New Roman"/>
        </w:rPr>
        <w:tab/>
        <w:t>- kićenje - 265.261,04 kn</w:t>
      </w:r>
    </w:p>
    <w:p w14:paraId="0A218F31" w14:textId="77777777" w:rsidR="006B48D4" w:rsidRPr="00CA5E7C" w:rsidRDefault="006B48D4" w:rsidP="006B48D4">
      <w:pPr>
        <w:pStyle w:val="Bezproreda1"/>
        <w:numPr>
          <w:ilvl w:val="0"/>
          <w:numId w:val="33"/>
        </w:numPr>
        <w:rPr>
          <w:rFonts w:ascii="Times New Roman" w:eastAsia="Calibri" w:hAnsi="Times New Roman"/>
        </w:rPr>
      </w:pPr>
      <w:r w:rsidRPr="00CA5E7C">
        <w:rPr>
          <w:rFonts w:ascii="Times New Roman" w:eastAsia="Calibri" w:hAnsi="Times New Roman"/>
        </w:rPr>
        <w:t>materijal – 80.000,00 kn</w:t>
      </w:r>
    </w:p>
    <w:p w14:paraId="447EF6C9" w14:textId="77777777" w:rsidR="006B48D4" w:rsidRDefault="006B48D4" w:rsidP="006B48D4">
      <w:pPr>
        <w:spacing w:after="0" w:line="240" w:lineRule="auto"/>
        <w:rPr>
          <w:rFonts w:ascii="Times New Roman" w:eastAsia="Calibri" w:hAnsi="Times New Roman" w:cs="Times New Roman"/>
          <w:bCs/>
        </w:rPr>
      </w:pPr>
    </w:p>
    <w:p w14:paraId="55CE4865" w14:textId="77777777" w:rsidR="006B48D4" w:rsidRDefault="006B48D4" w:rsidP="006B48D4">
      <w:pPr>
        <w:spacing w:after="0" w:line="240" w:lineRule="auto"/>
        <w:rPr>
          <w:rFonts w:ascii="Times New Roman" w:eastAsia="Calibri" w:hAnsi="Times New Roman" w:cs="Times New Roman"/>
          <w:bCs/>
        </w:rPr>
      </w:pPr>
    </w:p>
    <w:p w14:paraId="65BC408D" w14:textId="77777777" w:rsidR="006B48D4" w:rsidRPr="00CA5E7C" w:rsidRDefault="006B48D4" w:rsidP="006B48D4">
      <w:pPr>
        <w:spacing w:after="0" w:line="240" w:lineRule="auto"/>
        <w:rPr>
          <w:rFonts w:ascii="Times New Roman" w:eastAsia="Calibri" w:hAnsi="Times New Roman" w:cs="Times New Roman"/>
          <w:bCs/>
        </w:rPr>
      </w:pPr>
    </w:p>
    <w:p w14:paraId="020556B7"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Održavanje nerazvrstanih cesta</w:t>
      </w:r>
    </w:p>
    <w:p w14:paraId="21DC56C4" w14:textId="77777777" w:rsidR="006B48D4" w:rsidRPr="00CA5E7C" w:rsidRDefault="006B48D4" w:rsidP="006B48D4">
      <w:pPr>
        <w:spacing w:after="0" w:line="240" w:lineRule="auto"/>
        <w:ind w:firstLine="708"/>
        <w:jc w:val="both"/>
        <w:rPr>
          <w:rFonts w:ascii="Times New Roman" w:eastAsia="Calibri" w:hAnsi="Times New Roman" w:cs="Times New Roman"/>
          <w:bCs/>
        </w:rPr>
      </w:pPr>
      <w:r w:rsidRPr="00CA5E7C">
        <w:rPr>
          <w:rFonts w:ascii="Times New Roman" w:eastAsia="Calibri" w:hAnsi="Times New Roman" w:cs="Times New Roman"/>
          <w:bCs/>
        </w:rPr>
        <w:t>Održavanje se odnosi na održavanje asfaltiranih nerazvrstanih cesta, nerazvrstanih cesta od kamenog materijala i održavanje cesta u zimskim uvjetima.</w:t>
      </w:r>
    </w:p>
    <w:p w14:paraId="1CF95E19" w14:textId="77777777" w:rsidR="006B48D4" w:rsidRPr="00CA5E7C" w:rsidRDefault="006B48D4" w:rsidP="006B48D4">
      <w:pPr>
        <w:spacing w:after="0" w:line="240" w:lineRule="auto"/>
        <w:jc w:val="both"/>
        <w:rPr>
          <w:rFonts w:ascii="Times New Roman" w:eastAsia="Calibri" w:hAnsi="Times New Roman" w:cs="Times New Roman"/>
          <w:bCs/>
        </w:rPr>
      </w:pPr>
    </w:p>
    <w:p w14:paraId="259B94BD" w14:textId="77777777" w:rsidR="006B48D4" w:rsidRPr="00CA5E7C" w:rsidRDefault="006B48D4" w:rsidP="006B48D4">
      <w:pPr>
        <w:spacing w:after="0" w:line="240" w:lineRule="auto"/>
        <w:contextualSpacing/>
        <w:rPr>
          <w:rFonts w:ascii="Times New Roman" w:eastAsia="Calibri" w:hAnsi="Times New Roman" w:cs="Times New Roman"/>
          <w:b/>
          <w:bCs/>
        </w:rPr>
      </w:pPr>
      <w:r w:rsidRPr="00CA5E7C">
        <w:rPr>
          <w:rFonts w:ascii="Times New Roman" w:eastAsia="Calibri" w:hAnsi="Times New Roman" w:cs="Times New Roman"/>
          <w:b/>
          <w:bCs/>
        </w:rPr>
        <w:t>Tekuće i investicijsko održavanje nerazvrstanih cesta  7.954.359,51 kn</w:t>
      </w:r>
    </w:p>
    <w:p w14:paraId="5CA5DE37" w14:textId="77777777" w:rsidR="006B48D4" w:rsidRPr="00CA5E7C" w:rsidRDefault="006B48D4" w:rsidP="006B48D4">
      <w:pPr>
        <w:pStyle w:val="Bezproreda1"/>
        <w:numPr>
          <w:ilvl w:val="0"/>
          <w:numId w:val="34"/>
        </w:numPr>
        <w:rPr>
          <w:rFonts w:ascii="Times New Roman" w:eastAsia="Calibri" w:hAnsi="Times New Roman"/>
        </w:rPr>
      </w:pPr>
      <w:r w:rsidRPr="00CA5E7C">
        <w:rPr>
          <w:rFonts w:ascii="Times New Roman" w:eastAsia="Calibri" w:hAnsi="Times New Roman"/>
        </w:rPr>
        <w:t>Održavanje asfaltiranih nerazvrstanih cesta  4.602.476,78 kn</w:t>
      </w:r>
    </w:p>
    <w:p w14:paraId="624ACFBA" w14:textId="77777777" w:rsidR="006B48D4" w:rsidRPr="00CA5E7C" w:rsidRDefault="006B48D4" w:rsidP="006B48D4">
      <w:pPr>
        <w:pStyle w:val="Bezproreda1"/>
        <w:numPr>
          <w:ilvl w:val="0"/>
          <w:numId w:val="34"/>
        </w:numPr>
        <w:rPr>
          <w:rFonts w:ascii="Times New Roman" w:eastAsia="Calibri" w:hAnsi="Times New Roman"/>
        </w:rPr>
      </w:pPr>
      <w:r w:rsidRPr="00CA5E7C">
        <w:rPr>
          <w:rFonts w:ascii="Times New Roman" w:eastAsia="Calibri" w:hAnsi="Times New Roman"/>
        </w:rPr>
        <w:t>Održavanje cesta od kamenog materijala  2.720.408,56 kn</w:t>
      </w:r>
    </w:p>
    <w:p w14:paraId="6B0FF40D" w14:textId="77777777" w:rsidR="006B48D4" w:rsidRPr="00CA5E7C" w:rsidRDefault="006B48D4" w:rsidP="006B48D4">
      <w:pPr>
        <w:pStyle w:val="Bezproreda1"/>
        <w:numPr>
          <w:ilvl w:val="0"/>
          <w:numId w:val="34"/>
        </w:numPr>
        <w:rPr>
          <w:rFonts w:ascii="Times New Roman" w:eastAsia="Calibri" w:hAnsi="Times New Roman"/>
        </w:rPr>
      </w:pPr>
      <w:r w:rsidRPr="00CA5E7C">
        <w:rPr>
          <w:rFonts w:ascii="Times New Roman" w:eastAsia="Calibri" w:hAnsi="Times New Roman"/>
        </w:rPr>
        <w:t>Održavanje nerazvrstanih cesta u zimskim uvjetima 631.474,17 kn.</w:t>
      </w:r>
    </w:p>
    <w:p w14:paraId="5E127CA0" w14:textId="77777777" w:rsidR="006B48D4" w:rsidRPr="00CA5E7C" w:rsidRDefault="006B48D4" w:rsidP="006B48D4">
      <w:pPr>
        <w:spacing w:after="0" w:line="240" w:lineRule="auto"/>
        <w:contextualSpacing/>
        <w:rPr>
          <w:rFonts w:ascii="Times New Roman" w:eastAsia="Calibri" w:hAnsi="Times New Roman" w:cs="Times New Roman"/>
        </w:rPr>
      </w:pPr>
    </w:p>
    <w:p w14:paraId="0643E12B" w14:textId="77777777" w:rsidR="006B48D4" w:rsidRPr="00CA5E7C" w:rsidRDefault="006B48D4" w:rsidP="006B48D4">
      <w:pPr>
        <w:spacing w:after="0" w:line="240" w:lineRule="auto"/>
        <w:contextualSpacing/>
        <w:rPr>
          <w:rFonts w:ascii="Times New Roman" w:eastAsia="Calibri" w:hAnsi="Times New Roman" w:cs="Times New Roman"/>
          <w:b/>
          <w:bCs/>
        </w:rPr>
      </w:pPr>
      <w:r w:rsidRPr="00CA5E7C">
        <w:rPr>
          <w:rFonts w:ascii="Times New Roman" w:eastAsia="Calibri" w:hAnsi="Times New Roman" w:cs="Times New Roman"/>
          <w:b/>
          <w:bCs/>
        </w:rPr>
        <w:t>Tekuće i investicijsko održavanje signalizacije 1.623.427,65 kn</w:t>
      </w:r>
    </w:p>
    <w:p w14:paraId="7521D655" w14:textId="77777777" w:rsidR="006B48D4" w:rsidRPr="00CA5E7C" w:rsidRDefault="006B48D4" w:rsidP="006B48D4">
      <w:pPr>
        <w:pStyle w:val="Bezproreda1"/>
        <w:numPr>
          <w:ilvl w:val="0"/>
          <w:numId w:val="35"/>
        </w:numPr>
        <w:rPr>
          <w:rFonts w:ascii="Times New Roman" w:eastAsia="Calibri" w:hAnsi="Times New Roman"/>
        </w:rPr>
      </w:pPr>
      <w:r w:rsidRPr="00CA5E7C">
        <w:rPr>
          <w:rFonts w:ascii="Times New Roman" w:eastAsia="Calibri" w:hAnsi="Times New Roman"/>
        </w:rPr>
        <w:t>Horizontalna vertikalna signalizacija  1.011.107,65 kn</w:t>
      </w:r>
    </w:p>
    <w:p w14:paraId="2E285F0F" w14:textId="77777777" w:rsidR="006B48D4" w:rsidRPr="00CA5E7C" w:rsidRDefault="006B48D4" w:rsidP="006B48D4">
      <w:pPr>
        <w:pStyle w:val="Bezproreda1"/>
        <w:numPr>
          <w:ilvl w:val="0"/>
          <w:numId w:val="35"/>
        </w:numPr>
        <w:rPr>
          <w:rFonts w:ascii="Times New Roman" w:eastAsia="Calibri" w:hAnsi="Times New Roman"/>
        </w:rPr>
      </w:pPr>
      <w:r w:rsidRPr="00CA5E7C">
        <w:rPr>
          <w:rFonts w:ascii="Times New Roman" w:eastAsia="Calibri" w:hAnsi="Times New Roman"/>
        </w:rPr>
        <w:t>Vertikalna prometna signalizacija  612.320,00 kn</w:t>
      </w:r>
    </w:p>
    <w:p w14:paraId="5DD396BE" w14:textId="77777777" w:rsidR="006B48D4" w:rsidRPr="00CA5E7C" w:rsidRDefault="006B48D4" w:rsidP="006B48D4">
      <w:pPr>
        <w:pStyle w:val="Bezproreda1"/>
        <w:numPr>
          <w:ilvl w:val="0"/>
          <w:numId w:val="35"/>
        </w:numPr>
        <w:rPr>
          <w:rFonts w:ascii="Times New Roman" w:eastAsia="Calibri" w:hAnsi="Times New Roman"/>
        </w:rPr>
      </w:pPr>
      <w:r w:rsidRPr="00CA5E7C">
        <w:rPr>
          <w:rFonts w:ascii="Times New Roman" w:eastAsia="Calibri" w:hAnsi="Times New Roman"/>
        </w:rPr>
        <w:t>Naknada za uređenje voda  46.079,34 kn.</w:t>
      </w:r>
    </w:p>
    <w:p w14:paraId="194ADE21" w14:textId="77777777" w:rsidR="006B48D4" w:rsidRPr="00CA5E7C" w:rsidRDefault="006B48D4" w:rsidP="006B48D4">
      <w:pPr>
        <w:pStyle w:val="Bezproreda1"/>
        <w:rPr>
          <w:rFonts w:ascii="Times New Roman" w:eastAsia="Calibri" w:hAnsi="Times New Roman"/>
        </w:rPr>
      </w:pPr>
    </w:p>
    <w:p w14:paraId="68384910" w14:textId="77777777" w:rsidR="006B48D4" w:rsidRPr="00CA5E7C" w:rsidRDefault="006B48D4" w:rsidP="006B48D4">
      <w:pPr>
        <w:spacing w:after="0" w:line="240" w:lineRule="auto"/>
        <w:rPr>
          <w:rFonts w:ascii="Times New Roman" w:eastAsia="Calibri" w:hAnsi="Times New Roman" w:cs="Times New Roman"/>
        </w:rPr>
      </w:pPr>
      <w:r w:rsidRPr="00CA5E7C">
        <w:rPr>
          <w:rFonts w:ascii="Times New Roman" w:eastAsia="Calibri" w:hAnsi="Times New Roman" w:cs="Times New Roman"/>
        </w:rPr>
        <w:t xml:space="preserve">U sklopu redovnog održavanja obavljeni su veći zahvati: </w:t>
      </w:r>
    </w:p>
    <w:p w14:paraId="5257EA0A" w14:textId="77777777" w:rsidR="006B48D4" w:rsidRPr="00CA5E7C" w:rsidRDefault="006B48D4" w:rsidP="006B48D4">
      <w:pPr>
        <w:pStyle w:val="Bezproreda1"/>
        <w:numPr>
          <w:ilvl w:val="0"/>
          <w:numId w:val="36"/>
        </w:numPr>
        <w:jc w:val="both"/>
        <w:rPr>
          <w:rFonts w:ascii="Times New Roman" w:eastAsia="Calibri" w:hAnsi="Times New Roman"/>
        </w:rPr>
      </w:pPr>
      <w:r w:rsidRPr="00CA5E7C">
        <w:rPr>
          <w:rFonts w:ascii="Times New Roman" w:eastAsia="Calibri" w:hAnsi="Times New Roman"/>
        </w:rPr>
        <w:t xml:space="preserve">Sanacija ceste/ulice :  Grge Tuškana – Parkiralište 2, Donja </w:t>
      </w:r>
      <w:proofErr w:type="spellStart"/>
      <w:r w:rsidRPr="00CA5E7C">
        <w:rPr>
          <w:rFonts w:ascii="Times New Roman" w:eastAsia="Calibri" w:hAnsi="Times New Roman"/>
        </w:rPr>
        <w:t>Švarča</w:t>
      </w:r>
      <w:proofErr w:type="spellEnd"/>
      <w:r w:rsidRPr="00CA5E7C">
        <w:rPr>
          <w:rFonts w:ascii="Times New Roman" w:eastAsia="Calibri" w:hAnsi="Times New Roman"/>
        </w:rPr>
        <w:t xml:space="preserve"> 1, prilaz Većeslava Holjevca, </w:t>
      </w:r>
      <w:proofErr w:type="spellStart"/>
      <w:r w:rsidRPr="00CA5E7C">
        <w:rPr>
          <w:rFonts w:ascii="Times New Roman" w:eastAsia="Calibri" w:hAnsi="Times New Roman"/>
        </w:rPr>
        <w:t>Markušići</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Kušansko</w:t>
      </w:r>
      <w:proofErr w:type="spellEnd"/>
      <w:r w:rsidRPr="00CA5E7C">
        <w:rPr>
          <w:rFonts w:ascii="Times New Roman" w:eastAsia="Calibri" w:hAnsi="Times New Roman"/>
        </w:rPr>
        <w:t xml:space="preserve"> selo 001, Marina Držića, M. Marulića, Petra Kružića, Janka Draškovića, Senjska;</w:t>
      </w:r>
    </w:p>
    <w:p w14:paraId="11BA6BCF" w14:textId="77777777" w:rsidR="006B48D4" w:rsidRPr="00CA5E7C" w:rsidRDefault="006B48D4" w:rsidP="006B48D4">
      <w:pPr>
        <w:pStyle w:val="Bezproreda1"/>
        <w:numPr>
          <w:ilvl w:val="0"/>
          <w:numId w:val="36"/>
        </w:numPr>
        <w:jc w:val="both"/>
        <w:rPr>
          <w:rFonts w:ascii="Times New Roman" w:eastAsia="Calibri" w:hAnsi="Times New Roman"/>
        </w:rPr>
      </w:pPr>
      <w:r w:rsidRPr="00CA5E7C">
        <w:rPr>
          <w:rFonts w:ascii="Times New Roman" w:eastAsia="Calibri" w:hAnsi="Times New Roman"/>
        </w:rPr>
        <w:t xml:space="preserve">Sanacija kolnika i bankina:  Mala Jelsa 001, Brdo 001, </w:t>
      </w:r>
      <w:proofErr w:type="spellStart"/>
      <w:r w:rsidRPr="00CA5E7C">
        <w:rPr>
          <w:rFonts w:ascii="Times New Roman" w:eastAsia="Calibri" w:hAnsi="Times New Roman"/>
        </w:rPr>
        <w:t>Markušić</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Bukovlje</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Zadobarje</w:t>
      </w:r>
      <w:proofErr w:type="spellEnd"/>
      <w:r w:rsidRPr="00CA5E7C">
        <w:rPr>
          <w:rFonts w:ascii="Times New Roman" w:eastAsia="Calibri" w:hAnsi="Times New Roman"/>
        </w:rPr>
        <w:t xml:space="preserve"> – </w:t>
      </w:r>
      <w:proofErr w:type="spellStart"/>
      <w:r w:rsidRPr="00CA5E7C">
        <w:rPr>
          <w:rFonts w:ascii="Times New Roman" w:eastAsia="Calibri" w:hAnsi="Times New Roman"/>
        </w:rPr>
        <w:t>Grdun</w:t>
      </w:r>
      <w:proofErr w:type="spellEnd"/>
      <w:r w:rsidRPr="00CA5E7C">
        <w:rPr>
          <w:rFonts w:ascii="Times New Roman" w:eastAsia="Calibri" w:hAnsi="Times New Roman"/>
        </w:rPr>
        <w:t xml:space="preserve">, Jelaši 002, Donje </w:t>
      </w:r>
      <w:proofErr w:type="spellStart"/>
      <w:r w:rsidRPr="00CA5E7C">
        <w:rPr>
          <w:rFonts w:ascii="Times New Roman" w:eastAsia="Calibri" w:hAnsi="Times New Roman"/>
        </w:rPr>
        <w:t>Mekušje</w:t>
      </w:r>
      <w:proofErr w:type="spellEnd"/>
      <w:r w:rsidRPr="00CA5E7C">
        <w:rPr>
          <w:rFonts w:ascii="Times New Roman" w:eastAsia="Calibri" w:hAnsi="Times New Roman"/>
        </w:rPr>
        <w:t xml:space="preserve"> – </w:t>
      </w:r>
      <w:proofErr w:type="spellStart"/>
      <w:r w:rsidRPr="00CA5E7C">
        <w:rPr>
          <w:rFonts w:ascii="Times New Roman" w:eastAsia="Calibri" w:hAnsi="Times New Roman"/>
        </w:rPr>
        <w:t>Husje,Drežnik</w:t>
      </w:r>
      <w:proofErr w:type="spellEnd"/>
      <w:r w:rsidRPr="00CA5E7C">
        <w:rPr>
          <w:rFonts w:ascii="Times New Roman" w:eastAsia="Calibri" w:hAnsi="Times New Roman"/>
        </w:rPr>
        <w:t xml:space="preserve"> – </w:t>
      </w:r>
      <w:proofErr w:type="spellStart"/>
      <w:r w:rsidRPr="00CA5E7C">
        <w:rPr>
          <w:rFonts w:ascii="Times New Roman" w:eastAsia="Calibri" w:hAnsi="Times New Roman"/>
        </w:rPr>
        <w:t>Hrnetić</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Tuškani</w:t>
      </w:r>
      <w:proofErr w:type="spellEnd"/>
      <w:r w:rsidRPr="00CA5E7C">
        <w:rPr>
          <w:rFonts w:ascii="Times New Roman" w:eastAsia="Calibri" w:hAnsi="Times New Roman"/>
        </w:rPr>
        <w:t xml:space="preserve">, Mala </w:t>
      </w:r>
      <w:proofErr w:type="spellStart"/>
      <w:r w:rsidRPr="00CA5E7C">
        <w:rPr>
          <w:rFonts w:ascii="Times New Roman" w:eastAsia="Calibri" w:hAnsi="Times New Roman"/>
        </w:rPr>
        <w:t>Švarča</w:t>
      </w:r>
      <w:proofErr w:type="spellEnd"/>
      <w:r w:rsidRPr="00CA5E7C">
        <w:rPr>
          <w:rFonts w:ascii="Times New Roman" w:eastAsia="Calibri" w:hAnsi="Times New Roman"/>
        </w:rPr>
        <w:t xml:space="preserve">, Gornje </w:t>
      </w:r>
      <w:proofErr w:type="spellStart"/>
      <w:r w:rsidRPr="00CA5E7C">
        <w:rPr>
          <w:rFonts w:ascii="Times New Roman" w:eastAsia="Calibri" w:hAnsi="Times New Roman"/>
        </w:rPr>
        <w:t>Mekušje</w:t>
      </w:r>
      <w:proofErr w:type="spellEnd"/>
      <w:r w:rsidRPr="00CA5E7C">
        <w:rPr>
          <w:rFonts w:ascii="Times New Roman" w:eastAsia="Calibri" w:hAnsi="Times New Roman"/>
        </w:rPr>
        <w:t xml:space="preserve">, Kamensko, Primorska, Kamensko – </w:t>
      </w:r>
      <w:proofErr w:type="spellStart"/>
      <w:r w:rsidRPr="00CA5E7C">
        <w:rPr>
          <w:rFonts w:ascii="Times New Roman" w:eastAsia="Calibri" w:hAnsi="Times New Roman"/>
        </w:rPr>
        <w:t>Lemić</w:t>
      </w:r>
      <w:proofErr w:type="spellEnd"/>
      <w:r w:rsidRPr="00CA5E7C">
        <w:rPr>
          <w:rFonts w:ascii="Times New Roman" w:eastAsia="Calibri" w:hAnsi="Times New Roman"/>
        </w:rPr>
        <w:t xml:space="preserve"> Brdo, Žumberačka, </w:t>
      </w:r>
      <w:proofErr w:type="spellStart"/>
      <w:r w:rsidRPr="00CA5E7C">
        <w:rPr>
          <w:rFonts w:ascii="Times New Roman" w:eastAsia="Calibri" w:hAnsi="Times New Roman"/>
        </w:rPr>
        <w:t>Mahićno</w:t>
      </w:r>
      <w:proofErr w:type="spellEnd"/>
      <w:r w:rsidRPr="00CA5E7C">
        <w:rPr>
          <w:rFonts w:ascii="Times New Roman" w:eastAsia="Calibri" w:hAnsi="Times New Roman"/>
        </w:rPr>
        <w:t xml:space="preserve"> – </w:t>
      </w:r>
      <w:proofErr w:type="spellStart"/>
      <w:r w:rsidRPr="00CA5E7C">
        <w:rPr>
          <w:rFonts w:ascii="Times New Roman" w:eastAsia="Calibri" w:hAnsi="Times New Roman"/>
        </w:rPr>
        <w:t>Goršćaki</w:t>
      </w:r>
      <w:proofErr w:type="spellEnd"/>
      <w:r w:rsidRPr="00CA5E7C">
        <w:rPr>
          <w:rFonts w:ascii="Times New Roman" w:eastAsia="Calibri" w:hAnsi="Times New Roman"/>
        </w:rPr>
        <w:t xml:space="preserve"> – </w:t>
      </w:r>
      <w:proofErr w:type="spellStart"/>
      <w:r w:rsidRPr="00CA5E7C">
        <w:rPr>
          <w:rFonts w:ascii="Times New Roman" w:eastAsia="Calibri" w:hAnsi="Times New Roman"/>
        </w:rPr>
        <w:t>Vukoder</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Konjkovsko</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Turanj</w:t>
      </w:r>
      <w:proofErr w:type="spellEnd"/>
      <w:r w:rsidRPr="00CA5E7C">
        <w:rPr>
          <w:rFonts w:ascii="Times New Roman" w:eastAsia="Calibri" w:hAnsi="Times New Roman"/>
        </w:rPr>
        <w:t xml:space="preserve"> – Braće Gojak;</w:t>
      </w:r>
    </w:p>
    <w:p w14:paraId="37C6A670" w14:textId="77777777" w:rsidR="006B48D4" w:rsidRPr="00CA5E7C" w:rsidRDefault="006B48D4" w:rsidP="006B48D4">
      <w:pPr>
        <w:pStyle w:val="Bezproreda1"/>
        <w:numPr>
          <w:ilvl w:val="0"/>
          <w:numId w:val="36"/>
        </w:numPr>
        <w:jc w:val="both"/>
        <w:rPr>
          <w:rFonts w:ascii="Times New Roman" w:eastAsia="Calibri" w:hAnsi="Times New Roman"/>
        </w:rPr>
      </w:pPr>
      <w:r w:rsidRPr="00CA5E7C">
        <w:rPr>
          <w:rFonts w:ascii="Times New Roman" w:eastAsia="Calibri" w:hAnsi="Times New Roman"/>
        </w:rPr>
        <w:t xml:space="preserve">Sanacija cestovnih kanala i propusta/uređenje odvodnje: Logorište 008, Brdo (Jelsa), Šćulac Brdo 002, Donje </w:t>
      </w:r>
      <w:proofErr w:type="spellStart"/>
      <w:r w:rsidRPr="00CA5E7C">
        <w:rPr>
          <w:rFonts w:ascii="Times New Roman" w:eastAsia="Calibri" w:hAnsi="Times New Roman"/>
        </w:rPr>
        <w:t>Zastinje</w:t>
      </w:r>
      <w:proofErr w:type="spellEnd"/>
      <w:r w:rsidRPr="00CA5E7C">
        <w:rPr>
          <w:rFonts w:ascii="Times New Roman" w:eastAsia="Calibri" w:hAnsi="Times New Roman"/>
        </w:rPr>
        <w:t xml:space="preserve"> 005, naselje Marka Marulića – P5, Ivice Gojaka – vrtić, </w:t>
      </w:r>
      <w:proofErr w:type="spellStart"/>
      <w:r w:rsidRPr="00CA5E7C">
        <w:rPr>
          <w:rFonts w:ascii="Times New Roman" w:eastAsia="Calibri" w:hAnsi="Times New Roman"/>
        </w:rPr>
        <w:t>Rečica</w:t>
      </w:r>
      <w:proofErr w:type="spellEnd"/>
      <w:r w:rsidRPr="00CA5E7C">
        <w:rPr>
          <w:rFonts w:ascii="Times New Roman" w:eastAsia="Calibri" w:hAnsi="Times New Roman"/>
        </w:rPr>
        <w:t xml:space="preserve"> 016, </w:t>
      </w:r>
      <w:proofErr w:type="spellStart"/>
      <w:r w:rsidRPr="00CA5E7C">
        <w:rPr>
          <w:rFonts w:ascii="Times New Roman" w:eastAsia="Calibri" w:hAnsi="Times New Roman"/>
        </w:rPr>
        <w:t>Priselci</w:t>
      </w:r>
      <w:proofErr w:type="spellEnd"/>
      <w:r w:rsidRPr="00CA5E7C">
        <w:rPr>
          <w:rFonts w:ascii="Times New Roman" w:eastAsia="Calibri" w:hAnsi="Times New Roman"/>
        </w:rPr>
        <w:t xml:space="preserve"> Donji 004, </w:t>
      </w:r>
      <w:proofErr w:type="spellStart"/>
      <w:r w:rsidRPr="00CA5E7C">
        <w:rPr>
          <w:rFonts w:ascii="Times New Roman" w:eastAsia="Calibri" w:hAnsi="Times New Roman"/>
        </w:rPr>
        <w:t>Ladvenjak</w:t>
      </w:r>
      <w:proofErr w:type="spellEnd"/>
      <w:r w:rsidRPr="00CA5E7C">
        <w:rPr>
          <w:rFonts w:ascii="Times New Roman" w:eastAsia="Calibri" w:hAnsi="Times New Roman"/>
        </w:rPr>
        <w:t xml:space="preserve">, Skakavac, Gornje </w:t>
      </w:r>
      <w:proofErr w:type="spellStart"/>
      <w:r w:rsidRPr="00CA5E7C">
        <w:rPr>
          <w:rFonts w:ascii="Times New Roman" w:eastAsia="Calibri" w:hAnsi="Times New Roman"/>
        </w:rPr>
        <w:t>Mekušje</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Lipje</w:t>
      </w:r>
      <w:proofErr w:type="spellEnd"/>
      <w:r w:rsidRPr="00CA5E7C">
        <w:rPr>
          <w:rFonts w:ascii="Times New Roman" w:eastAsia="Calibri" w:hAnsi="Times New Roman"/>
        </w:rPr>
        <w:t>;</w:t>
      </w:r>
    </w:p>
    <w:p w14:paraId="5AEBE00A" w14:textId="77777777" w:rsidR="006B48D4" w:rsidRPr="00CA5E7C" w:rsidRDefault="006B48D4" w:rsidP="006B48D4">
      <w:pPr>
        <w:pStyle w:val="Bezproreda1"/>
        <w:numPr>
          <w:ilvl w:val="0"/>
          <w:numId w:val="36"/>
        </w:numPr>
        <w:rPr>
          <w:rFonts w:ascii="Times New Roman" w:eastAsia="Calibri" w:hAnsi="Times New Roman"/>
        </w:rPr>
      </w:pPr>
      <w:r w:rsidRPr="00CA5E7C">
        <w:rPr>
          <w:rFonts w:ascii="Times New Roman" w:eastAsia="Calibri" w:hAnsi="Times New Roman"/>
        </w:rPr>
        <w:t>Ležeći policajci na Skakavcu;</w:t>
      </w:r>
    </w:p>
    <w:p w14:paraId="25FED92B" w14:textId="77777777" w:rsidR="006B48D4" w:rsidRPr="00CA5E7C" w:rsidRDefault="006B48D4" w:rsidP="006B48D4">
      <w:pPr>
        <w:pStyle w:val="Bezproreda1"/>
        <w:numPr>
          <w:ilvl w:val="0"/>
          <w:numId w:val="36"/>
        </w:numPr>
        <w:rPr>
          <w:rFonts w:ascii="Times New Roman" w:eastAsia="Calibri" w:hAnsi="Times New Roman"/>
        </w:rPr>
      </w:pPr>
      <w:r w:rsidRPr="00CA5E7C">
        <w:rPr>
          <w:rFonts w:ascii="Times New Roman" w:eastAsia="Calibri" w:hAnsi="Times New Roman"/>
        </w:rPr>
        <w:t>Pontonski most – obnova antikorozivne zaštite metalne ograde;</w:t>
      </w:r>
    </w:p>
    <w:p w14:paraId="3CDE11ED" w14:textId="77777777" w:rsidR="006B48D4" w:rsidRPr="00CA5E7C" w:rsidRDefault="006B48D4" w:rsidP="006B48D4">
      <w:pPr>
        <w:pStyle w:val="Bezproreda1"/>
        <w:numPr>
          <w:ilvl w:val="0"/>
          <w:numId w:val="36"/>
        </w:numPr>
        <w:rPr>
          <w:rFonts w:ascii="Times New Roman" w:eastAsia="Calibri" w:hAnsi="Times New Roman"/>
        </w:rPr>
      </w:pPr>
      <w:r w:rsidRPr="00CA5E7C">
        <w:rPr>
          <w:rFonts w:ascii="Times New Roman" w:eastAsia="Calibri" w:hAnsi="Times New Roman"/>
        </w:rPr>
        <w:t>Izrada AB propusta na Vodostaju 008;</w:t>
      </w:r>
    </w:p>
    <w:p w14:paraId="2E6279A1" w14:textId="77777777" w:rsidR="006B48D4" w:rsidRPr="00CA5E7C" w:rsidRDefault="006B48D4" w:rsidP="006B48D4">
      <w:pPr>
        <w:pStyle w:val="Bezproreda1"/>
        <w:numPr>
          <w:ilvl w:val="0"/>
          <w:numId w:val="36"/>
        </w:numPr>
        <w:rPr>
          <w:rFonts w:ascii="Times New Roman" w:eastAsia="Calibri" w:hAnsi="Times New Roman"/>
        </w:rPr>
      </w:pPr>
      <w:r w:rsidRPr="00CA5E7C">
        <w:rPr>
          <w:rFonts w:ascii="Times New Roman" w:eastAsia="Calibri" w:hAnsi="Times New Roman"/>
        </w:rPr>
        <w:t xml:space="preserve">Nasipavanje poljskih puteva; </w:t>
      </w:r>
    </w:p>
    <w:p w14:paraId="12E0E8BD" w14:textId="77777777" w:rsidR="006B48D4" w:rsidRPr="00CA5E7C" w:rsidRDefault="006B48D4" w:rsidP="006B48D4">
      <w:pPr>
        <w:pStyle w:val="Bezproreda1"/>
        <w:numPr>
          <w:ilvl w:val="0"/>
          <w:numId w:val="36"/>
        </w:numPr>
        <w:rPr>
          <w:rFonts w:ascii="Times New Roman" w:eastAsia="Calibri" w:hAnsi="Times New Roman"/>
        </w:rPr>
      </w:pPr>
      <w:r w:rsidRPr="00CA5E7C">
        <w:rPr>
          <w:rFonts w:ascii="Times New Roman" w:eastAsia="Calibri" w:hAnsi="Times New Roman"/>
        </w:rPr>
        <w:t>Most Banija - sanacija limova;</w:t>
      </w:r>
    </w:p>
    <w:p w14:paraId="594D4691" w14:textId="77777777" w:rsidR="006B48D4" w:rsidRPr="00CA5E7C" w:rsidRDefault="006B48D4" w:rsidP="006B48D4">
      <w:pPr>
        <w:pStyle w:val="Bezproreda1"/>
        <w:numPr>
          <w:ilvl w:val="0"/>
          <w:numId w:val="36"/>
        </w:numPr>
        <w:rPr>
          <w:rFonts w:ascii="Times New Roman" w:eastAsia="Calibri" w:hAnsi="Times New Roman"/>
        </w:rPr>
      </w:pPr>
      <w:proofErr w:type="spellStart"/>
      <w:r w:rsidRPr="00CA5E7C">
        <w:rPr>
          <w:rFonts w:ascii="Times New Roman" w:eastAsia="Calibri" w:hAnsi="Times New Roman"/>
        </w:rPr>
        <w:t>Malčiranje</w:t>
      </w:r>
      <w:proofErr w:type="spellEnd"/>
      <w:r w:rsidRPr="00CA5E7C">
        <w:rPr>
          <w:rFonts w:ascii="Times New Roman" w:eastAsia="Calibri" w:hAnsi="Times New Roman"/>
        </w:rPr>
        <w:t xml:space="preserve"> – Kamensko, Gornje </w:t>
      </w:r>
      <w:proofErr w:type="spellStart"/>
      <w:r w:rsidRPr="00CA5E7C">
        <w:rPr>
          <w:rFonts w:ascii="Times New Roman" w:eastAsia="Calibri" w:hAnsi="Times New Roman"/>
        </w:rPr>
        <w:t>Mekušje</w:t>
      </w:r>
      <w:proofErr w:type="spellEnd"/>
      <w:r w:rsidRPr="00CA5E7C">
        <w:rPr>
          <w:rFonts w:ascii="Times New Roman" w:eastAsia="Calibri" w:hAnsi="Times New Roman"/>
        </w:rPr>
        <w:t>, Popović Brdo;</w:t>
      </w:r>
    </w:p>
    <w:p w14:paraId="04991374" w14:textId="77777777" w:rsidR="006B48D4" w:rsidRPr="00CA5E7C" w:rsidRDefault="006B48D4" w:rsidP="006B48D4">
      <w:pPr>
        <w:pStyle w:val="Bezproreda1"/>
        <w:numPr>
          <w:ilvl w:val="0"/>
          <w:numId w:val="36"/>
        </w:numPr>
        <w:rPr>
          <w:rFonts w:ascii="Times New Roman" w:eastAsia="Calibri" w:hAnsi="Times New Roman"/>
        </w:rPr>
      </w:pPr>
      <w:r w:rsidRPr="00CA5E7C">
        <w:rPr>
          <w:rFonts w:ascii="Times New Roman" w:eastAsia="Calibri" w:hAnsi="Times New Roman"/>
        </w:rPr>
        <w:t xml:space="preserve">Asfaltirane su makadamske nerazvrstane ceste: Donja Gaza -287.413,00 kn i </w:t>
      </w:r>
      <w:proofErr w:type="spellStart"/>
      <w:r w:rsidRPr="00CA5E7C">
        <w:rPr>
          <w:rFonts w:ascii="Times New Roman" w:eastAsia="Calibri" w:hAnsi="Times New Roman"/>
        </w:rPr>
        <w:t>Bukovlje</w:t>
      </w:r>
      <w:proofErr w:type="spellEnd"/>
      <w:r w:rsidRPr="00CA5E7C">
        <w:rPr>
          <w:rFonts w:ascii="Times New Roman" w:eastAsia="Calibri" w:hAnsi="Times New Roman"/>
        </w:rPr>
        <w:t xml:space="preserve"> 002 - 436.091,25 kn.</w:t>
      </w:r>
    </w:p>
    <w:p w14:paraId="7F8BF665" w14:textId="77777777" w:rsidR="006B48D4" w:rsidRPr="00CA5E7C" w:rsidRDefault="006B48D4" w:rsidP="006B48D4">
      <w:pPr>
        <w:spacing w:after="0" w:line="240" w:lineRule="auto"/>
        <w:jc w:val="both"/>
        <w:rPr>
          <w:rFonts w:ascii="Times New Roman" w:eastAsia="Calibri" w:hAnsi="Times New Roman" w:cs="Times New Roman"/>
          <w:bCs/>
        </w:rPr>
      </w:pPr>
    </w:p>
    <w:p w14:paraId="377875CE"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 xml:space="preserve">Ostale nepredviđene intervencije u gradu </w:t>
      </w:r>
      <w:r w:rsidRPr="00CA5E7C">
        <w:rPr>
          <w:rFonts w:ascii="Times New Roman" w:eastAsia="Calibri" w:hAnsi="Times New Roman" w:cs="Times New Roman"/>
        </w:rPr>
        <w:t>u iznosu od 43.750,25 kn</w:t>
      </w:r>
    </w:p>
    <w:p w14:paraId="234C3615" w14:textId="77777777" w:rsidR="006B48D4" w:rsidRPr="00CA5E7C" w:rsidRDefault="006B48D4" w:rsidP="006B48D4">
      <w:pPr>
        <w:pStyle w:val="Bezproreda1"/>
        <w:numPr>
          <w:ilvl w:val="0"/>
          <w:numId w:val="37"/>
        </w:numPr>
        <w:rPr>
          <w:rFonts w:ascii="Times New Roman" w:eastAsia="Calibri" w:hAnsi="Times New Roman"/>
        </w:rPr>
      </w:pPr>
      <w:r w:rsidRPr="00CA5E7C">
        <w:rPr>
          <w:rFonts w:ascii="Times New Roman" w:eastAsia="Calibri" w:hAnsi="Times New Roman"/>
        </w:rPr>
        <w:t>Rashodi za usluge - intervencije - 43.750,25 kn</w:t>
      </w:r>
    </w:p>
    <w:p w14:paraId="3DC379BA" w14:textId="77777777" w:rsidR="006B48D4" w:rsidRPr="00CA5E7C" w:rsidRDefault="006B48D4" w:rsidP="006B48D4">
      <w:pPr>
        <w:spacing w:after="0" w:line="240" w:lineRule="auto"/>
        <w:ind w:left="709"/>
        <w:contextualSpacing/>
        <w:rPr>
          <w:rFonts w:ascii="Times New Roman" w:eastAsia="Calibri" w:hAnsi="Times New Roman" w:cs="Times New Roman"/>
        </w:rPr>
      </w:pPr>
    </w:p>
    <w:p w14:paraId="0F21B3F5"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Održavanje dječjih igrališta i sportskih terena</w:t>
      </w:r>
    </w:p>
    <w:p w14:paraId="1B017A40" w14:textId="77777777" w:rsidR="006B48D4" w:rsidRPr="00CA5E7C" w:rsidRDefault="006B48D4" w:rsidP="006B48D4">
      <w:pPr>
        <w:pStyle w:val="Bezproreda1"/>
        <w:numPr>
          <w:ilvl w:val="0"/>
          <w:numId w:val="37"/>
        </w:numPr>
        <w:rPr>
          <w:rFonts w:ascii="Times New Roman" w:eastAsia="Calibri" w:hAnsi="Times New Roman"/>
        </w:rPr>
      </w:pPr>
      <w:r w:rsidRPr="00CA5E7C">
        <w:rPr>
          <w:rFonts w:ascii="Times New Roman" w:eastAsia="Calibri" w:hAnsi="Times New Roman"/>
        </w:rPr>
        <w:t>održavanje dječjih igrališta i sportskih terena- 38.711,94 kn</w:t>
      </w:r>
    </w:p>
    <w:p w14:paraId="22BB9E3A" w14:textId="77777777" w:rsidR="006B48D4" w:rsidRPr="00CA5E7C" w:rsidRDefault="006B48D4" w:rsidP="006B48D4">
      <w:pPr>
        <w:pStyle w:val="Bezproreda1"/>
        <w:numPr>
          <w:ilvl w:val="0"/>
          <w:numId w:val="37"/>
        </w:numPr>
        <w:rPr>
          <w:rFonts w:ascii="Times New Roman" w:eastAsia="Calibri" w:hAnsi="Times New Roman"/>
        </w:rPr>
      </w:pPr>
      <w:r w:rsidRPr="00CA5E7C">
        <w:rPr>
          <w:rFonts w:ascii="Times New Roman" w:eastAsia="Calibri" w:hAnsi="Times New Roman"/>
        </w:rPr>
        <w:t>opremanje dječjih igrališta – 170.824,22 kn</w:t>
      </w:r>
    </w:p>
    <w:p w14:paraId="12B1DAA9" w14:textId="77777777" w:rsidR="006B48D4" w:rsidRPr="00CA5E7C" w:rsidRDefault="006B48D4" w:rsidP="006B48D4">
      <w:pPr>
        <w:spacing w:after="0" w:line="240" w:lineRule="auto"/>
        <w:rPr>
          <w:rFonts w:ascii="Times New Roman" w:eastAsia="Calibri" w:hAnsi="Times New Roman" w:cs="Times New Roman"/>
          <w:b/>
          <w:u w:val="single"/>
        </w:rPr>
      </w:pPr>
    </w:p>
    <w:p w14:paraId="4C1E32BA" w14:textId="77777777" w:rsidR="006B48D4" w:rsidRPr="00CA5E7C" w:rsidRDefault="006B48D4" w:rsidP="006B48D4">
      <w:pPr>
        <w:spacing w:after="0" w:line="240" w:lineRule="auto"/>
        <w:rPr>
          <w:rFonts w:ascii="Times New Roman" w:eastAsia="Calibri" w:hAnsi="Times New Roman" w:cs="Times New Roman"/>
          <w:b/>
          <w:u w:val="single"/>
        </w:rPr>
      </w:pPr>
    </w:p>
    <w:p w14:paraId="3D8CDF4A"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Razvoj i sigurnost prometa</w:t>
      </w:r>
    </w:p>
    <w:p w14:paraId="605EEBED" w14:textId="77777777" w:rsidR="006B48D4" w:rsidRPr="00CA5E7C" w:rsidRDefault="006B48D4" w:rsidP="006B48D4">
      <w:pPr>
        <w:spacing w:after="0" w:line="240" w:lineRule="auto"/>
        <w:rPr>
          <w:rFonts w:ascii="Times New Roman" w:eastAsia="Calibri" w:hAnsi="Times New Roman" w:cs="Times New Roman"/>
        </w:rPr>
      </w:pPr>
    </w:p>
    <w:p w14:paraId="348DDF54" w14:textId="77777777" w:rsidR="006B48D4" w:rsidRPr="00CA5E7C" w:rsidRDefault="006B48D4" w:rsidP="006B48D4">
      <w:pPr>
        <w:spacing w:after="0" w:line="240" w:lineRule="auto"/>
        <w:rPr>
          <w:rFonts w:ascii="Times New Roman" w:eastAsia="Calibri" w:hAnsi="Times New Roman" w:cs="Times New Roman"/>
          <w:b/>
          <w:bCs/>
        </w:rPr>
      </w:pPr>
      <w:r w:rsidRPr="00CA5E7C">
        <w:rPr>
          <w:rFonts w:ascii="Times New Roman" w:eastAsia="Calibri" w:hAnsi="Times New Roman" w:cs="Times New Roman"/>
          <w:b/>
          <w:bCs/>
        </w:rPr>
        <w:t>Prometna jedinica mladeži</w:t>
      </w:r>
    </w:p>
    <w:p w14:paraId="41BD7980" w14:textId="77777777" w:rsidR="006B48D4" w:rsidRPr="00CA5E7C" w:rsidRDefault="006B48D4" w:rsidP="006B48D4">
      <w:pPr>
        <w:tabs>
          <w:tab w:val="left" w:pos="2977"/>
        </w:tabs>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Za rad učenika i studenata u prometnoj jedinici mladeži potrošeno je 54.202,11 kn.</w:t>
      </w:r>
    </w:p>
    <w:p w14:paraId="1CEAF121" w14:textId="77777777" w:rsidR="006B48D4" w:rsidRPr="00CA5E7C" w:rsidRDefault="006B48D4" w:rsidP="006B48D4">
      <w:pPr>
        <w:tabs>
          <w:tab w:val="left" w:pos="2977"/>
        </w:tabs>
        <w:spacing w:after="0" w:line="240" w:lineRule="auto"/>
        <w:jc w:val="both"/>
        <w:rPr>
          <w:rFonts w:ascii="Times New Roman" w:eastAsia="Calibri" w:hAnsi="Times New Roman" w:cs="Times New Roman"/>
        </w:rPr>
      </w:pPr>
    </w:p>
    <w:p w14:paraId="7C31395B" w14:textId="77777777" w:rsidR="006B48D4" w:rsidRPr="00CA5E7C" w:rsidRDefault="006B48D4" w:rsidP="006B48D4">
      <w:pPr>
        <w:tabs>
          <w:tab w:val="left" w:pos="2977"/>
        </w:tabs>
        <w:spacing w:after="0" w:line="240" w:lineRule="auto"/>
        <w:jc w:val="both"/>
        <w:rPr>
          <w:rFonts w:ascii="Times New Roman" w:eastAsia="Calibri" w:hAnsi="Times New Roman" w:cs="Times New Roman"/>
        </w:rPr>
      </w:pPr>
      <w:r w:rsidRPr="00CA5E7C">
        <w:rPr>
          <w:rFonts w:ascii="Times New Roman" w:eastAsia="Calibri" w:hAnsi="Times New Roman" w:cs="Times New Roman"/>
          <w:b/>
        </w:rPr>
        <w:t>Urbana oprema</w:t>
      </w:r>
    </w:p>
    <w:p w14:paraId="07724502" w14:textId="77777777" w:rsidR="006B48D4" w:rsidRPr="00CA5E7C" w:rsidRDefault="006B48D4" w:rsidP="006B48D4">
      <w:pPr>
        <w:pStyle w:val="Bezproreda1"/>
        <w:tabs>
          <w:tab w:val="left" w:pos="2977"/>
        </w:tabs>
        <w:ind w:firstLine="708"/>
        <w:jc w:val="both"/>
        <w:rPr>
          <w:rFonts w:ascii="Times New Roman" w:eastAsia="Calibri" w:hAnsi="Times New Roman"/>
        </w:rPr>
      </w:pPr>
      <w:r w:rsidRPr="00CA5E7C">
        <w:rPr>
          <w:rFonts w:ascii="Times New Roman" w:eastAsia="Calibri" w:hAnsi="Times New Roman"/>
        </w:rPr>
        <w:t>Izdaci za nabavu urbane opreme – sitan inventar: nabavljene table s natpisom ulica na više lokacija u iznosu 1.170,00 kn.</w:t>
      </w:r>
    </w:p>
    <w:p w14:paraId="45CE1566" w14:textId="77777777" w:rsidR="006B48D4" w:rsidRPr="00CA5E7C" w:rsidRDefault="006B48D4" w:rsidP="006B48D4">
      <w:pPr>
        <w:pStyle w:val="Bezproreda1"/>
        <w:tabs>
          <w:tab w:val="left" w:pos="2977"/>
        </w:tabs>
        <w:ind w:firstLine="708"/>
        <w:jc w:val="both"/>
        <w:rPr>
          <w:rFonts w:ascii="Times New Roman" w:eastAsia="Calibri" w:hAnsi="Times New Roman"/>
        </w:rPr>
      </w:pPr>
      <w:r w:rsidRPr="00CA5E7C">
        <w:rPr>
          <w:rFonts w:ascii="Times New Roman" w:eastAsia="Calibri" w:hAnsi="Times New Roman"/>
        </w:rPr>
        <w:t>Nabava i doprema znaka zabrana za pse na dječjem igralištu na Gornjim Stativama 1.200,00 kn.</w:t>
      </w:r>
    </w:p>
    <w:p w14:paraId="0E17C253"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Nabava i postavljanje multimedijskog ormarića na Korani u iznosu 9.750,00 kn.</w:t>
      </w:r>
    </w:p>
    <w:p w14:paraId="40869C94"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Nabavljeno i postavljeno šest lijevanih „barok“ klupa (iskop, </w:t>
      </w:r>
      <w:proofErr w:type="spellStart"/>
      <w:r w:rsidRPr="00CA5E7C">
        <w:rPr>
          <w:rFonts w:ascii="Times New Roman" w:eastAsia="Calibri" w:hAnsi="Times New Roman"/>
        </w:rPr>
        <w:t>betonaža</w:t>
      </w:r>
      <w:proofErr w:type="spellEnd"/>
      <w:r w:rsidRPr="00CA5E7C">
        <w:rPr>
          <w:rFonts w:ascii="Times New Roman" w:eastAsia="Calibri" w:hAnsi="Times New Roman"/>
        </w:rPr>
        <w:t xml:space="preserve">, postavljanje) u </w:t>
      </w:r>
      <w:proofErr w:type="spellStart"/>
      <w:r w:rsidRPr="00CA5E7C">
        <w:rPr>
          <w:rFonts w:ascii="Times New Roman" w:eastAsia="Calibri" w:hAnsi="Times New Roman"/>
        </w:rPr>
        <w:t>Vrbanićevom</w:t>
      </w:r>
      <w:proofErr w:type="spellEnd"/>
      <w:r w:rsidRPr="00CA5E7C">
        <w:rPr>
          <w:rFonts w:ascii="Times New Roman" w:eastAsia="Calibri" w:hAnsi="Times New Roman"/>
        </w:rPr>
        <w:t xml:space="preserve"> perivoju u iznosu 19.125,00, te natpisi opasnosti na ruševnim objektima bivše vojarne </w:t>
      </w:r>
      <w:proofErr w:type="spellStart"/>
      <w:r w:rsidRPr="00CA5E7C">
        <w:rPr>
          <w:rFonts w:ascii="Times New Roman" w:eastAsia="Calibri" w:hAnsi="Times New Roman"/>
        </w:rPr>
        <w:t>Luščić</w:t>
      </w:r>
      <w:proofErr w:type="spellEnd"/>
      <w:r w:rsidRPr="00CA5E7C">
        <w:rPr>
          <w:rFonts w:ascii="Times New Roman" w:eastAsia="Calibri" w:hAnsi="Times New Roman"/>
        </w:rPr>
        <w:t xml:space="preserve"> u iznosu 14.000,00 kn.</w:t>
      </w:r>
    </w:p>
    <w:p w14:paraId="0731BCF9"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Tekuće i investicijsko održavanje urbane opreme: održavanje tabli s natpisom ulica i turističke signalizacije na području grada na više lokacija u iznosu od 8.118,75 kn, te plaćanje upravljanja i održavanja sustava javnih bicikala (</w:t>
      </w:r>
      <w:proofErr w:type="spellStart"/>
      <w:r w:rsidRPr="00CA5E7C">
        <w:rPr>
          <w:rFonts w:ascii="Times New Roman" w:eastAsia="Calibri" w:hAnsi="Times New Roman"/>
        </w:rPr>
        <w:t>next</w:t>
      </w:r>
      <w:proofErr w:type="spellEnd"/>
      <w:r w:rsidRPr="00CA5E7C">
        <w:rPr>
          <w:rFonts w:ascii="Times New Roman" w:eastAsia="Calibri" w:hAnsi="Times New Roman"/>
        </w:rPr>
        <w:t xml:space="preserve"> bike) u iznosu 34.875,00 kn, što se odnosi na: licencu IT podršku, web hosting, trošak Internet prometa, korisničku podršku, korištenje dostavnog vozila za servis, troškove goriva promotivne brošure.</w:t>
      </w:r>
    </w:p>
    <w:p w14:paraId="1A2B62D1" w14:textId="77777777" w:rsidR="006B48D4" w:rsidRPr="00CA5E7C" w:rsidRDefault="006B48D4" w:rsidP="006B48D4">
      <w:pPr>
        <w:pStyle w:val="Bezproreda1"/>
        <w:jc w:val="both"/>
        <w:rPr>
          <w:rFonts w:ascii="Times New Roman" w:eastAsia="Calibri" w:hAnsi="Times New Roman"/>
        </w:rPr>
      </w:pPr>
    </w:p>
    <w:p w14:paraId="0D7AB4E9"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Subvencija javnom gradskom prijevozu</w:t>
      </w:r>
    </w:p>
    <w:p w14:paraId="377AFEF9"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Subvencionirane su nerentabilne linije na području Grada Karlovca u iznosu 949.000,00 kn.</w:t>
      </w:r>
    </w:p>
    <w:p w14:paraId="0494765F" w14:textId="77777777" w:rsidR="006B48D4" w:rsidRPr="00CA5E7C" w:rsidRDefault="006B48D4" w:rsidP="006B48D4">
      <w:pPr>
        <w:pStyle w:val="Bezproreda1"/>
        <w:jc w:val="both"/>
        <w:rPr>
          <w:rFonts w:ascii="Times New Roman" w:eastAsia="Calibri" w:hAnsi="Times New Roman"/>
        </w:rPr>
      </w:pPr>
      <w:r w:rsidRPr="00CA5E7C">
        <w:rPr>
          <w:rFonts w:ascii="Times New Roman" w:eastAsia="Calibri" w:hAnsi="Times New Roman"/>
        </w:rPr>
        <w:t>Polasci pojedinih autobusnih linija mijenjani su u nekoliko navrata zbog novonastale situacije vezane uz COVID-19.</w:t>
      </w:r>
    </w:p>
    <w:p w14:paraId="4E8DBACE" w14:textId="77777777" w:rsidR="006B48D4" w:rsidRPr="00CA5E7C" w:rsidRDefault="006B48D4" w:rsidP="006B48D4">
      <w:pPr>
        <w:spacing w:after="0" w:line="240" w:lineRule="auto"/>
        <w:rPr>
          <w:rFonts w:ascii="Times New Roman" w:eastAsia="Calibri" w:hAnsi="Times New Roman" w:cs="Times New Roman"/>
        </w:rPr>
      </w:pPr>
    </w:p>
    <w:p w14:paraId="2E4455B1" w14:textId="77777777" w:rsidR="006B48D4" w:rsidRPr="00CA5E7C" w:rsidRDefault="006B48D4" w:rsidP="006B48D4">
      <w:pPr>
        <w:spacing w:after="0" w:line="240" w:lineRule="auto"/>
        <w:rPr>
          <w:rFonts w:ascii="Times New Roman" w:eastAsia="Calibri" w:hAnsi="Times New Roman" w:cs="Times New Roman"/>
          <w:b/>
          <w:bCs/>
        </w:rPr>
      </w:pPr>
      <w:r w:rsidRPr="00CA5E7C">
        <w:rPr>
          <w:rFonts w:ascii="Times New Roman" w:eastAsia="Calibri" w:hAnsi="Times New Roman" w:cs="Times New Roman"/>
          <w:b/>
          <w:bCs/>
        </w:rPr>
        <w:t>Studija javni prijevoz</w:t>
      </w:r>
    </w:p>
    <w:p w14:paraId="0E982D83"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Izrađena je studija javnog gradskog prijevoza putnika na području grada Karlovca od strane tvrtke </w:t>
      </w:r>
      <w:proofErr w:type="spellStart"/>
      <w:r w:rsidRPr="00CA5E7C">
        <w:rPr>
          <w:rFonts w:ascii="Times New Roman" w:eastAsia="Calibri" w:hAnsi="Times New Roman"/>
        </w:rPr>
        <w:t>Growth</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strategies</w:t>
      </w:r>
      <w:proofErr w:type="spellEnd"/>
      <w:r w:rsidRPr="00CA5E7C">
        <w:rPr>
          <w:rFonts w:ascii="Times New Roman" w:eastAsia="Calibri" w:hAnsi="Times New Roman"/>
        </w:rPr>
        <w:t xml:space="preserve"> d.o.o. iz Zagreba u iznosu od 131.250,00 kn.</w:t>
      </w:r>
    </w:p>
    <w:p w14:paraId="7F16B5A1" w14:textId="77777777" w:rsidR="006B48D4" w:rsidRPr="00CA5E7C" w:rsidRDefault="006B48D4" w:rsidP="006B48D4">
      <w:pPr>
        <w:spacing w:after="0" w:line="240" w:lineRule="auto"/>
        <w:rPr>
          <w:rFonts w:ascii="Times New Roman" w:eastAsia="Calibri" w:hAnsi="Times New Roman" w:cs="Times New Roman"/>
        </w:rPr>
      </w:pPr>
    </w:p>
    <w:p w14:paraId="2542E6CA" w14:textId="77777777" w:rsidR="006B48D4" w:rsidRPr="00CA5E7C" w:rsidRDefault="006B48D4" w:rsidP="006B48D4">
      <w:pPr>
        <w:spacing w:after="0" w:line="240" w:lineRule="auto"/>
        <w:rPr>
          <w:rFonts w:ascii="Times New Roman" w:eastAsia="Calibri" w:hAnsi="Times New Roman" w:cs="Times New Roman"/>
          <w:b/>
          <w:bCs/>
        </w:rPr>
      </w:pPr>
      <w:r w:rsidRPr="00CA5E7C">
        <w:rPr>
          <w:rFonts w:ascii="Times New Roman" w:eastAsia="Calibri" w:hAnsi="Times New Roman" w:cs="Times New Roman"/>
          <w:b/>
          <w:bCs/>
        </w:rPr>
        <w:t>Nabava novih modula za WEBGIS</w:t>
      </w:r>
    </w:p>
    <w:p w14:paraId="129C8C42" w14:textId="77777777" w:rsidR="006B48D4" w:rsidRPr="00CA5E7C" w:rsidRDefault="006B48D4" w:rsidP="006B48D4">
      <w:pPr>
        <w:pStyle w:val="Bezproreda1"/>
        <w:jc w:val="both"/>
        <w:rPr>
          <w:rFonts w:ascii="Times New Roman" w:eastAsia="Calibri" w:hAnsi="Times New Roman"/>
        </w:rPr>
      </w:pPr>
      <w:r w:rsidRPr="00CA5E7C">
        <w:rPr>
          <w:rFonts w:ascii="Times New Roman" w:eastAsia="Calibri" w:hAnsi="Times New Roman"/>
        </w:rPr>
        <w:t xml:space="preserve">Za iznos od 199.125,00 kn nabavljeni su sljedeći moduli: </w:t>
      </w:r>
    </w:p>
    <w:p w14:paraId="1ABD6E49" w14:textId="77777777" w:rsidR="006B48D4" w:rsidRPr="00CA5E7C" w:rsidRDefault="006B48D4" w:rsidP="006B48D4">
      <w:pPr>
        <w:pStyle w:val="Bezproreda1"/>
        <w:numPr>
          <w:ilvl w:val="0"/>
          <w:numId w:val="38"/>
        </w:numPr>
        <w:jc w:val="both"/>
        <w:rPr>
          <w:rFonts w:ascii="Times New Roman" w:eastAsia="Calibri" w:hAnsi="Times New Roman"/>
        </w:rPr>
      </w:pPr>
      <w:r w:rsidRPr="00CA5E7C">
        <w:rPr>
          <w:rFonts w:ascii="Times New Roman" w:eastAsia="Calibri" w:hAnsi="Times New Roman"/>
        </w:rPr>
        <w:t xml:space="preserve">panoramsko snimanje prometnica i izrada </w:t>
      </w:r>
      <w:proofErr w:type="spellStart"/>
      <w:r w:rsidRPr="00CA5E7C">
        <w:rPr>
          <w:rFonts w:ascii="Times New Roman" w:eastAsia="Calibri" w:hAnsi="Times New Roman"/>
        </w:rPr>
        <w:t>georeferenciranih</w:t>
      </w:r>
      <w:proofErr w:type="spellEnd"/>
      <w:r w:rsidRPr="00CA5E7C">
        <w:rPr>
          <w:rFonts w:ascii="Times New Roman" w:eastAsia="Calibri" w:hAnsi="Times New Roman"/>
        </w:rPr>
        <w:t xml:space="preserve"> snimki te unos istih u </w:t>
      </w:r>
      <w:proofErr w:type="spellStart"/>
      <w:r w:rsidRPr="00CA5E7C">
        <w:rPr>
          <w:rFonts w:ascii="Times New Roman" w:eastAsia="Calibri" w:hAnsi="Times New Roman"/>
        </w:rPr>
        <w:t>webGIS</w:t>
      </w:r>
      <w:proofErr w:type="spellEnd"/>
      <w:r w:rsidRPr="00CA5E7C">
        <w:rPr>
          <w:rFonts w:ascii="Times New Roman" w:eastAsia="Calibri" w:hAnsi="Times New Roman"/>
        </w:rPr>
        <w:t xml:space="preserve"> sustav</w:t>
      </w:r>
    </w:p>
    <w:p w14:paraId="703CA3BC" w14:textId="77777777" w:rsidR="006B48D4" w:rsidRPr="00CA5E7C" w:rsidRDefault="006B48D4" w:rsidP="006B48D4">
      <w:pPr>
        <w:pStyle w:val="Bezproreda1"/>
        <w:numPr>
          <w:ilvl w:val="0"/>
          <w:numId w:val="38"/>
        </w:numPr>
        <w:jc w:val="both"/>
        <w:rPr>
          <w:rFonts w:ascii="Times New Roman" w:eastAsia="Calibri" w:hAnsi="Times New Roman"/>
        </w:rPr>
      </w:pPr>
      <w:r w:rsidRPr="00CA5E7C">
        <w:rPr>
          <w:rFonts w:ascii="Times New Roman" w:eastAsia="Calibri" w:hAnsi="Times New Roman"/>
        </w:rPr>
        <w:t>korištenje javnih površina</w:t>
      </w:r>
    </w:p>
    <w:p w14:paraId="61624C7F" w14:textId="77777777" w:rsidR="006B48D4" w:rsidRPr="00CA5E7C" w:rsidRDefault="006B48D4" w:rsidP="006B48D4">
      <w:pPr>
        <w:pStyle w:val="Bezproreda1"/>
        <w:numPr>
          <w:ilvl w:val="0"/>
          <w:numId w:val="38"/>
        </w:numPr>
        <w:jc w:val="both"/>
        <w:rPr>
          <w:rFonts w:ascii="Times New Roman" w:eastAsia="Calibri" w:hAnsi="Times New Roman"/>
        </w:rPr>
      </w:pPr>
      <w:r w:rsidRPr="00CA5E7C">
        <w:rPr>
          <w:rFonts w:ascii="Times New Roman" w:eastAsia="Calibri" w:hAnsi="Times New Roman"/>
        </w:rPr>
        <w:t>informatičko prikupljanje i unos podataka vlasništva čestica prema zemljišnoknjižnim izvadcima</w:t>
      </w:r>
    </w:p>
    <w:p w14:paraId="131D7EE1" w14:textId="77777777" w:rsidR="006B48D4" w:rsidRPr="00CA5E7C" w:rsidRDefault="006B48D4" w:rsidP="006B48D4">
      <w:pPr>
        <w:spacing w:after="0" w:line="240" w:lineRule="auto"/>
        <w:rPr>
          <w:rFonts w:ascii="Times New Roman" w:eastAsia="Calibri" w:hAnsi="Times New Roman" w:cs="Times New Roman"/>
        </w:rPr>
      </w:pPr>
    </w:p>
    <w:p w14:paraId="6D992FF0" w14:textId="77777777" w:rsidR="006B48D4" w:rsidRPr="00CA5E7C" w:rsidRDefault="006B48D4" w:rsidP="006B48D4">
      <w:pPr>
        <w:spacing w:after="0" w:line="240" w:lineRule="auto"/>
        <w:rPr>
          <w:rFonts w:ascii="Times New Roman" w:eastAsia="Calibri" w:hAnsi="Times New Roman" w:cs="Times New Roman"/>
          <w:b/>
          <w:bCs/>
        </w:rPr>
      </w:pPr>
      <w:r w:rsidRPr="00CA5E7C">
        <w:rPr>
          <w:rFonts w:ascii="Times New Roman" w:eastAsia="Calibri" w:hAnsi="Times New Roman" w:cs="Times New Roman"/>
          <w:b/>
          <w:bCs/>
        </w:rPr>
        <w:t>Održavanje GIS-a</w:t>
      </w:r>
    </w:p>
    <w:p w14:paraId="28D0FEDA" w14:textId="77777777" w:rsidR="006B48D4" w:rsidRPr="00CA5E7C" w:rsidRDefault="006B48D4" w:rsidP="006B48D4">
      <w:pPr>
        <w:spacing w:after="0" w:line="240" w:lineRule="auto"/>
        <w:ind w:firstLine="708"/>
        <w:rPr>
          <w:rFonts w:ascii="Times New Roman" w:eastAsia="Calibri" w:hAnsi="Times New Roman" w:cs="Times New Roman"/>
        </w:rPr>
      </w:pPr>
      <w:r w:rsidRPr="00CA5E7C">
        <w:rPr>
          <w:rFonts w:ascii="Times New Roman" w:eastAsia="Calibri" w:hAnsi="Times New Roman" w:cs="Times New Roman"/>
        </w:rPr>
        <w:t>Za uslugu godišnjeg održavanja GIS – a izdvojeno je 36.750,00 kn.</w:t>
      </w:r>
    </w:p>
    <w:p w14:paraId="74CDC3FD" w14:textId="77777777" w:rsidR="006B48D4" w:rsidRPr="00CA5E7C" w:rsidRDefault="006B48D4" w:rsidP="006B48D4">
      <w:pPr>
        <w:suppressAutoHyphens/>
        <w:spacing w:after="0" w:line="240" w:lineRule="auto"/>
        <w:jc w:val="both"/>
        <w:rPr>
          <w:rFonts w:ascii="Times New Roman" w:eastAsia="Calibri" w:hAnsi="Times New Roman" w:cs="Times New Roman"/>
          <w:b/>
        </w:rPr>
      </w:pPr>
    </w:p>
    <w:p w14:paraId="14E4B61A" w14:textId="77777777" w:rsidR="006B48D4" w:rsidRPr="00CA5E7C" w:rsidRDefault="006B48D4" w:rsidP="006B48D4">
      <w:pPr>
        <w:suppressAutoHyphens/>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t>Rad na poslovima vezanim uz evidenciju i zaštitu objekata oštećenih potresom</w:t>
      </w:r>
    </w:p>
    <w:p w14:paraId="252ABA38"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Upravni odjel je intenzivno radio na evidenciji objekata oštećenih u potresu, pri čemu je za trošak dokumentacije, najma skela i ograđivanja potencijalno opasnih objekata izdvojeno 200.137,50 kn sredstava od pomoći iz županijskog proračuna.</w:t>
      </w:r>
    </w:p>
    <w:p w14:paraId="7336C7B7" w14:textId="77777777" w:rsidR="006B48D4" w:rsidRPr="00CA5E7C" w:rsidRDefault="006B48D4" w:rsidP="006B48D4">
      <w:pPr>
        <w:spacing w:after="0" w:line="240" w:lineRule="auto"/>
        <w:jc w:val="both"/>
        <w:rPr>
          <w:rFonts w:ascii="Times New Roman" w:eastAsia="Calibri" w:hAnsi="Times New Roman" w:cs="Times New Roman"/>
          <w:bCs/>
        </w:rPr>
      </w:pPr>
    </w:p>
    <w:p w14:paraId="17989B5D" w14:textId="77777777" w:rsidR="006B48D4" w:rsidRPr="00CA5E7C" w:rsidRDefault="006B48D4" w:rsidP="006B48D4">
      <w:pPr>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t>Riješeni predmeti odsjeka za održavanje i promet</w:t>
      </w:r>
    </w:p>
    <w:p w14:paraId="548CF735" w14:textId="77777777" w:rsidR="006B48D4" w:rsidRPr="00CA5E7C" w:rsidRDefault="006B48D4" w:rsidP="006B48D4">
      <w:pPr>
        <w:spacing w:after="0" w:line="240" w:lineRule="auto"/>
        <w:ind w:firstLine="708"/>
        <w:jc w:val="both"/>
        <w:rPr>
          <w:rFonts w:ascii="Times New Roman" w:eastAsia="Calibri" w:hAnsi="Times New Roman" w:cs="Times New Roman"/>
          <w:bCs/>
        </w:rPr>
      </w:pPr>
      <w:r w:rsidRPr="00CA5E7C">
        <w:rPr>
          <w:rFonts w:ascii="Times New Roman" w:eastAsia="Calibri" w:hAnsi="Times New Roman" w:cs="Times New Roman"/>
          <w:bCs/>
        </w:rPr>
        <w:t>Rad Odsjeka za promet temelji se i na izdavanju raznih akata te je od 01. srpnja do 31. prosinca 2021. godine zaprimio i riješio:</w:t>
      </w:r>
    </w:p>
    <w:p w14:paraId="3EF47D7A" w14:textId="77777777" w:rsidR="006B48D4" w:rsidRPr="00CA5E7C" w:rsidRDefault="006B48D4" w:rsidP="006B48D4">
      <w:pPr>
        <w:pStyle w:val="Bezproreda1"/>
        <w:numPr>
          <w:ilvl w:val="0"/>
          <w:numId w:val="39"/>
        </w:numPr>
        <w:jc w:val="both"/>
        <w:rPr>
          <w:rFonts w:ascii="Times New Roman" w:eastAsia="Calibri" w:hAnsi="Times New Roman"/>
        </w:rPr>
      </w:pPr>
      <w:r w:rsidRPr="00CA5E7C">
        <w:rPr>
          <w:rFonts w:ascii="Times New Roman" w:eastAsia="Calibri" w:hAnsi="Times New Roman"/>
        </w:rPr>
        <w:t xml:space="preserve">113 zahtjeva za </w:t>
      </w:r>
      <w:proofErr w:type="spellStart"/>
      <w:r w:rsidRPr="00CA5E7C">
        <w:rPr>
          <w:rFonts w:ascii="Times New Roman" w:eastAsia="Calibri" w:hAnsi="Times New Roman"/>
        </w:rPr>
        <w:t>prekop</w:t>
      </w:r>
      <w:proofErr w:type="spellEnd"/>
      <w:r w:rsidRPr="00CA5E7C">
        <w:rPr>
          <w:rFonts w:ascii="Times New Roman" w:eastAsia="Calibri" w:hAnsi="Times New Roman"/>
        </w:rPr>
        <w:t xml:space="preserve"> prometne površine, </w:t>
      </w:r>
    </w:p>
    <w:p w14:paraId="447E8743" w14:textId="77777777" w:rsidR="006B48D4" w:rsidRPr="00CA5E7C" w:rsidRDefault="006B48D4" w:rsidP="006B48D4">
      <w:pPr>
        <w:pStyle w:val="Bezproreda1"/>
        <w:numPr>
          <w:ilvl w:val="0"/>
          <w:numId w:val="39"/>
        </w:numPr>
        <w:jc w:val="both"/>
        <w:rPr>
          <w:rFonts w:ascii="Times New Roman" w:eastAsia="Calibri" w:hAnsi="Times New Roman"/>
        </w:rPr>
      </w:pPr>
      <w:r w:rsidRPr="00CA5E7C">
        <w:rPr>
          <w:rFonts w:ascii="Times New Roman" w:eastAsia="Calibri" w:hAnsi="Times New Roman"/>
        </w:rPr>
        <w:t xml:space="preserve">10 za </w:t>
      </w:r>
      <w:proofErr w:type="spellStart"/>
      <w:r w:rsidRPr="00CA5E7C">
        <w:rPr>
          <w:rFonts w:ascii="Times New Roman" w:eastAsia="Calibri" w:hAnsi="Times New Roman"/>
        </w:rPr>
        <w:t>prekop</w:t>
      </w:r>
      <w:proofErr w:type="spellEnd"/>
      <w:r w:rsidRPr="00CA5E7C">
        <w:rPr>
          <w:rFonts w:ascii="Times New Roman" w:eastAsia="Calibri" w:hAnsi="Times New Roman"/>
        </w:rPr>
        <w:t xml:space="preserve"> zelene površine, </w:t>
      </w:r>
    </w:p>
    <w:p w14:paraId="4517FC4B" w14:textId="77777777" w:rsidR="006B48D4" w:rsidRPr="00CA5E7C" w:rsidRDefault="006B48D4" w:rsidP="006B48D4">
      <w:pPr>
        <w:pStyle w:val="Bezproreda1"/>
        <w:numPr>
          <w:ilvl w:val="0"/>
          <w:numId w:val="39"/>
        </w:numPr>
        <w:jc w:val="both"/>
        <w:rPr>
          <w:rFonts w:ascii="Times New Roman" w:eastAsia="Calibri" w:hAnsi="Times New Roman"/>
        </w:rPr>
      </w:pPr>
      <w:r w:rsidRPr="00CA5E7C">
        <w:rPr>
          <w:rFonts w:ascii="Times New Roman" w:eastAsia="Calibri" w:hAnsi="Times New Roman"/>
        </w:rPr>
        <w:t xml:space="preserve">59 zahtjeva za privremenu regulaciju prometa, </w:t>
      </w:r>
    </w:p>
    <w:p w14:paraId="443692C0" w14:textId="77777777" w:rsidR="006B48D4" w:rsidRPr="00CA5E7C" w:rsidRDefault="006B48D4" w:rsidP="006B48D4">
      <w:pPr>
        <w:pStyle w:val="Bezproreda1"/>
        <w:numPr>
          <w:ilvl w:val="0"/>
          <w:numId w:val="39"/>
        </w:numPr>
        <w:jc w:val="both"/>
        <w:rPr>
          <w:rFonts w:ascii="Times New Roman" w:eastAsia="Calibri" w:hAnsi="Times New Roman"/>
        </w:rPr>
      </w:pPr>
      <w:r w:rsidRPr="00CA5E7C">
        <w:rPr>
          <w:rFonts w:ascii="Times New Roman" w:eastAsia="Calibri" w:hAnsi="Times New Roman"/>
        </w:rPr>
        <w:t xml:space="preserve">56 zahtjeva za ulazak u zaštićeni dio grada Zvijezdu, </w:t>
      </w:r>
    </w:p>
    <w:p w14:paraId="7CA8B0DB" w14:textId="77777777" w:rsidR="006B48D4" w:rsidRPr="00CA5E7C" w:rsidRDefault="006B48D4" w:rsidP="006B48D4">
      <w:pPr>
        <w:pStyle w:val="Bezproreda1"/>
        <w:numPr>
          <w:ilvl w:val="0"/>
          <w:numId w:val="39"/>
        </w:numPr>
        <w:jc w:val="both"/>
        <w:rPr>
          <w:rFonts w:ascii="Times New Roman" w:eastAsia="Calibri" w:hAnsi="Times New Roman"/>
        </w:rPr>
      </w:pPr>
      <w:r w:rsidRPr="00CA5E7C">
        <w:rPr>
          <w:rFonts w:ascii="Times New Roman" w:eastAsia="Calibri" w:hAnsi="Times New Roman"/>
        </w:rPr>
        <w:lastRenderedPageBreak/>
        <w:t xml:space="preserve">18 zahtjeva za zauzimanje prometnih površinama u smislu zaustavljanja, </w:t>
      </w:r>
    </w:p>
    <w:p w14:paraId="6E95AAFB" w14:textId="77777777" w:rsidR="006B48D4" w:rsidRPr="00CA5E7C" w:rsidRDefault="006B48D4" w:rsidP="006B48D4">
      <w:pPr>
        <w:pStyle w:val="Bezproreda1"/>
        <w:numPr>
          <w:ilvl w:val="0"/>
          <w:numId w:val="39"/>
        </w:numPr>
        <w:jc w:val="both"/>
        <w:rPr>
          <w:rFonts w:ascii="Times New Roman" w:eastAsia="Calibri" w:hAnsi="Times New Roman"/>
        </w:rPr>
      </w:pPr>
      <w:r w:rsidRPr="00CA5E7C">
        <w:rPr>
          <w:rFonts w:ascii="Times New Roman" w:eastAsia="Calibri" w:hAnsi="Times New Roman"/>
        </w:rPr>
        <w:t xml:space="preserve">43 zahtjeva za izdavanje suglasnosti, </w:t>
      </w:r>
    </w:p>
    <w:p w14:paraId="7ECD4EE6" w14:textId="77777777" w:rsidR="006B48D4" w:rsidRPr="00CA5E7C" w:rsidRDefault="006B48D4" w:rsidP="006B48D4">
      <w:pPr>
        <w:pStyle w:val="Bezproreda1"/>
        <w:numPr>
          <w:ilvl w:val="0"/>
          <w:numId w:val="39"/>
        </w:numPr>
        <w:jc w:val="both"/>
        <w:rPr>
          <w:rFonts w:ascii="Times New Roman" w:eastAsia="Calibri" w:hAnsi="Times New Roman"/>
        </w:rPr>
      </w:pPr>
      <w:r w:rsidRPr="00CA5E7C">
        <w:rPr>
          <w:rFonts w:ascii="Times New Roman" w:eastAsia="Calibri" w:hAnsi="Times New Roman"/>
        </w:rPr>
        <w:t xml:space="preserve">60 zahtjeva za prometne uvjete i </w:t>
      </w:r>
    </w:p>
    <w:p w14:paraId="2558C72A" w14:textId="77777777" w:rsidR="006B48D4" w:rsidRPr="00CA5E7C" w:rsidRDefault="006B48D4" w:rsidP="006B48D4">
      <w:pPr>
        <w:pStyle w:val="Bezproreda1"/>
        <w:numPr>
          <w:ilvl w:val="0"/>
          <w:numId w:val="39"/>
        </w:numPr>
        <w:jc w:val="both"/>
        <w:rPr>
          <w:rFonts w:ascii="Times New Roman" w:eastAsia="Calibri" w:hAnsi="Times New Roman"/>
        </w:rPr>
      </w:pPr>
      <w:r w:rsidRPr="00CA5E7C">
        <w:rPr>
          <w:rFonts w:ascii="Times New Roman" w:eastAsia="Calibri" w:hAnsi="Times New Roman"/>
        </w:rPr>
        <w:t>9 zahtjeva za odgovore na pitanja – dopise i ostalo.</w:t>
      </w:r>
    </w:p>
    <w:p w14:paraId="59DD689A" w14:textId="77777777" w:rsidR="006B48D4" w:rsidRDefault="006B48D4" w:rsidP="006B48D4">
      <w:pPr>
        <w:pStyle w:val="Bezproreda1"/>
        <w:ind w:left="348" w:firstLine="360"/>
        <w:jc w:val="both"/>
        <w:rPr>
          <w:rFonts w:ascii="Times New Roman" w:eastAsia="Calibri" w:hAnsi="Times New Roman"/>
        </w:rPr>
      </w:pPr>
    </w:p>
    <w:p w14:paraId="1E02CDB0"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Djelatnici Odsjeka intenzivno sudjeluju u raznim povjerenostima kao i realizaciji većih investicija Grada Karlovca kao npr. rekonstrukcija državne ceste D6, projektima aglomeracije i dr.</w:t>
      </w:r>
    </w:p>
    <w:p w14:paraId="6C99A86F"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Intenzivno se radilo na izmjenama i dopuni Odluke o parkiralištima na području grada Karlovca.</w:t>
      </w:r>
    </w:p>
    <w:p w14:paraId="5DDF9FCF" w14:textId="77777777" w:rsidR="006B48D4" w:rsidRDefault="006B48D4" w:rsidP="006B48D4">
      <w:pPr>
        <w:pStyle w:val="Bezproreda1"/>
        <w:jc w:val="both"/>
        <w:rPr>
          <w:rFonts w:ascii="Times New Roman" w:eastAsia="Calibri" w:hAnsi="Times New Roman"/>
        </w:rPr>
      </w:pPr>
    </w:p>
    <w:p w14:paraId="6702C135" w14:textId="77777777" w:rsidR="006B48D4" w:rsidRDefault="006B48D4" w:rsidP="006B48D4">
      <w:pPr>
        <w:pStyle w:val="Bezproreda1"/>
        <w:jc w:val="both"/>
        <w:rPr>
          <w:rFonts w:ascii="Times New Roman" w:eastAsia="Calibri" w:hAnsi="Times New Roman"/>
        </w:rPr>
      </w:pPr>
    </w:p>
    <w:p w14:paraId="6FBAF581" w14:textId="77777777" w:rsidR="006B48D4" w:rsidRDefault="006B48D4" w:rsidP="006B48D4">
      <w:pPr>
        <w:pStyle w:val="Bezproreda1"/>
        <w:jc w:val="both"/>
        <w:rPr>
          <w:rFonts w:ascii="Times New Roman" w:eastAsia="Calibri" w:hAnsi="Times New Roman"/>
        </w:rPr>
      </w:pPr>
    </w:p>
    <w:p w14:paraId="72693B3D" w14:textId="77777777" w:rsidR="006B48D4" w:rsidRPr="00CA5E7C" w:rsidRDefault="006B48D4" w:rsidP="006B48D4">
      <w:pPr>
        <w:spacing w:after="0" w:line="240" w:lineRule="auto"/>
        <w:rPr>
          <w:rFonts w:ascii="Times New Roman" w:eastAsia="Calibri" w:hAnsi="Times New Roman" w:cs="Times New Roman"/>
          <w:b/>
          <w:u w:val="single"/>
        </w:rPr>
      </w:pPr>
      <w:r w:rsidRPr="00CA5E7C">
        <w:rPr>
          <w:rFonts w:ascii="Times New Roman" w:eastAsia="Calibri" w:hAnsi="Times New Roman" w:cs="Times New Roman"/>
          <w:b/>
        </w:rPr>
        <w:t>Redarstvo</w:t>
      </w:r>
    </w:p>
    <w:p w14:paraId="4A128A39" w14:textId="77777777" w:rsidR="006B48D4" w:rsidRPr="00CA5E7C" w:rsidRDefault="006B48D4" w:rsidP="006B48D4">
      <w:pPr>
        <w:pStyle w:val="Bezproreda1"/>
        <w:ind w:firstLine="708"/>
        <w:rPr>
          <w:rFonts w:ascii="Times New Roman" w:eastAsia="Calibri" w:hAnsi="Times New Roman"/>
        </w:rPr>
      </w:pPr>
      <w:r w:rsidRPr="00CA5E7C">
        <w:rPr>
          <w:rFonts w:ascii="Times New Roman" w:eastAsia="Calibri" w:hAnsi="Times New Roman"/>
        </w:rPr>
        <w:t>Poslovi u izvještajnom razdoblju, iz nadležnosti Odsjeka redarstva bili su:</w:t>
      </w:r>
    </w:p>
    <w:p w14:paraId="444D784F"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 xml:space="preserve">kontrola izvanrednog i redovitog čišćenja i održavanja javnih površina, </w:t>
      </w:r>
    </w:p>
    <w:p w14:paraId="6B0D531A"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nepropisno odlaganje komunalnog i drugih vrsta otpada,</w:t>
      </w:r>
    </w:p>
    <w:p w14:paraId="7939F591"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 xml:space="preserve">kontrola izvođenja radova na javnim površinama (skele, sanacije prekopa i </w:t>
      </w:r>
      <w:proofErr w:type="spellStart"/>
      <w:r w:rsidRPr="00CA5E7C">
        <w:rPr>
          <w:rFonts w:ascii="Times New Roman" w:eastAsia="Calibri" w:hAnsi="Times New Roman"/>
        </w:rPr>
        <w:t>dr</w:t>
      </w:r>
      <w:proofErr w:type="spellEnd"/>
      <w:r w:rsidRPr="00CA5E7C">
        <w:rPr>
          <w:rFonts w:ascii="Times New Roman" w:eastAsia="Calibri" w:hAnsi="Times New Roman"/>
        </w:rPr>
        <w:t>),</w:t>
      </w:r>
    </w:p>
    <w:p w14:paraId="3F8EB5E2"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držanje životinja,</w:t>
      </w:r>
    </w:p>
    <w:p w14:paraId="60E482D4"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postupanje sa psima na javnim površinama,</w:t>
      </w:r>
    </w:p>
    <w:p w14:paraId="397BF627"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uklanjanje neispravnih, neregistriranih ili napuštenih vozila,</w:t>
      </w:r>
    </w:p>
    <w:p w14:paraId="639F08AA"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uređenje naselja (kontejneri, stabla, ogrjevna drva…),</w:t>
      </w:r>
    </w:p>
    <w:p w14:paraId="671C3B12"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održavanje građevina i posjeda uz javne površine,</w:t>
      </w:r>
    </w:p>
    <w:p w14:paraId="41130F29"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suradnja s mjesnim odborima i gradskim četvrtima,</w:t>
      </w:r>
    </w:p>
    <w:p w14:paraId="133967C5"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stalni nadzor korištenja javnih površina za postavljanje pokretnih naprava (ugostiteljske terase, kiosci, štandovi i dr.);</w:t>
      </w:r>
    </w:p>
    <w:p w14:paraId="1C4EBC2C"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poduzimanje hitnih mjera zaštite ili rušenja objekata u svrhu zaštite zdravlja i života građana,</w:t>
      </w:r>
    </w:p>
    <w:p w14:paraId="1395A207" w14:textId="77777777" w:rsidR="006B48D4" w:rsidRPr="00CA5E7C" w:rsidRDefault="006B48D4" w:rsidP="006B48D4">
      <w:pPr>
        <w:pStyle w:val="Bezproreda1"/>
        <w:numPr>
          <w:ilvl w:val="0"/>
          <w:numId w:val="40"/>
        </w:numPr>
        <w:rPr>
          <w:rFonts w:ascii="Times New Roman" w:eastAsia="Calibri" w:hAnsi="Times New Roman"/>
        </w:rPr>
      </w:pPr>
      <w:r w:rsidRPr="00CA5E7C">
        <w:rPr>
          <w:rFonts w:ascii="Times New Roman" w:eastAsia="Calibri" w:hAnsi="Times New Roman"/>
        </w:rPr>
        <w:t xml:space="preserve">prometno redarstvo (kažnjavanje </w:t>
      </w:r>
      <w:bookmarkStart w:id="3" w:name="_Hlk17095398"/>
      <w:r w:rsidRPr="00CA5E7C">
        <w:rPr>
          <w:rFonts w:ascii="Times New Roman" w:eastAsia="Calibri" w:hAnsi="Times New Roman"/>
        </w:rPr>
        <w:t>nepropisno zaustavljenih i parkiranih vozila</w:t>
      </w:r>
      <w:bookmarkEnd w:id="3"/>
      <w:r w:rsidRPr="00CA5E7C">
        <w:rPr>
          <w:rFonts w:ascii="Times New Roman" w:eastAsia="Calibri" w:hAnsi="Times New Roman"/>
        </w:rPr>
        <w:t>, davanje naloga pauk službi za premještaj nepropisno zaustavljenih i parkiranih vozila).</w:t>
      </w:r>
    </w:p>
    <w:p w14:paraId="6E75A94D" w14:textId="77777777" w:rsidR="006B48D4" w:rsidRPr="00CA5E7C" w:rsidRDefault="006B48D4" w:rsidP="006B48D4">
      <w:pPr>
        <w:spacing w:after="0" w:line="240" w:lineRule="auto"/>
        <w:jc w:val="both"/>
        <w:rPr>
          <w:rFonts w:ascii="Times New Roman" w:eastAsia="Calibri" w:hAnsi="Times New Roman" w:cs="Times New Roman"/>
        </w:rPr>
      </w:pPr>
    </w:p>
    <w:p w14:paraId="32ECE91B"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U izvještajnom razdoblju obrađeno je ukupno 191 predmet iz nadležnosti komunalnog redarstva (riješeno je 90,05 %, a ostali su u radu te naplaćeno 89 kazni u iznosu od 25.150,00 kuna). </w:t>
      </w:r>
    </w:p>
    <w:p w14:paraId="45B78DA5"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Iz nadležnosti prometnog redarstva čije ovlasti proizlaze iz Zakona o sigurnosti prometa na cestama u izvještajnom razdoblju obrađeno je 1019 predmeta (ukupno u 2021. godini obrađeno 2096 predmeta) te naplaćeno kazni u iznosu od 256.894,11 kuna).</w:t>
      </w:r>
    </w:p>
    <w:p w14:paraId="2DC1CECE"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Ukupno u izvještajnom razdoblju (0</w:t>
      </w:r>
      <w:r w:rsidRPr="00CA5E7C">
        <w:rPr>
          <w:rFonts w:ascii="Times New Roman" w:eastAsia="Calibri" w:hAnsi="Times New Roman"/>
          <w:spacing w:val="-3"/>
        </w:rPr>
        <w:t xml:space="preserve">1.07. do 31.12. 2021.) </w:t>
      </w:r>
      <w:r w:rsidRPr="00CA5E7C">
        <w:rPr>
          <w:rFonts w:ascii="Times New Roman" w:eastAsia="Calibri" w:hAnsi="Times New Roman"/>
        </w:rPr>
        <w:t>naplaćeno je 282.044,11 kuna kazni dok je za cijelu 2021. godinu naplaćeno 554.814,95 kuna.</w:t>
      </w:r>
    </w:p>
    <w:p w14:paraId="7F2782D5"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Veliki dio prijava kršenja komunalnog reda riješen je neposredno na terenu bez evidentiranja predmeta.</w:t>
      </w:r>
    </w:p>
    <w:p w14:paraId="29D328F4" w14:textId="77777777" w:rsidR="006B48D4" w:rsidRDefault="006B48D4" w:rsidP="006B48D4">
      <w:pPr>
        <w:suppressAutoHyphens/>
        <w:spacing w:after="0" w:line="240" w:lineRule="auto"/>
        <w:jc w:val="both"/>
        <w:rPr>
          <w:rFonts w:ascii="Times New Roman" w:eastAsia="Calibri" w:hAnsi="Times New Roman" w:cs="Times New Roman"/>
          <w:b/>
          <w:bCs/>
        </w:rPr>
      </w:pPr>
    </w:p>
    <w:p w14:paraId="24D6F0FC" w14:textId="77777777" w:rsidR="006B48D4" w:rsidRPr="00CA5E7C" w:rsidRDefault="006B48D4" w:rsidP="006B48D4">
      <w:pPr>
        <w:suppressAutoHyphens/>
        <w:spacing w:line="240" w:lineRule="auto"/>
        <w:rPr>
          <w:rFonts w:ascii="Times New Roman" w:eastAsia="Calibri" w:hAnsi="Times New Roman" w:cs="Times New Roman"/>
          <w:b/>
          <w:bCs/>
        </w:rPr>
      </w:pPr>
      <w:r w:rsidRPr="00CA5E7C">
        <w:rPr>
          <w:rFonts w:ascii="Times New Roman" w:eastAsia="Calibri" w:hAnsi="Times New Roman" w:cs="Times New Roman"/>
          <w:b/>
          <w:bCs/>
        </w:rPr>
        <w:t>Upravljanje objektima u vlasništvu Grada:</w:t>
      </w:r>
    </w:p>
    <w:p w14:paraId="64E7ACF1"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Dodatna ulaganja na objektima u vlasništvu Grada</w:t>
      </w:r>
    </w:p>
    <w:p w14:paraId="26E278A3" w14:textId="77777777" w:rsidR="006B48D4" w:rsidRPr="00CA5E7C" w:rsidRDefault="006B48D4" w:rsidP="006B48D4">
      <w:pPr>
        <w:pStyle w:val="Bezproreda1"/>
        <w:numPr>
          <w:ilvl w:val="0"/>
          <w:numId w:val="41"/>
        </w:numPr>
        <w:rPr>
          <w:rFonts w:ascii="Times New Roman" w:eastAsia="Calibri" w:hAnsi="Times New Roman"/>
        </w:rPr>
      </w:pPr>
      <w:r w:rsidRPr="00CA5E7C">
        <w:rPr>
          <w:rFonts w:ascii="Times New Roman" w:eastAsia="Calibri" w:hAnsi="Times New Roman"/>
        </w:rPr>
        <w:t xml:space="preserve">Dodatna ulaganja – priključci na objektima u vlasništvu grada -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 xml:space="preserve">       582,86 kn</w:t>
      </w:r>
    </w:p>
    <w:p w14:paraId="593ACBF2" w14:textId="77777777" w:rsidR="006B48D4" w:rsidRPr="00CA5E7C" w:rsidRDefault="006B48D4" w:rsidP="006B48D4">
      <w:pPr>
        <w:pStyle w:val="Bezproreda1"/>
        <w:numPr>
          <w:ilvl w:val="0"/>
          <w:numId w:val="41"/>
        </w:numPr>
        <w:rPr>
          <w:rFonts w:ascii="Times New Roman" w:eastAsia="Calibri" w:hAnsi="Times New Roman"/>
        </w:rPr>
      </w:pPr>
      <w:r w:rsidRPr="00CA5E7C">
        <w:rPr>
          <w:rFonts w:ascii="Times New Roman" w:eastAsia="Calibri" w:hAnsi="Times New Roman"/>
        </w:rPr>
        <w:t xml:space="preserve">Dodatna ulaganja u sportske objekte Mladost -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 xml:space="preserve">556.528,19 kn </w:t>
      </w:r>
    </w:p>
    <w:p w14:paraId="3FAEEEBC" w14:textId="77777777" w:rsidR="006B48D4" w:rsidRPr="00CA5E7C" w:rsidRDefault="006B48D4" w:rsidP="006B48D4">
      <w:pPr>
        <w:pStyle w:val="Bezproreda1"/>
        <w:numPr>
          <w:ilvl w:val="0"/>
          <w:numId w:val="41"/>
        </w:numPr>
        <w:rPr>
          <w:rFonts w:ascii="Times New Roman" w:eastAsia="Calibri" w:hAnsi="Times New Roman"/>
        </w:rPr>
      </w:pPr>
      <w:r w:rsidRPr="00CA5E7C">
        <w:rPr>
          <w:rFonts w:ascii="Times New Roman" w:eastAsia="Calibri" w:hAnsi="Times New Roman"/>
        </w:rPr>
        <w:t xml:space="preserve">Dodatna ulaganja na poslovnim prostorima –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773.932,69 kn</w:t>
      </w:r>
    </w:p>
    <w:p w14:paraId="35098ABF" w14:textId="77777777" w:rsidR="006B48D4" w:rsidRPr="00CA5E7C" w:rsidRDefault="006B48D4" w:rsidP="006B48D4">
      <w:pPr>
        <w:pStyle w:val="Bezproreda1"/>
        <w:numPr>
          <w:ilvl w:val="0"/>
          <w:numId w:val="41"/>
        </w:numPr>
        <w:rPr>
          <w:rFonts w:ascii="Times New Roman" w:eastAsia="Calibri" w:hAnsi="Times New Roman"/>
        </w:rPr>
      </w:pPr>
      <w:r w:rsidRPr="00CA5E7C">
        <w:rPr>
          <w:rFonts w:ascii="Times New Roman" w:eastAsia="Calibri" w:hAnsi="Times New Roman"/>
        </w:rPr>
        <w:t xml:space="preserve">Dodatna ulaganja u ostale sportske objekte -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479.568,90 kn</w:t>
      </w:r>
    </w:p>
    <w:p w14:paraId="4A1CA32B" w14:textId="77777777" w:rsidR="006B48D4" w:rsidRPr="00CA5E7C" w:rsidRDefault="006B48D4" w:rsidP="006B48D4">
      <w:pPr>
        <w:spacing w:after="0" w:line="240" w:lineRule="auto"/>
        <w:rPr>
          <w:rFonts w:ascii="Times New Roman" w:eastAsia="Calibri" w:hAnsi="Times New Roman" w:cs="Times New Roman"/>
          <w:b/>
        </w:rPr>
      </w:pPr>
    </w:p>
    <w:p w14:paraId="47AC8409"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Održavanje stanova</w:t>
      </w:r>
    </w:p>
    <w:p w14:paraId="405217D3" w14:textId="77777777" w:rsidR="006B48D4" w:rsidRPr="00CA5E7C" w:rsidRDefault="006B48D4" w:rsidP="006B48D4">
      <w:pPr>
        <w:pStyle w:val="Bezproreda1"/>
        <w:numPr>
          <w:ilvl w:val="0"/>
          <w:numId w:val="42"/>
        </w:numPr>
        <w:rPr>
          <w:rFonts w:ascii="Times New Roman" w:eastAsia="Calibri" w:hAnsi="Times New Roman"/>
        </w:rPr>
      </w:pPr>
      <w:r w:rsidRPr="00CA5E7C">
        <w:rPr>
          <w:rFonts w:ascii="Times New Roman" w:eastAsia="Calibri" w:hAnsi="Times New Roman"/>
        </w:rPr>
        <w:t xml:space="preserve">Tekuće i investicijsko održavanje stanova -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351.491,20 kn</w:t>
      </w:r>
    </w:p>
    <w:p w14:paraId="2868C93A" w14:textId="77777777" w:rsidR="006B48D4" w:rsidRPr="00CA5E7C" w:rsidRDefault="006B48D4" w:rsidP="006B48D4">
      <w:pPr>
        <w:spacing w:after="0" w:line="240" w:lineRule="auto"/>
        <w:rPr>
          <w:rFonts w:ascii="Times New Roman" w:eastAsia="Calibri" w:hAnsi="Times New Roman" w:cs="Times New Roman"/>
        </w:rPr>
      </w:pPr>
    </w:p>
    <w:p w14:paraId="56FC8C29" w14:textId="77777777" w:rsidR="006B48D4" w:rsidRPr="00CA5E7C" w:rsidRDefault="006B48D4" w:rsidP="006B48D4">
      <w:pPr>
        <w:spacing w:after="0" w:line="240" w:lineRule="auto"/>
        <w:rPr>
          <w:rFonts w:ascii="Times New Roman" w:eastAsia="Calibri" w:hAnsi="Times New Roman" w:cs="Times New Roman"/>
          <w:b/>
          <w:bCs/>
        </w:rPr>
      </w:pPr>
      <w:r w:rsidRPr="00CA5E7C">
        <w:rPr>
          <w:rFonts w:ascii="Times New Roman" w:eastAsia="Calibri" w:hAnsi="Times New Roman" w:cs="Times New Roman"/>
          <w:b/>
          <w:bCs/>
        </w:rPr>
        <w:t>Održavanje poslovnih prostora i objekata u vlasništvu Grada</w:t>
      </w:r>
    </w:p>
    <w:p w14:paraId="3199F5C9" w14:textId="77777777" w:rsidR="006B48D4" w:rsidRPr="00CA5E7C" w:rsidRDefault="006B48D4" w:rsidP="006B48D4">
      <w:pPr>
        <w:pStyle w:val="Bezproreda1"/>
        <w:numPr>
          <w:ilvl w:val="0"/>
          <w:numId w:val="42"/>
        </w:numPr>
        <w:rPr>
          <w:rFonts w:ascii="Times New Roman" w:eastAsia="Calibri" w:hAnsi="Times New Roman"/>
        </w:rPr>
      </w:pPr>
      <w:r w:rsidRPr="00CA5E7C">
        <w:rPr>
          <w:rFonts w:ascii="Times New Roman" w:eastAsia="Calibri" w:hAnsi="Times New Roman"/>
        </w:rPr>
        <w:t xml:space="preserve">Dokup energije za poslovne prostore i stanove  -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 xml:space="preserve">   </w:t>
      </w:r>
      <w:r w:rsidRPr="00CA5E7C">
        <w:rPr>
          <w:rFonts w:ascii="Times New Roman" w:eastAsia="Calibri" w:hAnsi="Times New Roman"/>
        </w:rPr>
        <w:tab/>
        <w:t xml:space="preserve">    9.956,25 kn</w:t>
      </w:r>
    </w:p>
    <w:p w14:paraId="7A76E147" w14:textId="77777777" w:rsidR="006B48D4" w:rsidRPr="00CA5E7C" w:rsidRDefault="006B48D4" w:rsidP="006B48D4">
      <w:pPr>
        <w:pStyle w:val="Bezproreda1"/>
        <w:numPr>
          <w:ilvl w:val="0"/>
          <w:numId w:val="42"/>
        </w:numPr>
        <w:rPr>
          <w:rFonts w:ascii="Times New Roman" w:eastAsia="Calibri" w:hAnsi="Times New Roman"/>
        </w:rPr>
      </w:pPr>
      <w:r w:rsidRPr="00CA5E7C">
        <w:rPr>
          <w:rFonts w:ascii="Times New Roman" w:eastAsia="Calibri" w:hAnsi="Times New Roman"/>
        </w:rPr>
        <w:lastRenderedPageBreak/>
        <w:t xml:space="preserve">Održavanje objekata javne i društvene namjene -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273.533,10 kn</w:t>
      </w:r>
    </w:p>
    <w:p w14:paraId="3DAD6903" w14:textId="77777777" w:rsidR="006B48D4" w:rsidRPr="00CA5E7C" w:rsidRDefault="006B48D4" w:rsidP="006B48D4">
      <w:pPr>
        <w:pStyle w:val="Bezproreda1"/>
        <w:numPr>
          <w:ilvl w:val="0"/>
          <w:numId w:val="42"/>
        </w:numPr>
        <w:rPr>
          <w:rFonts w:ascii="Times New Roman" w:eastAsia="Calibri" w:hAnsi="Times New Roman"/>
        </w:rPr>
      </w:pPr>
      <w:r w:rsidRPr="00CA5E7C">
        <w:rPr>
          <w:rFonts w:ascii="Times New Roman" w:eastAsia="Calibri" w:hAnsi="Times New Roman"/>
        </w:rPr>
        <w:t xml:space="preserve">Održavanja poslovnih i  kom. objekata, spomenika (redovno održavanje) - </w:t>
      </w:r>
      <w:r w:rsidRPr="00CA5E7C">
        <w:rPr>
          <w:rFonts w:ascii="Times New Roman" w:eastAsia="Calibri" w:hAnsi="Times New Roman"/>
        </w:rPr>
        <w:tab/>
        <w:t>214.488,87 kn</w:t>
      </w:r>
    </w:p>
    <w:p w14:paraId="40A27A9F" w14:textId="77777777" w:rsidR="006B48D4" w:rsidRPr="00CA5E7C" w:rsidRDefault="006B48D4" w:rsidP="006B48D4">
      <w:pPr>
        <w:spacing w:after="0" w:line="240" w:lineRule="auto"/>
        <w:rPr>
          <w:rFonts w:ascii="Times New Roman" w:eastAsia="Calibri" w:hAnsi="Times New Roman" w:cs="Times New Roman"/>
          <w:bCs/>
        </w:rPr>
      </w:pPr>
    </w:p>
    <w:p w14:paraId="3446FA22"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Održavanje divljih odlagališta</w:t>
      </w:r>
    </w:p>
    <w:p w14:paraId="21F6B20F" w14:textId="77777777" w:rsidR="006B48D4" w:rsidRPr="00CA5E7C" w:rsidRDefault="006B48D4" w:rsidP="006B48D4">
      <w:pPr>
        <w:pStyle w:val="Bezproreda1"/>
        <w:numPr>
          <w:ilvl w:val="0"/>
          <w:numId w:val="43"/>
        </w:numPr>
        <w:rPr>
          <w:rFonts w:ascii="Times New Roman" w:eastAsia="Calibri" w:hAnsi="Times New Roman"/>
        </w:rPr>
      </w:pPr>
      <w:r w:rsidRPr="00CA5E7C">
        <w:rPr>
          <w:rFonts w:ascii="Times New Roman" w:eastAsia="Calibri" w:hAnsi="Times New Roman"/>
        </w:rPr>
        <w:t xml:space="preserve">Čišćenje divljih odlagališta otpada -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 xml:space="preserve">  25.487,95 kn</w:t>
      </w:r>
    </w:p>
    <w:p w14:paraId="1019BCC6" w14:textId="77777777" w:rsidR="006B48D4" w:rsidRPr="00CA5E7C" w:rsidRDefault="006B48D4" w:rsidP="006B48D4">
      <w:pPr>
        <w:spacing w:after="0" w:line="240" w:lineRule="auto"/>
        <w:rPr>
          <w:rFonts w:ascii="Times New Roman" w:eastAsia="Calibri" w:hAnsi="Times New Roman" w:cs="Times New Roman"/>
        </w:rPr>
      </w:pPr>
    </w:p>
    <w:p w14:paraId="466BAACE"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Zbrinjavanje napuštenih životinja</w:t>
      </w:r>
    </w:p>
    <w:p w14:paraId="2B84877D" w14:textId="77777777" w:rsidR="006B48D4" w:rsidRPr="00CA5E7C" w:rsidRDefault="006B48D4" w:rsidP="006B48D4">
      <w:pPr>
        <w:pStyle w:val="Bezproreda1"/>
        <w:numPr>
          <w:ilvl w:val="0"/>
          <w:numId w:val="43"/>
        </w:numPr>
        <w:rPr>
          <w:rFonts w:ascii="Times New Roman" w:eastAsia="Calibri" w:hAnsi="Times New Roman"/>
        </w:rPr>
      </w:pPr>
      <w:r w:rsidRPr="00CA5E7C">
        <w:rPr>
          <w:rFonts w:ascii="Times New Roman" w:eastAsia="Calibri" w:hAnsi="Times New Roman"/>
        </w:rPr>
        <w:t xml:space="preserve">Usluge higijeničarske službe (za uklanjanje i zbrinjavanje lešina) - </w:t>
      </w:r>
      <w:r w:rsidRPr="00CA5E7C">
        <w:rPr>
          <w:rFonts w:ascii="Times New Roman" w:eastAsia="Calibri" w:hAnsi="Times New Roman"/>
        </w:rPr>
        <w:tab/>
      </w:r>
      <w:r w:rsidRPr="00CA5E7C">
        <w:rPr>
          <w:rFonts w:ascii="Times New Roman" w:eastAsia="Calibri" w:hAnsi="Times New Roman"/>
        </w:rPr>
        <w:tab/>
        <w:t xml:space="preserve">  59.420,00 kn </w:t>
      </w:r>
    </w:p>
    <w:p w14:paraId="164E9A68" w14:textId="77777777" w:rsidR="006B48D4" w:rsidRPr="00CA5E7C" w:rsidRDefault="006B48D4" w:rsidP="006B48D4">
      <w:pPr>
        <w:spacing w:after="0" w:line="240" w:lineRule="auto"/>
        <w:rPr>
          <w:rFonts w:ascii="Times New Roman" w:eastAsia="Calibri" w:hAnsi="Times New Roman" w:cs="Times New Roman"/>
        </w:rPr>
      </w:pPr>
    </w:p>
    <w:p w14:paraId="60865302" w14:textId="77777777" w:rsidR="006B48D4" w:rsidRDefault="006B48D4" w:rsidP="006B48D4">
      <w:pPr>
        <w:spacing w:after="0" w:line="240" w:lineRule="auto"/>
        <w:rPr>
          <w:rFonts w:ascii="Times New Roman" w:eastAsia="Calibri" w:hAnsi="Times New Roman" w:cs="Times New Roman"/>
        </w:rPr>
      </w:pPr>
    </w:p>
    <w:p w14:paraId="1C2B5BA8" w14:textId="77777777" w:rsidR="006B48D4" w:rsidRPr="00CA5E7C" w:rsidRDefault="006B48D4" w:rsidP="006B48D4">
      <w:pPr>
        <w:spacing w:after="0" w:line="240" w:lineRule="auto"/>
        <w:rPr>
          <w:rFonts w:ascii="Times New Roman" w:eastAsia="Calibri" w:hAnsi="Times New Roman" w:cs="Times New Roman"/>
        </w:rPr>
      </w:pPr>
    </w:p>
    <w:p w14:paraId="4667ED09" w14:textId="77777777" w:rsidR="006B48D4" w:rsidRPr="00CA5E7C" w:rsidRDefault="006B48D4" w:rsidP="006B48D4">
      <w:pPr>
        <w:suppressAutoHyphens/>
        <w:spacing w:after="0" w:line="240" w:lineRule="auto"/>
        <w:jc w:val="both"/>
        <w:rPr>
          <w:rFonts w:ascii="Times New Roman" w:eastAsia="Calibri" w:hAnsi="Times New Roman" w:cs="Times New Roman"/>
          <w:b/>
          <w:bCs/>
        </w:rPr>
      </w:pPr>
      <w:r w:rsidRPr="00CA5E7C">
        <w:rPr>
          <w:rFonts w:ascii="Times New Roman" w:eastAsia="Calibri" w:hAnsi="Times New Roman" w:cs="Times New Roman"/>
          <w:b/>
          <w:bCs/>
        </w:rPr>
        <w:t>Riješeni predmeti za komunalni doprinos i naknadu za zadržavanje u prostoru nezakonito izgrađenih zgrada</w:t>
      </w:r>
    </w:p>
    <w:p w14:paraId="1BFD442B" w14:textId="77777777" w:rsidR="006B48D4" w:rsidRPr="00CA5E7C" w:rsidRDefault="006B48D4" w:rsidP="006B48D4">
      <w:pPr>
        <w:pStyle w:val="Bezproreda1"/>
        <w:ind w:firstLine="708"/>
        <w:rPr>
          <w:rFonts w:ascii="Times New Roman" w:eastAsia="Calibri" w:hAnsi="Times New Roman"/>
        </w:rPr>
      </w:pPr>
      <w:r w:rsidRPr="00CA5E7C">
        <w:rPr>
          <w:rFonts w:ascii="Times New Roman" w:eastAsia="Calibri" w:hAnsi="Times New Roman"/>
        </w:rPr>
        <w:t xml:space="preserve">U Upravnom odjelu za komunalno gospodarstvo za razdoblje od </w:t>
      </w:r>
      <w:r w:rsidRPr="00CA5E7C">
        <w:rPr>
          <w:rFonts w:ascii="Times New Roman" w:eastAsia="Calibri" w:hAnsi="Times New Roman"/>
          <w:color w:val="000000"/>
        </w:rPr>
        <w:t>01. srpnja do 31. prosinca 2021</w:t>
      </w:r>
      <w:r w:rsidRPr="00CA5E7C">
        <w:rPr>
          <w:rFonts w:ascii="Times New Roman" w:eastAsia="Calibri" w:hAnsi="Times New Roman"/>
        </w:rPr>
        <w:t>. godine izdano je:</w:t>
      </w:r>
    </w:p>
    <w:p w14:paraId="5E2CED8D" w14:textId="77777777" w:rsidR="006B48D4" w:rsidRPr="00CA5E7C" w:rsidRDefault="006B48D4" w:rsidP="006B48D4">
      <w:pPr>
        <w:pStyle w:val="Bezproreda1"/>
        <w:numPr>
          <w:ilvl w:val="0"/>
          <w:numId w:val="43"/>
        </w:numPr>
        <w:jc w:val="both"/>
        <w:rPr>
          <w:rFonts w:ascii="Times New Roman" w:eastAsia="Calibri" w:hAnsi="Times New Roman"/>
          <w:color w:val="000000"/>
        </w:rPr>
      </w:pPr>
      <w:r w:rsidRPr="00CA5E7C">
        <w:rPr>
          <w:rFonts w:ascii="Times New Roman" w:eastAsia="Calibri" w:hAnsi="Times New Roman"/>
          <w:color w:val="000000"/>
        </w:rPr>
        <w:t>72</w:t>
      </w:r>
      <w:r w:rsidRPr="00CA5E7C">
        <w:rPr>
          <w:rFonts w:ascii="Times New Roman" w:eastAsia="Calibri" w:hAnsi="Times New Roman"/>
          <w:color w:val="000000"/>
        </w:rPr>
        <w:tab/>
        <w:t>rješenja o obračunu i naplati naknade za zadržavanje nezakonito izgrađenih zgrada,</w:t>
      </w:r>
    </w:p>
    <w:p w14:paraId="7CA22272" w14:textId="77777777" w:rsidR="006B48D4" w:rsidRPr="00CA5E7C" w:rsidRDefault="006B48D4" w:rsidP="006B48D4">
      <w:pPr>
        <w:pStyle w:val="Bezproreda1"/>
        <w:numPr>
          <w:ilvl w:val="0"/>
          <w:numId w:val="43"/>
        </w:numPr>
        <w:jc w:val="both"/>
        <w:rPr>
          <w:rFonts w:ascii="Times New Roman" w:eastAsia="Calibri" w:hAnsi="Times New Roman"/>
          <w:color w:val="000000"/>
        </w:rPr>
      </w:pPr>
      <w:r w:rsidRPr="00CA5E7C">
        <w:rPr>
          <w:rFonts w:ascii="Times New Roman" w:eastAsia="Calibri" w:hAnsi="Times New Roman"/>
          <w:color w:val="000000"/>
        </w:rPr>
        <w:t>69</w:t>
      </w:r>
      <w:r w:rsidRPr="00CA5E7C">
        <w:rPr>
          <w:rFonts w:ascii="Times New Roman" w:eastAsia="Calibri" w:hAnsi="Times New Roman"/>
          <w:color w:val="000000"/>
        </w:rPr>
        <w:tab/>
        <w:t>potvrde o plaćenoj naknadi za zadržavanje nezakonito izgrađenih zgrada,</w:t>
      </w:r>
    </w:p>
    <w:p w14:paraId="731062A7" w14:textId="77777777" w:rsidR="006B48D4" w:rsidRPr="00826193" w:rsidRDefault="006B48D4" w:rsidP="006B48D4">
      <w:pPr>
        <w:pStyle w:val="Bezproreda1"/>
        <w:numPr>
          <w:ilvl w:val="0"/>
          <w:numId w:val="43"/>
        </w:numPr>
        <w:jc w:val="both"/>
        <w:rPr>
          <w:rFonts w:ascii="Times New Roman" w:eastAsia="Calibri" w:hAnsi="Times New Roman"/>
        </w:rPr>
      </w:pPr>
      <w:r w:rsidRPr="00826193">
        <w:rPr>
          <w:rFonts w:ascii="Times New Roman" w:eastAsia="Calibri" w:hAnsi="Times New Roman"/>
        </w:rPr>
        <w:t>174</w:t>
      </w:r>
      <w:r w:rsidRPr="00826193">
        <w:rPr>
          <w:rFonts w:ascii="Times New Roman" w:eastAsia="Calibri" w:hAnsi="Times New Roman"/>
        </w:rPr>
        <w:tab/>
        <w:t xml:space="preserve">rješenja o komunalnom doprinosu, </w:t>
      </w:r>
    </w:p>
    <w:p w14:paraId="56A58898" w14:textId="77777777" w:rsidR="006B48D4" w:rsidRPr="00CA5E7C" w:rsidRDefault="006B48D4" w:rsidP="006B48D4">
      <w:pPr>
        <w:pStyle w:val="Bezproreda1"/>
        <w:numPr>
          <w:ilvl w:val="0"/>
          <w:numId w:val="43"/>
        </w:numPr>
        <w:jc w:val="both"/>
        <w:rPr>
          <w:rFonts w:ascii="Times New Roman" w:eastAsia="Calibri" w:hAnsi="Times New Roman"/>
          <w:color w:val="000000"/>
        </w:rPr>
      </w:pPr>
      <w:r w:rsidRPr="00CA5E7C">
        <w:rPr>
          <w:rFonts w:ascii="Times New Roman" w:eastAsia="Calibri" w:hAnsi="Times New Roman"/>
          <w:color w:val="000000"/>
        </w:rPr>
        <w:t xml:space="preserve">14  </w:t>
      </w:r>
      <w:r w:rsidRPr="00CA5E7C">
        <w:rPr>
          <w:rFonts w:ascii="Times New Roman" w:eastAsia="Calibri" w:hAnsi="Times New Roman"/>
          <w:color w:val="000000"/>
        </w:rPr>
        <w:tab/>
        <w:t>prijedloga Odluka Gradonačelnika o oslobađanju plaćanja komunalnog doprinosa</w:t>
      </w:r>
    </w:p>
    <w:p w14:paraId="277606A9" w14:textId="77777777" w:rsidR="006B48D4" w:rsidRPr="00CA5E7C" w:rsidRDefault="006B48D4" w:rsidP="006B48D4">
      <w:pPr>
        <w:spacing w:after="0" w:line="240" w:lineRule="auto"/>
        <w:jc w:val="both"/>
        <w:rPr>
          <w:rFonts w:ascii="Times New Roman" w:eastAsia="Calibri" w:hAnsi="Times New Roman" w:cs="Times New Roman"/>
        </w:rPr>
      </w:pPr>
    </w:p>
    <w:p w14:paraId="75EA5A42"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 xml:space="preserve">Za razdoblje od </w:t>
      </w:r>
      <w:r w:rsidRPr="00CA5E7C">
        <w:rPr>
          <w:rFonts w:ascii="Times New Roman" w:eastAsia="Calibri" w:hAnsi="Times New Roman" w:cs="Times New Roman"/>
          <w:color w:val="000000"/>
        </w:rPr>
        <w:t>01. srpnja do 31. prosinca 2021.</w:t>
      </w:r>
      <w:r w:rsidRPr="00CA5E7C">
        <w:rPr>
          <w:rFonts w:ascii="Times New Roman" w:eastAsia="Calibri" w:hAnsi="Times New Roman" w:cs="Times New Roman"/>
        </w:rPr>
        <w:t xml:space="preserve"> godine je:</w:t>
      </w:r>
    </w:p>
    <w:p w14:paraId="3A958027" w14:textId="77777777" w:rsidR="006B48D4" w:rsidRPr="00CA5E7C" w:rsidRDefault="006B48D4" w:rsidP="006B48D4">
      <w:pPr>
        <w:pStyle w:val="Bezproreda1"/>
        <w:numPr>
          <w:ilvl w:val="0"/>
          <w:numId w:val="44"/>
        </w:numPr>
        <w:jc w:val="both"/>
        <w:rPr>
          <w:rFonts w:ascii="Times New Roman" w:eastAsia="Calibri" w:hAnsi="Times New Roman"/>
        </w:rPr>
      </w:pPr>
      <w:r w:rsidRPr="00CA5E7C">
        <w:rPr>
          <w:rFonts w:ascii="Times New Roman" w:eastAsia="Calibri" w:hAnsi="Times New Roman"/>
        </w:rPr>
        <w:t>naplaćeno ukupno 291.815,25 kuna naknade za zadržavanje nezakonito izgrađenih zgrada u prostoru,</w:t>
      </w:r>
    </w:p>
    <w:p w14:paraId="14621A7C" w14:textId="77777777" w:rsidR="006B48D4" w:rsidRPr="00CA5E7C" w:rsidRDefault="006B48D4" w:rsidP="006B48D4">
      <w:pPr>
        <w:pStyle w:val="Bezproreda1"/>
        <w:numPr>
          <w:ilvl w:val="0"/>
          <w:numId w:val="44"/>
        </w:numPr>
        <w:jc w:val="both"/>
        <w:rPr>
          <w:rFonts w:ascii="Times New Roman" w:eastAsia="Calibri" w:hAnsi="Times New Roman"/>
        </w:rPr>
      </w:pPr>
      <w:r w:rsidRPr="00CA5E7C">
        <w:rPr>
          <w:rFonts w:ascii="Times New Roman" w:eastAsia="Calibri" w:hAnsi="Times New Roman"/>
        </w:rPr>
        <w:t xml:space="preserve">naplaćeno ukupno 3.682.927,10 kuna komunalnog doprinosa. </w:t>
      </w:r>
    </w:p>
    <w:p w14:paraId="129EB103" w14:textId="77777777" w:rsidR="006B48D4" w:rsidRPr="00CA5E7C" w:rsidRDefault="006B48D4" w:rsidP="006B48D4">
      <w:pPr>
        <w:pStyle w:val="Bezproreda1"/>
        <w:ind w:left="720"/>
        <w:rPr>
          <w:rFonts w:ascii="Times New Roman" w:eastAsia="Calibri" w:hAnsi="Times New Roman"/>
        </w:rPr>
      </w:pPr>
    </w:p>
    <w:p w14:paraId="6CF968C6"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Odlukama Gradonačelnika od plaćanja komunalnog doprinosa  djelomično je oslobođeno 13 obveznika (sedam fizičkih i četiri pravne osobe) a dva obveznika u potpunosti je oslobođeno (Šumarsko - drvodjeljska škola i Osnovna škola </w:t>
      </w:r>
      <w:proofErr w:type="spellStart"/>
      <w:r w:rsidRPr="00CA5E7C">
        <w:rPr>
          <w:rFonts w:ascii="Times New Roman" w:eastAsia="Calibri" w:hAnsi="Times New Roman"/>
        </w:rPr>
        <w:t>Turanj</w:t>
      </w:r>
      <w:proofErr w:type="spellEnd"/>
      <w:r w:rsidRPr="00CA5E7C">
        <w:rPr>
          <w:rFonts w:ascii="Times New Roman" w:eastAsia="Calibri" w:hAnsi="Times New Roman"/>
        </w:rPr>
        <w:t>), u ukupnom iznosu od 3.541.225,24 kuna.</w:t>
      </w:r>
    </w:p>
    <w:p w14:paraId="373565F9"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Upravnom odjelu za komunalno gospodarstvo u navedenom periodu podnesene su dvije žalbe za izračun komunalnog doprinosa tvrtke KALISA d.o.o. i investitora Franje Katića, koje su riješene tako da se pobijano rješenje zamijenilo novim rješenjem.</w:t>
      </w:r>
    </w:p>
    <w:p w14:paraId="1695C69E"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Praćenjem sustava e- dozvola - svakodnevno pretražujemo obavijesti o izdanim aktima za gradnju (građevinske dozvole, uporabne dozvole, prijave početka građenja) i ostale podatke potrebne za utvrđivanje visine komunalnog doprinosa (projektna dokumentacija ; arhitektonski projekti, glavni projekti, iskaznice energetskih svojstava zgrade i ostalo).</w:t>
      </w:r>
    </w:p>
    <w:p w14:paraId="0AF167FB" w14:textId="77777777" w:rsidR="006B48D4" w:rsidRPr="00CA5E7C" w:rsidRDefault="006B48D4" w:rsidP="006B48D4">
      <w:pPr>
        <w:spacing w:after="0" w:line="240" w:lineRule="auto"/>
        <w:rPr>
          <w:rFonts w:ascii="Times New Roman" w:eastAsia="Calibri" w:hAnsi="Times New Roman" w:cs="Times New Roman"/>
        </w:rPr>
      </w:pPr>
    </w:p>
    <w:p w14:paraId="6A2EADB8" w14:textId="77777777" w:rsidR="006B48D4" w:rsidRPr="00CA5E7C" w:rsidRDefault="006B48D4" w:rsidP="006B48D4">
      <w:pPr>
        <w:spacing w:after="0" w:line="240" w:lineRule="auto"/>
        <w:jc w:val="both"/>
        <w:rPr>
          <w:rFonts w:ascii="Times New Roman" w:eastAsia="Calibri" w:hAnsi="Times New Roman" w:cs="Times New Roman"/>
          <w:b/>
          <w:bCs/>
        </w:rPr>
      </w:pPr>
      <w:r w:rsidRPr="00CA5E7C">
        <w:rPr>
          <w:rFonts w:ascii="Times New Roman" w:eastAsia="Calibri" w:hAnsi="Times New Roman" w:cs="Times New Roman"/>
          <w:b/>
          <w:bCs/>
        </w:rPr>
        <w:t>Izvješće o radu Odsjeka za razred prihoda</w:t>
      </w:r>
    </w:p>
    <w:p w14:paraId="1BCB6C20"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U dijelu poslova koji se odnosi na obračun obveze plaćanja javnih davanja dovršena su 2.023 predmeta, te je donijet sljedeći broj rješenja prema oblicima davanja: </w:t>
      </w:r>
    </w:p>
    <w:p w14:paraId="65FFB9E6" w14:textId="77777777" w:rsidR="006B48D4" w:rsidRPr="00CA5E7C" w:rsidRDefault="006B48D4" w:rsidP="006B48D4">
      <w:pPr>
        <w:suppressAutoHyphens/>
        <w:spacing w:after="0" w:line="240" w:lineRule="auto"/>
        <w:jc w:val="both"/>
        <w:rPr>
          <w:rFonts w:ascii="Times New Roman" w:eastAsia="Calibri" w:hAnsi="Times New Roman" w:cs="Times New Roman"/>
        </w:rPr>
      </w:pPr>
    </w:p>
    <w:p w14:paraId="1E8BA830" w14:textId="77777777" w:rsidR="006B48D4" w:rsidRPr="00CA5E7C" w:rsidRDefault="006B48D4" w:rsidP="006B48D4">
      <w:pPr>
        <w:suppressAutoHyphens/>
        <w:spacing w:after="0" w:line="240" w:lineRule="auto"/>
        <w:jc w:val="both"/>
        <w:rPr>
          <w:rFonts w:ascii="Times New Roman" w:eastAsia="Calibri" w:hAnsi="Times New Roman" w:cs="Times New Roman"/>
          <w:b/>
          <w:bCs/>
        </w:rPr>
      </w:pPr>
      <w:r w:rsidRPr="00CA5E7C">
        <w:rPr>
          <w:rFonts w:ascii="Times New Roman" w:eastAsia="Calibri" w:hAnsi="Times New Roman" w:cs="Times New Roman"/>
          <w:b/>
          <w:bCs/>
        </w:rPr>
        <w:t>Komunalna naknada:</w:t>
      </w:r>
    </w:p>
    <w:p w14:paraId="6EC00809" w14:textId="77777777" w:rsidR="006B48D4" w:rsidRPr="00CA5E7C" w:rsidRDefault="006B48D4" w:rsidP="006B48D4">
      <w:pPr>
        <w:pStyle w:val="Bezproreda1"/>
        <w:numPr>
          <w:ilvl w:val="0"/>
          <w:numId w:val="45"/>
        </w:numPr>
        <w:rPr>
          <w:rFonts w:ascii="Times New Roman" w:eastAsia="Calibri" w:hAnsi="Times New Roman"/>
        </w:rPr>
      </w:pPr>
      <w:r w:rsidRPr="00CA5E7C">
        <w:rPr>
          <w:rFonts w:ascii="Times New Roman" w:eastAsia="Calibri" w:hAnsi="Times New Roman"/>
        </w:rPr>
        <w:t>stambeni prostor:</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1.112 rješenja</w:t>
      </w:r>
    </w:p>
    <w:p w14:paraId="58012FDD" w14:textId="77777777" w:rsidR="006B48D4" w:rsidRPr="00CA5E7C" w:rsidRDefault="006B48D4" w:rsidP="006B48D4">
      <w:pPr>
        <w:pStyle w:val="Bezproreda1"/>
        <w:numPr>
          <w:ilvl w:val="0"/>
          <w:numId w:val="45"/>
        </w:numPr>
        <w:rPr>
          <w:rFonts w:ascii="Times New Roman" w:eastAsia="Calibri" w:hAnsi="Times New Roman"/>
        </w:rPr>
      </w:pPr>
      <w:r w:rsidRPr="00CA5E7C">
        <w:rPr>
          <w:rFonts w:ascii="Times New Roman" w:eastAsia="Calibri" w:hAnsi="Times New Roman"/>
        </w:rPr>
        <w:t>garažni prostor:</w:t>
      </w:r>
      <w:r w:rsidRPr="00CA5E7C">
        <w:rPr>
          <w:rFonts w:ascii="Times New Roman" w:eastAsia="Calibri" w:hAnsi="Times New Roman"/>
        </w:rPr>
        <w:tab/>
        <w:t xml:space="preserve">   </w:t>
      </w:r>
      <w:r w:rsidRPr="00CA5E7C">
        <w:rPr>
          <w:rFonts w:ascii="Times New Roman" w:eastAsia="Calibri" w:hAnsi="Times New Roman"/>
        </w:rPr>
        <w:tab/>
      </w:r>
      <w:r w:rsidRPr="00CA5E7C">
        <w:rPr>
          <w:rFonts w:ascii="Times New Roman" w:eastAsia="Calibri" w:hAnsi="Times New Roman"/>
        </w:rPr>
        <w:tab/>
      </w:r>
      <w:r w:rsidRPr="00CA5E7C">
        <w:rPr>
          <w:rFonts w:ascii="Times New Roman" w:eastAsia="Calibri" w:hAnsi="Times New Roman"/>
        </w:rPr>
        <w:tab/>
        <w:t xml:space="preserve">   136 rješenja</w:t>
      </w:r>
    </w:p>
    <w:p w14:paraId="40960F05" w14:textId="77777777" w:rsidR="006B48D4" w:rsidRPr="00CA5E7C" w:rsidRDefault="006B48D4" w:rsidP="006B48D4">
      <w:pPr>
        <w:pStyle w:val="Bezproreda1"/>
        <w:numPr>
          <w:ilvl w:val="0"/>
          <w:numId w:val="45"/>
        </w:numPr>
        <w:rPr>
          <w:rFonts w:ascii="Times New Roman" w:eastAsia="Calibri" w:hAnsi="Times New Roman"/>
        </w:rPr>
      </w:pPr>
      <w:r w:rsidRPr="00CA5E7C">
        <w:rPr>
          <w:rFonts w:ascii="Times New Roman" w:eastAsia="Calibri" w:hAnsi="Times New Roman"/>
        </w:rPr>
        <w:t>poslovni prostor:</w:t>
      </w:r>
      <w:r w:rsidRPr="00CA5E7C">
        <w:rPr>
          <w:rFonts w:ascii="Times New Roman" w:eastAsia="Calibri" w:hAnsi="Times New Roman"/>
        </w:rPr>
        <w:tab/>
        <w:t xml:space="preserve">   </w:t>
      </w:r>
      <w:r w:rsidRPr="00CA5E7C">
        <w:rPr>
          <w:rFonts w:ascii="Times New Roman" w:eastAsia="Calibri" w:hAnsi="Times New Roman"/>
        </w:rPr>
        <w:tab/>
      </w:r>
      <w:r w:rsidRPr="00CA5E7C">
        <w:rPr>
          <w:rFonts w:ascii="Times New Roman" w:eastAsia="Calibri" w:hAnsi="Times New Roman"/>
        </w:rPr>
        <w:tab/>
        <w:t xml:space="preserve">   329 rješenja </w:t>
      </w:r>
    </w:p>
    <w:p w14:paraId="57CB1592" w14:textId="77777777" w:rsidR="006B48D4" w:rsidRPr="00CA5E7C" w:rsidRDefault="006B48D4" w:rsidP="006B48D4">
      <w:pPr>
        <w:pStyle w:val="Bezproreda1"/>
        <w:numPr>
          <w:ilvl w:val="0"/>
          <w:numId w:val="45"/>
        </w:numPr>
        <w:rPr>
          <w:rFonts w:ascii="Times New Roman" w:eastAsia="Calibri" w:hAnsi="Times New Roman"/>
        </w:rPr>
      </w:pPr>
      <w:r w:rsidRPr="00CA5E7C">
        <w:rPr>
          <w:rFonts w:ascii="Times New Roman" w:eastAsia="Calibri" w:hAnsi="Times New Roman"/>
        </w:rPr>
        <w:t>neizgrađeno građevinsko zemljište</w:t>
      </w:r>
      <w:r w:rsidRPr="00CA5E7C">
        <w:rPr>
          <w:rFonts w:ascii="Times New Roman" w:eastAsia="Calibri" w:hAnsi="Times New Roman"/>
        </w:rPr>
        <w:tab/>
        <w:t xml:space="preserve">     19 rješenja </w:t>
      </w:r>
    </w:p>
    <w:p w14:paraId="25076B51" w14:textId="77777777" w:rsidR="006B48D4" w:rsidRPr="00CA5E7C" w:rsidRDefault="006B48D4" w:rsidP="006B48D4">
      <w:pPr>
        <w:suppressAutoHyphens/>
        <w:spacing w:after="0" w:line="240" w:lineRule="auto"/>
        <w:jc w:val="both"/>
        <w:rPr>
          <w:rFonts w:ascii="Times New Roman" w:eastAsia="Calibri" w:hAnsi="Times New Roman" w:cs="Times New Roman"/>
        </w:rPr>
      </w:pPr>
      <w:r w:rsidRPr="00CA5E7C">
        <w:rPr>
          <w:rFonts w:ascii="Times New Roman" w:eastAsia="Calibri" w:hAnsi="Times New Roman" w:cs="Times New Roman"/>
        </w:rPr>
        <w:tab/>
      </w:r>
      <w:r w:rsidRPr="00CA5E7C">
        <w:rPr>
          <w:rFonts w:ascii="Times New Roman" w:eastAsia="Calibri" w:hAnsi="Times New Roman" w:cs="Times New Roman"/>
        </w:rPr>
        <w:tab/>
        <w:t>UKUPNO:</w:t>
      </w:r>
      <w:r w:rsidRPr="00CA5E7C">
        <w:rPr>
          <w:rFonts w:ascii="Times New Roman" w:eastAsia="Calibri" w:hAnsi="Times New Roman" w:cs="Times New Roman"/>
        </w:rPr>
        <w:tab/>
      </w:r>
      <w:r w:rsidRPr="00CA5E7C">
        <w:rPr>
          <w:rFonts w:ascii="Times New Roman" w:eastAsia="Calibri" w:hAnsi="Times New Roman" w:cs="Times New Roman"/>
        </w:rPr>
        <w:tab/>
      </w:r>
      <w:r w:rsidRPr="00CA5E7C">
        <w:rPr>
          <w:rFonts w:ascii="Times New Roman" w:eastAsia="Calibri" w:hAnsi="Times New Roman" w:cs="Times New Roman"/>
        </w:rPr>
        <w:tab/>
        <w:t>1.596 rješenja</w:t>
      </w:r>
    </w:p>
    <w:p w14:paraId="28ACBDC5" w14:textId="77777777" w:rsidR="006B48D4" w:rsidRPr="00CA5E7C" w:rsidRDefault="006B48D4" w:rsidP="006B48D4">
      <w:pPr>
        <w:suppressAutoHyphens/>
        <w:spacing w:after="0" w:line="240" w:lineRule="auto"/>
        <w:jc w:val="both"/>
        <w:rPr>
          <w:rFonts w:ascii="Times New Roman" w:eastAsia="Calibri" w:hAnsi="Times New Roman" w:cs="Times New Roman"/>
        </w:rPr>
      </w:pPr>
    </w:p>
    <w:p w14:paraId="05F90304" w14:textId="77777777" w:rsidR="006B48D4" w:rsidRPr="00CA5E7C" w:rsidRDefault="006B48D4" w:rsidP="006B48D4">
      <w:pPr>
        <w:suppressAutoHyphens/>
        <w:spacing w:after="0" w:line="240" w:lineRule="auto"/>
        <w:jc w:val="both"/>
        <w:rPr>
          <w:rFonts w:ascii="Times New Roman" w:eastAsia="Calibri" w:hAnsi="Times New Roman" w:cs="Times New Roman"/>
        </w:rPr>
      </w:pPr>
      <w:r w:rsidRPr="00CA5E7C">
        <w:rPr>
          <w:rFonts w:ascii="Times New Roman" w:eastAsia="Calibri" w:hAnsi="Times New Roman" w:cs="Times New Roman"/>
          <w:b/>
          <w:bCs/>
        </w:rPr>
        <w:t>Spomenička renta:</w:t>
      </w:r>
      <w:r w:rsidRPr="00CA5E7C">
        <w:rPr>
          <w:rFonts w:ascii="Times New Roman" w:eastAsia="Calibri" w:hAnsi="Times New Roman" w:cs="Times New Roman"/>
          <w:b/>
          <w:bCs/>
        </w:rPr>
        <w:tab/>
      </w:r>
      <w:r w:rsidRPr="00CA5E7C">
        <w:rPr>
          <w:rFonts w:ascii="Times New Roman" w:eastAsia="Calibri" w:hAnsi="Times New Roman" w:cs="Times New Roman"/>
        </w:rPr>
        <w:tab/>
      </w:r>
      <w:r w:rsidRPr="00CA5E7C">
        <w:rPr>
          <w:rFonts w:ascii="Times New Roman" w:eastAsia="Calibri" w:hAnsi="Times New Roman" w:cs="Times New Roman"/>
        </w:rPr>
        <w:tab/>
      </w:r>
      <w:r w:rsidRPr="00CA5E7C">
        <w:rPr>
          <w:rFonts w:ascii="Times New Roman" w:eastAsia="Calibri" w:hAnsi="Times New Roman" w:cs="Times New Roman"/>
        </w:rPr>
        <w:tab/>
        <w:t xml:space="preserve">     50 rješenja</w:t>
      </w:r>
    </w:p>
    <w:p w14:paraId="3CF558C4" w14:textId="77777777" w:rsidR="006B48D4" w:rsidRPr="00CA5E7C" w:rsidRDefault="006B48D4" w:rsidP="006B48D4">
      <w:pPr>
        <w:suppressAutoHyphens/>
        <w:spacing w:after="0" w:line="240" w:lineRule="auto"/>
        <w:jc w:val="both"/>
        <w:rPr>
          <w:rFonts w:ascii="Times New Roman" w:eastAsia="Calibri" w:hAnsi="Times New Roman" w:cs="Times New Roman"/>
        </w:rPr>
      </w:pPr>
      <w:r w:rsidRPr="00CA5E7C">
        <w:rPr>
          <w:rFonts w:ascii="Times New Roman" w:eastAsia="Calibri" w:hAnsi="Times New Roman" w:cs="Times New Roman"/>
          <w:b/>
          <w:bCs/>
        </w:rPr>
        <w:t xml:space="preserve">Naknada za </w:t>
      </w:r>
      <w:proofErr w:type="spellStart"/>
      <w:r w:rsidRPr="00CA5E7C">
        <w:rPr>
          <w:rFonts w:ascii="Times New Roman" w:eastAsia="Calibri" w:hAnsi="Times New Roman" w:cs="Times New Roman"/>
          <w:b/>
          <w:bCs/>
        </w:rPr>
        <w:t>uređ</w:t>
      </w:r>
      <w:proofErr w:type="spellEnd"/>
      <w:r w:rsidRPr="00CA5E7C">
        <w:rPr>
          <w:rFonts w:ascii="Times New Roman" w:eastAsia="Calibri" w:hAnsi="Times New Roman" w:cs="Times New Roman"/>
          <w:b/>
          <w:bCs/>
        </w:rPr>
        <w:t>. voda:</w:t>
      </w:r>
      <w:r w:rsidRPr="00CA5E7C">
        <w:rPr>
          <w:rFonts w:ascii="Times New Roman" w:eastAsia="Calibri" w:hAnsi="Times New Roman" w:cs="Times New Roman"/>
          <w:b/>
          <w:bCs/>
        </w:rPr>
        <w:tab/>
      </w:r>
      <w:r w:rsidRPr="00CA5E7C">
        <w:rPr>
          <w:rFonts w:ascii="Times New Roman" w:eastAsia="Calibri" w:hAnsi="Times New Roman" w:cs="Times New Roman"/>
        </w:rPr>
        <w:t xml:space="preserve">   </w:t>
      </w:r>
      <w:r w:rsidRPr="00CA5E7C">
        <w:rPr>
          <w:rFonts w:ascii="Times New Roman" w:eastAsia="Calibri" w:hAnsi="Times New Roman" w:cs="Times New Roman"/>
        </w:rPr>
        <w:tab/>
      </w:r>
      <w:r w:rsidRPr="00CA5E7C">
        <w:rPr>
          <w:rFonts w:ascii="Times New Roman" w:eastAsia="Calibri" w:hAnsi="Times New Roman" w:cs="Times New Roman"/>
        </w:rPr>
        <w:tab/>
        <w:t xml:space="preserve">   377 rješenja</w:t>
      </w:r>
    </w:p>
    <w:p w14:paraId="2B5B2667" w14:textId="77777777" w:rsidR="006B48D4" w:rsidRPr="00CA5E7C" w:rsidRDefault="006B48D4" w:rsidP="006B48D4">
      <w:pPr>
        <w:suppressAutoHyphens/>
        <w:spacing w:after="0" w:line="240" w:lineRule="auto"/>
        <w:jc w:val="both"/>
        <w:rPr>
          <w:rFonts w:ascii="Times New Roman" w:eastAsia="Calibri" w:hAnsi="Times New Roman" w:cs="Times New Roman"/>
        </w:rPr>
      </w:pPr>
    </w:p>
    <w:p w14:paraId="62DD1708" w14:textId="77777777" w:rsidR="006B48D4" w:rsidRPr="00CA5E7C" w:rsidRDefault="006B48D4" w:rsidP="006B48D4">
      <w:pPr>
        <w:suppressAutoHyphens/>
        <w:spacing w:after="0" w:line="240" w:lineRule="auto"/>
        <w:jc w:val="both"/>
        <w:rPr>
          <w:rFonts w:ascii="Times New Roman" w:eastAsia="Calibri" w:hAnsi="Times New Roman" w:cs="Times New Roman"/>
        </w:rPr>
      </w:pPr>
      <w:r w:rsidRPr="00CA5E7C">
        <w:rPr>
          <w:rFonts w:ascii="Times New Roman" w:eastAsia="Calibri" w:hAnsi="Times New Roman" w:cs="Times New Roman"/>
        </w:rPr>
        <w:t>Na donijeta rješenja uložene su 2 žalbe za stambeni prostor.</w:t>
      </w:r>
    </w:p>
    <w:p w14:paraId="56C97109" w14:textId="77777777" w:rsidR="006B48D4" w:rsidRDefault="006B48D4" w:rsidP="006B48D4">
      <w:pPr>
        <w:spacing w:after="0" w:line="240" w:lineRule="auto"/>
        <w:rPr>
          <w:rFonts w:ascii="Times New Roman" w:eastAsia="Calibri" w:hAnsi="Times New Roman" w:cs="Times New Roman"/>
        </w:rPr>
      </w:pPr>
    </w:p>
    <w:p w14:paraId="09024C07" w14:textId="77777777" w:rsidR="006B48D4" w:rsidRPr="00CA5E7C" w:rsidRDefault="006B48D4" w:rsidP="006B48D4">
      <w:pPr>
        <w:spacing w:after="160" w:line="240" w:lineRule="auto"/>
        <w:rPr>
          <w:rFonts w:ascii="Times New Roman" w:eastAsia="Calibri" w:hAnsi="Times New Roman" w:cs="Times New Roman"/>
        </w:rPr>
      </w:pPr>
      <w:r w:rsidRPr="00CA5E7C">
        <w:rPr>
          <w:rFonts w:ascii="Times New Roman" w:eastAsia="Calibri" w:hAnsi="Times New Roman" w:cs="Times New Roman"/>
        </w:rPr>
        <w:t>U izvještajnom razdoblju iz domene zakupa javnih površina odrađeno je:</w:t>
      </w:r>
    </w:p>
    <w:p w14:paraId="382B4F48" w14:textId="77777777" w:rsidR="006B48D4" w:rsidRPr="00CA5E7C" w:rsidRDefault="006B48D4" w:rsidP="006B48D4">
      <w:pPr>
        <w:pStyle w:val="Bezproreda1"/>
        <w:numPr>
          <w:ilvl w:val="0"/>
          <w:numId w:val="46"/>
        </w:numPr>
        <w:jc w:val="both"/>
        <w:rPr>
          <w:rFonts w:ascii="Times New Roman" w:eastAsia="Calibri" w:hAnsi="Times New Roman"/>
        </w:rPr>
      </w:pPr>
      <w:r w:rsidRPr="00CA5E7C">
        <w:rPr>
          <w:rFonts w:ascii="Times New Roman" w:eastAsia="Calibri" w:hAnsi="Times New Roman"/>
        </w:rPr>
        <w:t>Zakup štand i dr. uz naknadu:  51 predmeta - neki zahtjevi se ponavljaju pa se vežu uz isti predmet npr. najviše uz zakup javne površine kod Kauflanda npr. tu imamo i do 12 zahtjeva u godini po 1 predmetu</w:t>
      </w:r>
    </w:p>
    <w:p w14:paraId="708D5379" w14:textId="77777777" w:rsidR="006B48D4" w:rsidRPr="00CA5E7C" w:rsidRDefault="006B48D4" w:rsidP="006B48D4">
      <w:pPr>
        <w:pStyle w:val="Bezproreda1"/>
        <w:numPr>
          <w:ilvl w:val="0"/>
          <w:numId w:val="46"/>
        </w:numPr>
        <w:jc w:val="both"/>
        <w:rPr>
          <w:rFonts w:ascii="Times New Roman" w:eastAsia="Calibri" w:hAnsi="Times New Roman"/>
        </w:rPr>
      </w:pPr>
      <w:r w:rsidRPr="00CA5E7C">
        <w:rPr>
          <w:rFonts w:ascii="Times New Roman" w:eastAsia="Calibri" w:hAnsi="Times New Roman"/>
        </w:rPr>
        <w:t>Skele i odlaganje građevinskog materijala: 11 predmeta</w:t>
      </w:r>
    </w:p>
    <w:p w14:paraId="78C82C62" w14:textId="77777777" w:rsidR="006B48D4" w:rsidRPr="00CA5E7C" w:rsidRDefault="006B48D4" w:rsidP="006B48D4">
      <w:pPr>
        <w:pStyle w:val="Bezproreda1"/>
        <w:numPr>
          <w:ilvl w:val="0"/>
          <w:numId w:val="46"/>
        </w:numPr>
        <w:jc w:val="both"/>
        <w:rPr>
          <w:rFonts w:ascii="Times New Roman" w:eastAsia="Calibri" w:hAnsi="Times New Roman"/>
        </w:rPr>
      </w:pPr>
      <w:r w:rsidRPr="00CA5E7C">
        <w:rPr>
          <w:rFonts w:ascii="Times New Roman" w:eastAsia="Calibri" w:hAnsi="Times New Roman"/>
        </w:rPr>
        <w:t xml:space="preserve">Zahtjevi za terase (raskid i sklapanje ugovora, privremena rješenja): 35 predmeta </w:t>
      </w:r>
    </w:p>
    <w:p w14:paraId="325BAD4E" w14:textId="77777777" w:rsidR="006B48D4" w:rsidRPr="00CA5E7C" w:rsidRDefault="006B48D4" w:rsidP="006B48D4">
      <w:pPr>
        <w:pStyle w:val="Bezproreda1"/>
        <w:numPr>
          <w:ilvl w:val="0"/>
          <w:numId w:val="46"/>
        </w:numPr>
        <w:jc w:val="both"/>
        <w:rPr>
          <w:rFonts w:ascii="Times New Roman" w:eastAsia="Calibri" w:hAnsi="Times New Roman"/>
        </w:rPr>
      </w:pPr>
      <w:r w:rsidRPr="00CA5E7C">
        <w:rPr>
          <w:rFonts w:ascii="Times New Roman" w:eastAsia="Calibri" w:hAnsi="Times New Roman"/>
        </w:rPr>
        <w:t xml:space="preserve">Zahtjevi  Udruga i dr. bez naknade: 10 predmeta </w:t>
      </w:r>
    </w:p>
    <w:p w14:paraId="02144D00" w14:textId="77777777" w:rsidR="006B48D4" w:rsidRPr="00CA5E7C" w:rsidRDefault="006B48D4" w:rsidP="006B48D4">
      <w:pPr>
        <w:pStyle w:val="Bezproreda1"/>
        <w:numPr>
          <w:ilvl w:val="0"/>
          <w:numId w:val="46"/>
        </w:numPr>
        <w:jc w:val="both"/>
        <w:rPr>
          <w:rFonts w:ascii="Times New Roman" w:eastAsia="Calibri" w:hAnsi="Times New Roman"/>
        </w:rPr>
      </w:pPr>
      <w:r w:rsidRPr="00CA5E7C">
        <w:rPr>
          <w:rFonts w:ascii="Times New Roman" w:eastAsia="Calibri" w:hAnsi="Times New Roman"/>
        </w:rPr>
        <w:t xml:space="preserve">Natječaj za zakup javne površine – Svi svetih 2021, kiosci </w:t>
      </w:r>
    </w:p>
    <w:p w14:paraId="5FDAAD4C" w14:textId="77777777" w:rsidR="006B48D4" w:rsidRPr="00CA5E7C" w:rsidRDefault="006B48D4" w:rsidP="006B48D4">
      <w:pPr>
        <w:pStyle w:val="Bezproreda1"/>
        <w:numPr>
          <w:ilvl w:val="0"/>
          <w:numId w:val="46"/>
        </w:numPr>
        <w:jc w:val="both"/>
        <w:rPr>
          <w:rFonts w:ascii="Times New Roman" w:eastAsia="Calibri" w:hAnsi="Times New Roman"/>
        </w:rPr>
      </w:pPr>
      <w:r w:rsidRPr="00CA5E7C">
        <w:rPr>
          <w:rFonts w:ascii="Times New Roman" w:eastAsia="Calibri" w:hAnsi="Times New Roman"/>
        </w:rPr>
        <w:t>Reklamni smjerokazi – totemi: 63 predmeta</w:t>
      </w:r>
    </w:p>
    <w:p w14:paraId="63373492" w14:textId="77777777" w:rsidR="006B48D4" w:rsidRPr="00CA5E7C" w:rsidRDefault="006B48D4" w:rsidP="006B48D4">
      <w:pPr>
        <w:pStyle w:val="Bezproreda1"/>
        <w:numPr>
          <w:ilvl w:val="0"/>
          <w:numId w:val="46"/>
        </w:numPr>
        <w:rPr>
          <w:rFonts w:ascii="Times New Roman" w:eastAsia="Calibri" w:hAnsi="Times New Roman"/>
        </w:rPr>
      </w:pPr>
      <w:r w:rsidRPr="00CA5E7C">
        <w:rPr>
          <w:rFonts w:ascii="Times New Roman" w:eastAsia="Calibri" w:hAnsi="Times New Roman"/>
          <w:lang w:val="en-US"/>
        </w:rPr>
        <w:t xml:space="preserve">Rad u </w:t>
      </w:r>
      <w:r w:rsidRPr="00CA5E7C">
        <w:rPr>
          <w:rFonts w:ascii="Times New Roman" w:eastAsia="Calibri" w:hAnsi="Times New Roman"/>
        </w:rPr>
        <w:t>pripremi izmjene Odluke o davanju u zakup i na privremeno korištenje javnih površina i zemljišta u vlasništvu Grada Karlovca (Glasnik Grada Karlovca br. 6/19).</w:t>
      </w:r>
    </w:p>
    <w:p w14:paraId="57E8AE76" w14:textId="77777777" w:rsidR="006B48D4" w:rsidRPr="00CA5E7C" w:rsidRDefault="006B48D4" w:rsidP="006B48D4">
      <w:pPr>
        <w:spacing w:after="0" w:line="240" w:lineRule="auto"/>
        <w:ind w:firstLine="708"/>
        <w:jc w:val="both"/>
        <w:rPr>
          <w:rFonts w:ascii="Times New Roman" w:eastAsia="Calibri" w:hAnsi="Times New Roman" w:cs="Times New Roman"/>
        </w:rPr>
      </w:pPr>
    </w:p>
    <w:p w14:paraId="1479D483"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 xml:space="preserve">Povjerenstvo za zakup javnih površina održalo je 8 sjednica u izvještajnom razdoblju. </w:t>
      </w:r>
    </w:p>
    <w:p w14:paraId="20DA71CB" w14:textId="77777777" w:rsidR="006B48D4" w:rsidRPr="00CA5E7C" w:rsidRDefault="006B48D4" w:rsidP="006B48D4">
      <w:pPr>
        <w:pStyle w:val="Bezproreda1"/>
        <w:rPr>
          <w:rFonts w:ascii="Times New Roman" w:hAnsi="Times New Roman"/>
        </w:rPr>
      </w:pPr>
    </w:p>
    <w:p w14:paraId="774C482B" w14:textId="77777777" w:rsidR="006B48D4" w:rsidRPr="007E0153" w:rsidRDefault="006B48D4" w:rsidP="006B48D4">
      <w:pPr>
        <w:pStyle w:val="Bezproreda1"/>
        <w:ind w:left="5664"/>
        <w:jc w:val="center"/>
        <w:rPr>
          <w:rFonts w:ascii="Times New Roman" w:hAnsi="Times New Roman"/>
        </w:rPr>
      </w:pPr>
      <w:r w:rsidRPr="007E0153">
        <w:rPr>
          <w:rFonts w:ascii="Times New Roman" w:hAnsi="Times New Roman"/>
        </w:rPr>
        <w:t>Pročelnik UO za komunalno gospodarstvo</w:t>
      </w:r>
    </w:p>
    <w:p w14:paraId="44798824" w14:textId="77777777" w:rsidR="006B48D4" w:rsidRPr="007E0153" w:rsidRDefault="006B48D4" w:rsidP="006B48D4">
      <w:pPr>
        <w:pStyle w:val="Bezproreda1"/>
        <w:ind w:left="5664"/>
        <w:jc w:val="center"/>
        <w:rPr>
          <w:rFonts w:ascii="Times New Roman" w:hAnsi="Times New Roman"/>
        </w:rPr>
      </w:pPr>
      <w:r w:rsidRPr="007E0153">
        <w:rPr>
          <w:rFonts w:ascii="Times New Roman" w:hAnsi="Times New Roman"/>
        </w:rPr>
        <w:t xml:space="preserve">Dario </w:t>
      </w:r>
      <w:proofErr w:type="spellStart"/>
      <w:r w:rsidRPr="007E0153">
        <w:rPr>
          <w:rFonts w:ascii="Times New Roman" w:hAnsi="Times New Roman"/>
        </w:rPr>
        <w:t>Greb</w:t>
      </w:r>
      <w:proofErr w:type="spellEnd"/>
      <w:r w:rsidRPr="007E0153">
        <w:rPr>
          <w:rFonts w:ascii="Times New Roman" w:hAnsi="Times New Roman"/>
        </w:rPr>
        <w:t xml:space="preserve">, </w:t>
      </w:r>
      <w:proofErr w:type="spellStart"/>
      <w:r w:rsidRPr="007E0153">
        <w:rPr>
          <w:rFonts w:ascii="Times New Roman" w:hAnsi="Times New Roman"/>
        </w:rPr>
        <w:t>dipl.ing.prom</w:t>
      </w:r>
      <w:proofErr w:type="spellEnd"/>
      <w:r w:rsidRPr="007E0153">
        <w:rPr>
          <w:rFonts w:ascii="Times New Roman" w:hAnsi="Times New Roman"/>
        </w:rPr>
        <w:t>.</w:t>
      </w:r>
    </w:p>
    <w:p w14:paraId="0568A3ED" w14:textId="77777777" w:rsidR="006B48D4" w:rsidRPr="00CA5E7C" w:rsidRDefault="006B48D4" w:rsidP="006B48D4">
      <w:pPr>
        <w:pStyle w:val="Bezproreda1"/>
        <w:rPr>
          <w:rFonts w:ascii="Times New Roman" w:hAnsi="Times New Roman"/>
        </w:rPr>
      </w:pPr>
    </w:p>
    <w:p w14:paraId="1A655C38" w14:textId="77777777" w:rsidR="006B48D4" w:rsidRDefault="006B48D4" w:rsidP="006B48D4">
      <w:pPr>
        <w:spacing w:after="0" w:line="240" w:lineRule="auto"/>
        <w:jc w:val="both"/>
        <w:rPr>
          <w:rFonts w:ascii="Times New Roman" w:eastAsia="Times New Roman" w:hAnsi="Times New Roman" w:cs="Times New Roman"/>
          <w:b/>
          <w:bCs/>
        </w:rPr>
      </w:pPr>
    </w:p>
    <w:p w14:paraId="3D8F8EC2" w14:textId="77777777" w:rsidR="006B48D4" w:rsidRDefault="006B48D4" w:rsidP="006B48D4">
      <w:pPr>
        <w:spacing w:after="0" w:line="240" w:lineRule="auto"/>
        <w:jc w:val="both"/>
        <w:rPr>
          <w:rFonts w:ascii="Times New Roman" w:eastAsia="Times New Roman" w:hAnsi="Times New Roman" w:cs="Times New Roman"/>
          <w:b/>
          <w:bCs/>
        </w:rPr>
      </w:pPr>
    </w:p>
    <w:p w14:paraId="47648E14" w14:textId="77777777" w:rsidR="006B48D4" w:rsidRPr="00CA5E7C" w:rsidRDefault="006B48D4" w:rsidP="006B48D4">
      <w:pPr>
        <w:spacing w:after="0" w:line="240" w:lineRule="auto"/>
        <w:jc w:val="both"/>
        <w:rPr>
          <w:rFonts w:ascii="Times New Roman" w:eastAsia="Times New Roman" w:hAnsi="Times New Roman" w:cs="Times New Roman"/>
          <w:b/>
          <w:bCs/>
        </w:rPr>
      </w:pPr>
      <w:r w:rsidRPr="00CA5E7C">
        <w:rPr>
          <w:rFonts w:ascii="Times New Roman" w:eastAsia="Times New Roman" w:hAnsi="Times New Roman" w:cs="Times New Roman"/>
          <w:b/>
          <w:bCs/>
        </w:rPr>
        <w:t>UPRAVNI ODJEL ZA GOSPODARSTVO, POLJOPRIVREDU I TURIZAM</w:t>
      </w:r>
    </w:p>
    <w:p w14:paraId="77AB7ACA" w14:textId="77777777" w:rsidR="006B48D4" w:rsidRPr="00CA5E7C" w:rsidRDefault="006B48D4" w:rsidP="006B48D4">
      <w:pPr>
        <w:pStyle w:val="Bezproreda1"/>
        <w:jc w:val="both"/>
        <w:rPr>
          <w:rFonts w:ascii="Times New Roman" w:hAnsi="Times New Roman"/>
        </w:rPr>
      </w:pPr>
    </w:p>
    <w:p w14:paraId="08929C4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Odlukom </w:t>
      </w:r>
      <w:r w:rsidRPr="00CA5E7C">
        <w:rPr>
          <w:rFonts w:ascii="Times New Roman" w:eastAsia="Calibri" w:hAnsi="Times New Roman"/>
        </w:rPr>
        <w:t xml:space="preserve">o ustrojstvu i djelokrugu upravnih tijela Grada Karlovca (Glasnik Grada Karlovca 13/17, 17/17, 10/18, 18/18, 4/19, 15/20, 20/21) </w:t>
      </w:r>
      <w:r w:rsidRPr="00CA5E7C">
        <w:rPr>
          <w:rFonts w:ascii="Times New Roman" w:hAnsi="Times New Roman"/>
        </w:rPr>
        <w:t>utvrđeno je da Upravni odjel za gospodarstvo, poljoprivredu i turizam</w:t>
      </w:r>
      <w:r w:rsidRPr="00CA5E7C">
        <w:rPr>
          <w:rFonts w:ascii="Times New Roman" w:hAnsi="Times New Roman"/>
          <w:b/>
        </w:rPr>
        <w:t xml:space="preserve">  </w:t>
      </w:r>
      <w:r w:rsidRPr="00CA5E7C">
        <w:rPr>
          <w:rFonts w:ascii="Times New Roman" w:hAnsi="Times New Roman"/>
        </w:rPr>
        <w:t xml:space="preserve">obavlja stručne poslove koji se odnose na: poduzetništvo, obrtništvo, poslovne zone, potpore poduzetnicima,  poslovanje u gradskim tvrtkama, poslove koji se odnose na unapređenje i razvoj poljoprivrede, mjere i aktivnosti na zaštiti poljoprivrednog zemljišta, raspolaganje poljoprivrednim zemljištem u vlasništvu Grada i Republike Hrvatske, potpore u poljoprivredi, zaštitu bilja, stočarstvo, veterinarstvo i zaštitu životinja, potpore subjektima subjekata u djelatnostima poljoprivrede te poslove vezane na turizam i manifestacije. U tome smislu daje se sljedeće izvješće koje objedinjuje rad ovog odjela u promatranom razdoblju. Tijekom promatranog razdoblja u Odjelu je bilo zaposleno ukupno 10 službenika. </w:t>
      </w:r>
    </w:p>
    <w:p w14:paraId="7B833F2A" w14:textId="77777777" w:rsidR="006B48D4" w:rsidRPr="00CA5E7C" w:rsidRDefault="006B48D4" w:rsidP="006B48D4">
      <w:pPr>
        <w:spacing w:after="0" w:line="240" w:lineRule="auto"/>
        <w:jc w:val="both"/>
        <w:rPr>
          <w:rFonts w:ascii="Times New Roman" w:eastAsia="Times New Roman" w:hAnsi="Times New Roman" w:cs="Times New Roman"/>
        </w:rPr>
      </w:pPr>
    </w:p>
    <w:p w14:paraId="751B1E7F" w14:textId="77777777" w:rsidR="006B48D4" w:rsidRPr="00CA5E7C" w:rsidRDefault="006B48D4" w:rsidP="006B48D4">
      <w:pPr>
        <w:tabs>
          <w:tab w:val="left" w:pos="709"/>
        </w:tabs>
        <w:spacing w:after="0" w:line="240" w:lineRule="auto"/>
        <w:jc w:val="both"/>
        <w:rPr>
          <w:rFonts w:ascii="Times New Roman" w:eastAsia="Times New Roman" w:hAnsi="Times New Roman" w:cs="Times New Roman"/>
        </w:rPr>
      </w:pPr>
      <w:r w:rsidRPr="00CA5E7C">
        <w:rPr>
          <w:rFonts w:ascii="Times New Roman" w:eastAsia="Times New Roman" w:hAnsi="Times New Roman" w:cs="Times New Roman"/>
        </w:rPr>
        <w:tab/>
        <w:t xml:space="preserve">Izvješće se podnosi po programima utvrđenim Proračunom grada Karlovca za 2021. godinu (Glasnik Grada Karlovca 17/20, 17/21, 22/21) kako slijedi:  </w:t>
      </w:r>
    </w:p>
    <w:p w14:paraId="2C6DF23D" w14:textId="77777777" w:rsidR="006B48D4" w:rsidRPr="00CA5E7C" w:rsidRDefault="006B48D4" w:rsidP="006B48D4">
      <w:pPr>
        <w:tabs>
          <w:tab w:val="left" w:pos="709"/>
        </w:tabs>
        <w:spacing w:after="0" w:line="240" w:lineRule="auto"/>
        <w:jc w:val="both"/>
        <w:rPr>
          <w:rFonts w:ascii="Times New Roman" w:eastAsia="Times New Roman" w:hAnsi="Times New Roman" w:cs="Times New Roman"/>
        </w:rPr>
      </w:pPr>
    </w:p>
    <w:p w14:paraId="10F2CAA1" w14:textId="77777777" w:rsidR="006B48D4" w:rsidRPr="00182F32" w:rsidRDefault="006B48D4" w:rsidP="006B48D4">
      <w:pPr>
        <w:spacing w:after="0" w:line="240" w:lineRule="auto"/>
        <w:jc w:val="both"/>
        <w:rPr>
          <w:rFonts w:ascii="Times New Roman" w:eastAsia="Times New Roman" w:hAnsi="Times New Roman" w:cs="Times New Roman"/>
          <w:b/>
          <w:iCs/>
        </w:rPr>
      </w:pPr>
      <w:r w:rsidRPr="00182F32">
        <w:rPr>
          <w:rFonts w:ascii="Times New Roman" w:eastAsia="Times New Roman" w:hAnsi="Times New Roman" w:cs="Times New Roman"/>
          <w:b/>
          <w:iCs/>
        </w:rPr>
        <w:t>PROGRAM RAZVOJA MALOG I SREDNJEG PODUZETNIŠTVA</w:t>
      </w:r>
    </w:p>
    <w:p w14:paraId="4D544C5E" w14:textId="77777777" w:rsidR="006B48D4" w:rsidRPr="00CA5E7C" w:rsidRDefault="006B48D4" w:rsidP="006B48D4">
      <w:pPr>
        <w:spacing w:after="0" w:line="240" w:lineRule="auto"/>
        <w:jc w:val="both"/>
        <w:rPr>
          <w:rFonts w:ascii="Times New Roman" w:eastAsia="Times New Roman" w:hAnsi="Times New Roman" w:cs="Times New Roman"/>
          <w:b/>
          <w:i/>
          <w:u w:val="single"/>
        </w:rPr>
      </w:pPr>
    </w:p>
    <w:p w14:paraId="36028FBC" w14:textId="77777777" w:rsidR="006B48D4" w:rsidRPr="00CA5E7C" w:rsidRDefault="006B48D4" w:rsidP="006B48D4">
      <w:pPr>
        <w:spacing w:after="0" w:line="240" w:lineRule="auto"/>
        <w:ind w:firstLine="720"/>
        <w:jc w:val="both"/>
        <w:rPr>
          <w:rFonts w:ascii="Times New Roman" w:eastAsia="Times New Roman" w:hAnsi="Times New Roman" w:cs="Times New Roman"/>
        </w:rPr>
      </w:pPr>
      <w:r w:rsidRPr="00CA5E7C">
        <w:rPr>
          <w:rFonts w:ascii="Times New Roman" w:eastAsia="Times New Roman" w:hAnsi="Times New Roman" w:cs="Times New Roman"/>
        </w:rPr>
        <w:t>Uređenje poslovne infrastrukture, prostora i osiguranje poticajnog okruženja cilj je razvoja Grada Karlovca.</w:t>
      </w:r>
      <w:r w:rsidRPr="00CA5E7C">
        <w:rPr>
          <w:rFonts w:ascii="Times New Roman" w:eastAsia="Times New Roman" w:hAnsi="Times New Roman" w:cs="Times New Roman"/>
          <w:b/>
        </w:rPr>
        <w:t xml:space="preserve"> </w:t>
      </w:r>
      <w:r w:rsidRPr="00CA5E7C">
        <w:rPr>
          <w:rFonts w:ascii="Times New Roman" w:eastAsia="Times New Roman" w:hAnsi="Times New Roman" w:cs="Times New Roman"/>
        </w:rPr>
        <w:t xml:space="preserve"> Sukladno tome sve aktivnosti i većina poslova Upravnog odjela za gospodarstvo, poljoprivredu i turizam usmjereno je na ostvarivanje ovog cilja. </w:t>
      </w:r>
    </w:p>
    <w:p w14:paraId="1B50F41E" w14:textId="77777777" w:rsidR="006B48D4" w:rsidRPr="00CA5E7C" w:rsidRDefault="006B48D4" w:rsidP="006B48D4">
      <w:pPr>
        <w:spacing w:after="0" w:line="240" w:lineRule="auto"/>
        <w:ind w:firstLine="720"/>
        <w:jc w:val="both"/>
        <w:rPr>
          <w:rFonts w:ascii="Times New Roman" w:eastAsia="Times New Roman" w:hAnsi="Times New Roman" w:cs="Times New Roman"/>
        </w:rPr>
      </w:pPr>
    </w:p>
    <w:p w14:paraId="0BB1EE0E" w14:textId="77777777" w:rsidR="006B48D4" w:rsidRPr="00182F32" w:rsidRDefault="006B48D4" w:rsidP="006B48D4">
      <w:pPr>
        <w:numPr>
          <w:ilvl w:val="1"/>
          <w:numId w:val="5"/>
        </w:numPr>
        <w:spacing w:after="0" w:line="240" w:lineRule="auto"/>
        <w:ind w:left="1418" w:hanging="698"/>
        <w:jc w:val="both"/>
        <w:rPr>
          <w:rFonts w:ascii="Times New Roman" w:eastAsia="Times New Roman" w:hAnsi="Times New Roman" w:cs="Times New Roman"/>
          <w:b/>
          <w:bCs/>
        </w:rPr>
      </w:pPr>
      <w:r w:rsidRPr="00182F32">
        <w:rPr>
          <w:rFonts w:ascii="Times New Roman" w:eastAsia="Times New Roman" w:hAnsi="Times New Roman" w:cs="Times New Roman"/>
          <w:b/>
          <w:bCs/>
        </w:rPr>
        <w:t xml:space="preserve">Potpore poduzetništvu </w:t>
      </w:r>
    </w:p>
    <w:p w14:paraId="440649AE" w14:textId="77777777" w:rsidR="006B48D4" w:rsidRPr="00CA5E7C" w:rsidRDefault="006B48D4" w:rsidP="006B48D4">
      <w:pPr>
        <w:spacing w:after="0" w:line="240" w:lineRule="auto"/>
        <w:ind w:firstLine="720"/>
        <w:jc w:val="both"/>
        <w:rPr>
          <w:rFonts w:ascii="Times New Roman" w:eastAsia="Times New Roman" w:hAnsi="Times New Roman" w:cs="Times New Roman"/>
          <w:bCs/>
          <w:lang w:eastAsia="hr-HR"/>
        </w:rPr>
      </w:pPr>
      <w:r w:rsidRPr="00CA5E7C">
        <w:rPr>
          <w:rFonts w:ascii="Times New Roman" w:eastAsia="Times New Roman" w:hAnsi="Times New Roman" w:cs="Times New Roman"/>
          <w:lang w:eastAsia="hr-HR"/>
        </w:rPr>
        <w:t xml:space="preserve">U smislu </w:t>
      </w:r>
      <w:r w:rsidRPr="00CA5E7C">
        <w:rPr>
          <w:rFonts w:ascii="Times New Roman" w:eastAsia="Times New Roman" w:hAnsi="Times New Roman" w:cs="Times New Roman"/>
          <w:bCs/>
          <w:lang w:eastAsia="hr-HR"/>
        </w:rPr>
        <w:t>razvoja poticajnog okruženja</w:t>
      </w:r>
      <w:r w:rsidRPr="00CA5E7C">
        <w:rPr>
          <w:rFonts w:ascii="Times New Roman" w:eastAsia="Times New Roman" w:hAnsi="Times New Roman" w:cs="Times New Roman"/>
          <w:lang w:eastAsia="hr-HR"/>
        </w:rPr>
        <w:t xml:space="preserve"> u promatranom razdoblju Odjel je sukladno </w:t>
      </w:r>
      <w:r w:rsidRPr="00CA5E7C">
        <w:rPr>
          <w:rFonts w:ascii="Times New Roman" w:eastAsia="Times New Roman" w:hAnsi="Times New Roman" w:cs="Times New Roman"/>
          <w:i/>
          <w:iCs/>
          <w:lang w:eastAsia="hr-HR"/>
        </w:rPr>
        <w:t>Programu mjera poticanja razvoja malog i srednjeg poduzetništva na području Grada Karlovca za 2021. godinu</w:t>
      </w:r>
      <w:r w:rsidRPr="00CA5E7C">
        <w:rPr>
          <w:rFonts w:ascii="Times New Roman" w:eastAsia="Times New Roman" w:hAnsi="Times New Roman" w:cs="Times New Roman"/>
          <w:lang w:eastAsia="hr-HR"/>
        </w:rPr>
        <w:t xml:space="preserve"> (Glasnik Grada Karlovca 17/2020) i </w:t>
      </w:r>
      <w:r w:rsidRPr="00CA5E7C">
        <w:rPr>
          <w:rFonts w:ascii="Times New Roman" w:eastAsia="Times New Roman" w:hAnsi="Times New Roman" w:cs="Times New Roman"/>
          <w:i/>
          <w:iCs/>
          <w:lang w:eastAsia="hr-HR"/>
        </w:rPr>
        <w:t xml:space="preserve">Pravilniku za dodjelu potpora male vrijednosti za subjekte malog gospodarstva na području Grada Karlovca </w:t>
      </w:r>
      <w:r w:rsidRPr="00CA5E7C">
        <w:rPr>
          <w:rFonts w:ascii="Times New Roman" w:eastAsia="Times New Roman" w:hAnsi="Times New Roman" w:cs="Times New Roman"/>
          <w:lang w:eastAsia="hr-HR"/>
        </w:rPr>
        <w:t>(</w:t>
      </w:r>
      <w:r w:rsidRPr="00CA5E7C">
        <w:rPr>
          <w:rFonts w:ascii="Times New Roman" w:eastAsia="Times New Roman" w:hAnsi="Times New Roman" w:cs="Times New Roman"/>
          <w:bCs/>
          <w:lang w:eastAsia="hr-HR"/>
        </w:rPr>
        <w:t>Glasnik Grada Karlovca 7/21)</w:t>
      </w:r>
      <w:r w:rsidRPr="00CA5E7C">
        <w:rPr>
          <w:rFonts w:ascii="Times New Roman" w:eastAsia="Times New Roman" w:hAnsi="Times New Roman" w:cs="Times New Roman"/>
          <w:lang w:eastAsia="hr-HR"/>
        </w:rPr>
        <w:t xml:space="preserve"> 22. ožujka 2021. god. objavio </w:t>
      </w:r>
      <w:r w:rsidRPr="00CA5E7C">
        <w:rPr>
          <w:rFonts w:ascii="Times New Roman" w:eastAsia="Times New Roman" w:hAnsi="Times New Roman" w:cs="Times New Roman"/>
          <w:i/>
          <w:iCs/>
          <w:lang w:eastAsia="hr-HR"/>
        </w:rPr>
        <w:t>Javni poziv</w:t>
      </w:r>
      <w:r w:rsidRPr="00CA5E7C">
        <w:rPr>
          <w:rFonts w:ascii="Times New Roman" w:eastAsia="Times New Roman" w:hAnsi="Times New Roman" w:cs="Times New Roman"/>
          <w:b/>
          <w:i/>
          <w:iCs/>
          <w:lang w:eastAsia="hr-HR"/>
        </w:rPr>
        <w:t xml:space="preserve"> </w:t>
      </w:r>
      <w:r w:rsidRPr="00CA5E7C">
        <w:rPr>
          <w:rFonts w:ascii="Times New Roman" w:eastAsia="Times New Roman" w:hAnsi="Times New Roman" w:cs="Times New Roman"/>
          <w:bCs/>
          <w:i/>
          <w:iCs/>
          <w:lang w:eastAsia="hr-HR"/>
        </w:rPr>
        <w:t>za dodjelu potpora male vrijednosti subjektima malog gospodarstva u 2021. godini.</w:t>
      </w:r>
      <w:r w:rsidRPr="00CA5E7C">
        <w:rPr>
          <w:rFonts w:ascii="Times New Roman" w:eastAsia="Times New Roman" w:hAnsi="Times New Roman" w:cs="Times New Roman"/>
          <w:bCs/>
          <w:lang w:eastAsia="hr-HR"/>
        </w:rPr>
        <w:t xml:space="preserve"> Poduzetnici su imali na raspolaganju sedam vrsta direktnih potpora</w:t>
      </w:r>
      <w:r w:rsidRPr="00CA5E7C">
        <w:rPr>
          <w:rFonts w:ascii="Times New Roman" w:eastAsia="Times New Roman" w:hAnsi="Times New Roman" w:cs="Times New Roman"/>
          <w:lang w:eastAsia="hr-HR"/>
        </w:rPr>
        <w:t>:</w:t>
      </w:r>
    </w:p>
    <w:p w14:paraId="404573B3" w14:textId="77777777" w:rsidR="006B48D4" w:rsidRPr="00CA5E7C" w:rsidRDefault="006B48D4" w:rsidP="006B48D4">
      <w:pPr>
        <w:spacing w:after="0" w:line="240" w:lineRule="auto"/>
        <w:ind w:left="993" w:hanging="993"/>
        <w:jc w:val="both"/>
        <w:rPr>
          <w:rFonts w:ascii="Times New Roman" w:eastAsia="Times New Roman" w:hAnsi="Times New Roman" w:cs="Times New Roman"/>
          <w:bCs/>
          <w:lang w:eastAsia="hr-HR"/>
        </w:rPr>
      </w:pPr>
      <w:r w:rsidRPr="00CA5E7C">
        <w:rPr>
          <w:rFonts w:ascii="Times New Roman" w:eastAsia="Times New Roman" w:hAnsi="Times New Roman" w:cs="Times New Roman"/>
          <w:b/>
          <w:lang w:eastAsia="hr-HR"/>
        </w:rPr>
        <w:t>Mjera 1</w:t>
      </w:r>
      <w:r w:rsidRPr="00CA5E7C">
        <w:rPr>
          <w:rFonts w:ascii="Times New Roman" w:eastAsia="Times New Roman" w:hAnsi="Times New Roman" w:cs="Times New Roman"/>
          <w:bCs/>
          <w:lang w:eastAsia="hr-HR"/>
        </w:rPr>
        <w:t>:</w:t>
      </w:r>
      <w:r w:rsidRPr="00CA5E7C">
        <w:rPr>
          <w:rFonts w:ascii="Times New Roman" w:eastAsia="Times New Roman" w:hAnsi="Times New Roman" w:cs="Times New Roman"/>
          <w:bCs/>
          <w:lang w:eastAsia="hr-HR"/>
        </w:rPr>
        <w:tab/>
        <w:t xml:space="preserve">Potpora za podmirenje inicijalnih troškova pokretanja gospodarske aktivnosti poduzetnika početnika </w:t>
      </w:r>
    </w:p>
    <w:p w14:paraId="43746B8D"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lang w:eastAsia="hr-HR"/>
        </w:rPr>
        <w:lastRenderedPageBreak/>
        <w:t xml:space="preserve">Mjera 2:   </w:t>
      </w:r>
      <w:r w:rsidRPr="00CA5E7C">
        <w:rPr>
          <w:rFonts w:ascii="Times New Roman" w:eastAsia="Times New Roman" w:hAnsi="Times New Roman" w:cs="Times New Roman"/>
          <w:bCs/>
          <w:lang w:eastAsia="hr-HR"/>
        </w:rPr>
        <w:t>Potpora za jačanje konkurentnosti poduzetnika</w:t>
      </w:r>
    </w:p>
    <w:p w14:paraId="644ECBAC"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lang w:eastAsia="hr-HR"/>
        </w:rPr>
        <w:t>Mjera 3</w:t>
      </w:r>
      <w:r w:rsidRPr="00CA5E7C">
        <w:rPr>
          <w:rFonts w:ascii="Times New Roman" w:eastAsia="Times New Roman" w:hAnsi="Times New Roman" w:cs="Times New Roman"/>
          <w:bCs/>
          <w:lang w:eastAsia="hr-HR"/>
        </w:rPr>
        <w:t>:   Potpora za subvenciju kamata na kredite</w:t>
      </w:r>
    </w:p>
    <w:p w14:paraId="3DE88251" w14:textId="77777777" w:rsidR="006B48D4" w:rsidRPr="00CA5E7C" w:rsidRDefault="006B48D4" w:rsidP="006B48D4">
      <w:pPr>
        <w:spacing w:after="0" w:line="240" w:lineRule="auto"/>
        <w:ind w:left="993" w:hanging="993"/>
        <w:jc w:val="both"/>
        <w:rPr>
          <w:rFonts w:ascii="Times New Roman" w:eastAsia="Times New Roman" w:hAnsi="Times New Roman" w:cs="Times New Roman"/>
          <w:bCs/>
          <w:lang w:eastAsia="hr-HR"/>
        </w:rPr>
      </w:pPr>
      <w:r w:rsidRPr="00CA5E7C">
        <w:rPr>
          <w:rFonts w:ascii="Times New Roman" w:eastAsia="Times New Roman" w:hAnsi="Times New Roman" w:cs="Times New Roman"/>
          <w:b/>
          <w:lang w:eastAsia="hr-HR"/>
        </w:rPr>
        <w:t>Mjera 4</w:t>
      </w:r>
      <w:r w:rsidRPr="00CA5E7C">
        <w:rPr>
          <w:rFonts w:ascii="Times New Roman" w:eastAsia="Times New Roman" w:hAnsi="Times New Roman" w:cs="Times New Roman"/>
          <w:bCs/>
          <w:lang w:eastAsia="hr-HR"/>
        </w:rPr>
        <w:t>:</w:t>
      </w:r>
      <w:r w:rsidRPr="00CA5E7C">
        <w:rPr>
          <w:rFonts w:ascii="Times New Roman" w:eastAsia="Times New Roman" w:hAnsi="Times New Roman" w:cs="Times New Roman"/>
          <w:bCs/>
          <w:lang w:eastAsia="hr-HR"/>
        </w:rPr>
        <w:tab/>
        <w:t xml:space="preserve">Potpora poduzetnicima za sudjelovanje na sajmovima, izložbama i predavanjima te promociju i </w:t>
      </w:r>
      <w:proofErr w:type="spellStart"/>
      <w:r w:rsidRPr="00CA5E7C">
        <w:rPr>
          <w:rFonts w:ascii="Times New Roman" w:eastAsia="Times New Roman" w:hAnsi="Times New Roman" w:cs="Times New Roman"/>
          <w:bCs/>
          <w:lang w:eastAsia="hr-HR"/>
        </w:rPr>
        <w:t>brendiranje</w:t>
      </w:r>
      <w:proofErr w:type="spellEnd"/>
      <w:r w:rsidRPr="00CA5E7C">
        <w:rPr>
          <w:rFonts w:ascii="Times New Roman" w:eastAsia="Times New Roman" w:hAnsi="Times New Roman" w:cs="Times New Roman"/>
          <w:bCs/>
          <w:lang w:eastAsia="hr-HR"/>
        </w:rPr>
        <w:t xml:space="preserve"> proizvoda i usluga</w:t>
      </w:r>
    </w:p>
    <w:p w14:paraId="1BDC286E"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lang w:eastAsia="hr-HR"/>
        </w:rPr>
        <w:t>Mjera 5</w:t>
      </w:r>
      <w:r w:rsidRPr="00CA5E7C">
        <w:rPr>
          <w:rFonts w:ascii="Times New Roman" w:eastAsia="Times New Roman" w:hAnsi="Times New Roman" w:cs="Times New Roman"/>
          <w:bCs/>
          <w:lang w:eastAsia="hr-HR"/>
        </w:rPr>
        <w:t>:   Potpora za edukaciju poduzetnika</w:t>
      </w:r>
    </w:p>
    <w:p w14:paraId="6807D6FB"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lang w:eastAsia="hr-HR"/>
        </w:rPr>
        <w:t>Mjera 6</w:t>
      </w:r>
      <w:r w:rsidRPr="00CA5E7C">
        <w:rPr>
          <w:rFonts w:ascii="Times New Roman" w:eastAsia="Times New Roman" w:hAnsi="Times New Roman" w:cs="Times New Roman"/>
          <w:bCs/>
          <w:lang w:eastAsia="hr-HR"/>
        </w:rPr>
        <w:t xml:space="preserve">:   Potpora za </w:t>
      </w:r>
      <w:bookmarkStart w:id="4" w:name="_Hlk80968734"/>
      <w:r w:rsidRPr="00CA5E7C">
        <w:rPr>
          <w:rFonts w:ascii="Times New Roman" w:eastAsia="Times New Roman" w:hAnsi="Times New Roman" w:cs="Times New Roman"/>
          <w:bCs/>
          <w:lang w:eastAsia="hr-HR"/>
        </w:rPr>
        <w:t xml:space="preserve">sufinanciranje troškova zakupa poslovnog prostora </w:t>
      </w:r>
      <w:bookmarkEnd w:id="4"/>
    </w:p>
    <w:p w14:paraId="0FCF3EEB"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lang w:eastAsia="hr-HR"/>
        </w:rPr>
        <w:t>Mjera 7</w:t>
      </w:r>
      <w:r w:rsidRPr="00CA5E7C">
        <w:rPr>
          <w:rFonts w:ascii="Times New Roman" w:eastAsia="Times New Roman" w:hAnsi="Times New Roman" w:cs="Times New Roman"/>
          <w:bCs/>
          <w:lang w:eastAsia="hr-HR"/>
        </w:rPr>
        <w:t xml:space="preserve">:   Potpora za nabavu dezinfekcijskih sredstava i zaštitne opreme </w:t>
      </w:r>
    </w:p>
    <w:p w14:paraId="1CAD67C8"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p>
    <w:p w14:paraId="4373362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Zahtjevi za dodjelu potpora podnosili su se isključivo digitalno, putem on-line prijave do 30. studenog tekuće godine, a odobravali su se do navedenog roka odnosno do utroška sredstva predviđenih </w:t>
      </w:r>
      <w:r w:rsidRPr="00CA5E7C">
        <w:rPr>
          <w:rFonts w:ascii="Times New Roman" w:hAnsi="Times New Roman"/>
          <w:i/>
          <w:iCs/>
        </w:rPr>
        <w:t>Proračunom Grada Karlovca</w:t>
      </w:r>
      <w:r w:rsidRPr="00CA5E7C">
        <w:rPr>
          <w:rFonts w:ascii="Times New Roman" w:hAnsi="Times New Roman"/>
        </w:rPr>
        <w:t xml:space="preserve"> za tekuću godinu. On-line zahtjevi su se rješavali redoslijedom prispijeća potpunih zahtjeva, te se kontrolirala njihova prihvatljivost. Rješenje o dodjeli sredstava potpore donosio je Gradonačelnik sukladno navedenom </w:t>
      </w:r>
      <w:r w:rsidRPr="00CA5E7C">
        <w:rPr>
          <w:rFonts w:ascii="Times New Roman" w:hAnsi="Times New Roman"/>
          <w:i/>
          <w:iCs/>
        </w:rPr>
        <w:t>Pravilniku</w:t>
      </w:r>
      <w:r w:rsidRPr="00CA5E7C">
        <w:rPr>
          <w:rFonts w:ascii="Times New Roman" w:hAnsi="Times New Roman"/>
        </w:rPr>
        <w:t xml:space="preserve">. </w:t>
      </w:r>
    </w:p>
    <w:p w14:paraId="35F14F7C"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drugoj polovici godine odnosno od 01. srpnja do 30. studenog 2021. godine zaprimljen je 51 zahtjev od 48 korisnika. Za potpore za podmirenje inicijalnih troškova pokretanja gospodarske aktivnosti poduzetnika početnika je dodijeljeno 92.720,45 kn za 7 korisnika, za jačanje konkurentnosti poduzetnika 239.738,06 kn za 25 korisnika, za sudjelovanje na sajmovima, izložbama i predavanjima, te promociju i </w:t>
      </w:r>
      <w:proofErr w:type="spellStart"/>
      <w:r w:rsidRPr="00CA5E7C">
        <w:rPr>
          <w:rFonts w:ascii="Times New Roman" w:hAnsi="Times New Roman"/>
        </w:rPr>
        <w:t>brendiranje</w:t>
      </w:r>
      <w:proofErr w:type="spellEnd"/>
      <w:r w:rsidRPr="00CA5E7C">
        <w:rPr>
          <w:rFonts w:ascii="Times New Roman" w:hAnsi="Times New Roman"/>
        </w:rPr>
        <w:t xml:space="preserve"> proizvoda i usluga je dodijeljeno 29.972,50 kn za 7 korisnika, </w:t>
      </w:r>
      <w:proofErr w:type="spellStart"/>
      <w:r w:rsidRPr="00CA5E7C">
        <w:rPr>
          <w:rFonts w:ascii="Times New Roman" w:hAnsi="Times New Roman"/>
        </w:rPr>
        <w:t>zaa</w:t>
      </w:r>
      <w:proofErr w:type="spellEnd"/>
      <w:r w:rsidRPr="00CA5E7C">
        <w:rPr>
          <w:rFonts w:ascii="Times New Roman" w:hAnsi="Times New Roman"/>
        </w:rPr>
        <w:t xml:space="preserve"> edukaciju poduzetnika 22.196,50 kn za 5 korisnika, te za nabavu dezinfekcijskih sredstava i zaštitne opreme 4.540,66 kn za 4 korisnika. U drugoj polovici godine nije zaprimljen niti jedan Zahtjev za subvenciju kamata na kredite i za sufinanciranje troškova zakupa poslovnog prostora. Potpore dodijeljene temeljem </w:t>
      </w:r>
      <w:r w:rsidRPr="00CA5E7C">
        <w:rPr>
          <w:rFonts w:ascii="Times New Roman" w:hAnsi="Times New Roman"/>
          <w:i/>
          <w:iCs/>
        </w:rPr>
        <w:t>Pravilnika</w:t>
      </w:r>
      <w:r w:rsidRPr="00CA5E7C">
        <w:rPr>
          <w:rFonts w:ascii="Times New Roman" w:hAnsi="Times New Roman"/>
        </w:rPr>
        <w:t xml:space="preserve"> imaju narav državne potpore male vrijednosti i redovno su se unosile se u </w:t>
      </w:r>
      <w:r w:rsidRPr="00CA5E7C">
        <w:rPr>
          <w:rFonts w:ascii="Times New Roman" w:hAnsi="Times New Roman"/>
          <w:i/>
          <w:iCs/>
        </w:rPr>
        <w:t>Registar državnih potpora</w:t>
      </w:r>
      <w:r w:rsidRPr="00CA5E7C">
        <w:rPr>
          <w:rFonts w:ascii="Times New Roman" w:hAnsi="Times New Roman"/>
        </w:rPr>
        <w:t xml:space="preserve"> koje vodi Ministarstvo financija. </w:t>
      </w:r>
    </w:p>
    <w:p w14:paraId="05830F4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Upravni odjel na terenu provodi kontrolu namjenskog trošenja dodijeljenih potpora, a u promatranom razdoblju obavljeno je 4 očevida.</w:t>
      </w:r>
    </w:p>
    <w:p w14:paraId="0FEEF33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Temeljem </w:t>
      </w:r>
      <w:r w:rsidRPr="00CA5E7C">
        <w:rPr>
          <w:rFonts w:ascii="Times New Roman" w:hAnsi="Times New Roman"/>
          <w:i/>
          <w:iCs/>
        </w:rPr>
        <w:t xml:space="preserve">Odluke o uvjetima odobravanja oslobađanja od plaćanja komunalnog doprinosa u pojedinačnim slučajevima </w:t>
      </w:r>
      <w:r w:rsidRPr="00CA5E7C">
        <w:rPr>
          <w:rFonts w:ascii="Times New Roman" w:hAnsi="Times New Roman"/>
        </w:rPr>
        <w:t xml:space="preserve">(Glasnik Grada Karlovca br. 09/2019) Odjel je izvršio provjeru i izdavao mišljenja o visini korištenih potpora male vrijednosti a vezano na oslobađanje plaćanja komunalnog doprinosa koje predstavlja potporu male vrijednosti. Mišljenja su izdana za tvrtke </w:t>
      </w:r>
      <w:r w:rsidRPr="00CA5E7C">
        <w:rPr>
          <w:rFonts w:ascii="Times New Roman" w:hAnsi="Times New Roman"/>
          <w:i/>
          <w:iCs/>
        </w:rPr>
        <w:t>AB trgovina d.o.o.,</w:t>
      </w:r>
      <w:r w:rsidRPr="00CA5E7C">
        <w:rPr>
          <w:rFonts w:ascii="Times New Roman" w:hAnsi="Times New Roman"/>
        </w:rPr>
        <w:t xml:space="preserve"> </w:t>
      </w:r>
      <w:proofErr w:type="spellStart"/>
      <w:r w:rsidRPr="00CA5E7C">
        <w:rPr>
          <w:rFonts w:ascii="Times New Roman" w:hAnsi="Times New Roman"/>
          <w:i/>
          <w:iCs/>
        </w:rPr>
        <w:t>Odeta</w:t>
      </w:r>
      <w:proofErr w:type="spellEnd"/>
      <w:r w:rsidRPr="00CA5E7C">
        <w:rPr>
          <w:rFonts w:ascii="Times New Roman" w:hAnsi="Times New Roman"/>
          <w:i/>
          <w:iCs/>
        </w:rPr>
        <w:t xml:space="preserve"> d.o.o</w:t>
      </w:r>
      <w:r w:rsidRPr="00CA5E7C">
        <w:rPr>
          <w:rFonts w:ascii="Times New Roman" w:hAnsi="Times New Roman"/>
        </w:rPr>
        <w:t xml:space="preserve">., </w:t>
      </w:r>
      <w:r w:rsidRPr="00CA5E7C">
        <w:rPr>
          <w:rFonts w:ascii="Times New Roman" w:hAnsi="Times New Roman"/>
          <w:i/>
          <w:iCs/>
        </w:rPr>
        <w:t>VV Razvoj projekata d.o.o</w:t>
      </w:r>
      <w:r w:rsidRPr="00CA5E7C">
        <w:rPr>
          <w:rFonts w:ascii="Times New Roman" w:hAnsi="Times New Roman"/>
        </w:rPr>
        <w:t xml:space="preserve">. i  </w:t>
      </w:r>
      <w:proofErr w:type="spellStart"/>
      <w:r w:rsidRPr="00CA5E7C">
        <w:rPr>
          <w:rFonts w:ascii="Times New Roman" w:hAnsi="Times New Roman"/>
          <w:i/>
          <w:iCs/>
        </w:rPr>
        <w:t>Drvona</w:t>
      </w:r>
      <w:proofErr w:type="spellEnd"/>
      <w:r w:rsidRPr="00CA5E7C">
        <w:rPr>
          <w:rFonts w:ascii="Times New Roman" w:hAnsi="Times New Roman"/>
          <w:i/>
          <w:iCs/>
        </w:rPr>
        <w:t xml:space="preserve"> d.o.o.</w:t>
      </w:r>
      <w:r w:rsidRPr="00CA5E7C">
        <w:rPr>
          <w:rFonts w:ascii="Times New Roman" w:hAnsi="Times New Roman"/>
        </w:rPr>
        <w:t xml:space="preserve"> , a ukupni iznos oslobođenja iznosio je  2.544.157,37 kn. </w:t>
      </w:r>
    </w:p>
    <w:p w14:paraId="5CF52A38"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Vezano na otežano poslovanje poduzetnika uslijed pandemije </w:t>
      </w:r>
      <w:proofErr w:type="spellStart"/>
      <w:r w:rsidRPr="00CA5E7C">
        <w:rPr>
          <w:rFonts w:ascii="Times New Roman" w:eastAsia="Calibri" w:hAnsi="Times New Roman"/>
        </w:rPr>
        <w:t>koronavirusa</w:t>
      </w:r>
      <w:proofErr w:type="spellEnd"/>
      <w:r w:rsidRPr="00CA5E7C">
        <w:rPr>
          <w:rFonts w:ascii="Times New Roman" w:eastAsia="Calibri" w:hAnsi="Times New Roman"/>
        </w:rPr>
        <w:t xml:space="preserve"> Odjel je za Gradsko vijeće pripremio </w:t>
      </w:r>
      <w:r w:rsidRPr="00CA5E7C">
        <w:rPr>
          <w:rFonts w:ascii="Times New Roman" w:eastAsia="Calibri" w:hAnsi="Times New Roman"/>
          <w:i/>
          <w:iCs/>
        </w:rPr>
        <w:t xml:space="preserve">Odluku o izmjenama i dopunama Odluke o mjerama za ublažavanje posljedica izazvanih epidemijom </w:t>
      </w:r>
      <w:proofErr w:type="spellStart"/>
      <w:r w:rsidRPr="00CA5E7C">
        <w:rPr>
          <w:rFonts w:ascii="Times New Roman" w:eastAsia="Calibri" w:hAnsi="Times New Roman"/>
          <w:i/>
          <w:iCs/>
        </w:rPr>
        <w:t>koronavirusa</w:t>
      </w:r>
      <w:proofErr w:type="spellEnd"/>
      <w:r w:rsidRPr="00CA5E7C">
        <w:rPr>
          <w:rFonts w:ascii="Times New Roman" w:eastAsia="Calibri" w:hAnsi="Times New Roman"/>
          <w:i/>
          <w:iCs/>
        </w:rPr>
        <w:t xml:space="preserve"> na području grada Karlovca za razdoblje lipanj-rujan 2021. god, </w:t>
      </w:r>
      <w:r w:rsidRPr="00CA5E7C">
        <w:rPr>
          <w:rFonts w:ascii="Times New Roman" w:eastAsia="Calibri" w:hAnsi="Times New Roman"/>
        </w:rPr>
        <w:t>kao i produljenje iste za razdoblje do 31.listopada 2021.god. (Glasnik Grada Karlovca 13/21 i 15/21), a kojom se privremeno obustavlja plaćanje naknade za korištenje javnih površina za ugostiteljske terase.</w:t>
      </w:r>
    </w:p>
    <w:p w14:paraId="44618ABF" w14:textId="77777777" w:rsidR="006B48D4" w:rsidRPr="00CA5E7C" w:rsidRDefault="006B48D4" w:rsidP="006B48D4">
      <w:pPr>
        <w:pStyle w:val="Bezproreda1"/>
        <w:jc w:val="both"/>
        <w:rPr>
          <w:rFonts w:ascii="Times New Roman" w:hAnsi="Times New Roman"/>
          <w:b/>
        </w:rPr>
      </w:pPr>
      <w:r w:rsidRPr="00CA5E7C">
        <w:rPr>
          <w:rFonts w:ascii="Times New Roman" w:hAnsi="Times New Roman"/>
        </w:rPr>
        <w:t xml:space="preserve">Izrađen je </w:t>
      </w:r>
      <w:bookmarkStart w:id="5" w:name="_Hlk57897436"/>
      <w:r w:rsidRPr="00CA5E7C">
        <w:rPr>
          <w:rFonts w:ascii="Times New Roman" w:hAnsi="Times New Roman"/>
        </w:rPr>
        <w:t>Program razvoja malog i srednjeg poduzetništva na području grada Karlovca za 2022. godi</w:t>
      </w:r>
      <w:bookmarkEnd w:id="5"/>
      <w:r w:rsidRPr="00CA5E7C">
        <w:rPr>
          <w:rFonts w:ascii="Times New Roman" w:hAnsi="Times New Roman"/>
        </w:rPr>
        <w:t>nu koji je 15. prosinca 2021.god.  donijelo Gradsko vijeće Grada Karlovca.</w:t>
      </w:r>
    </w:p>
    <w:p w14:paraId="6D14AA82" w14:textId="77777777" w:rsidR="006B48D4" w:rsidRPr="00CA5E7C" w:rsidRDefault="006B48D4" w:rsidP="006B48D4">
      <w:pPr>
        <w:spacing w:after="0" w:line="240" w:lineRule="auto"/>
        <w:ind w:firstLine="720"/>
        <w:jc w:val="both"/>
        <w:rPr>
          <w:rFonts w:ascii="Times New Roman" w:eastAsia="Times New Roman" w:hAnsi="Times New Roman" w:cs="Times New Roman"/>
          <w:lang w:eastAsia="hr-HR"/>
        </w:rPr>
      </w:pPr>
    </w:p>
    <w:p w14:paraId="4CDE375C" w14:textId="77777777" w:rsidR="006B48D4" w:rsidRPr="00182F32" w:rsidRDefault="006B48D4" w:rsidP="006B48D4">
      <w:pPr>
        <w:numPr>
          <w:ilvl w:val="1"/>
          <w:numId w:val="6"/>
        </w:numPr>
        <w:spacing w:after="0" w:line="240" w:lineRule="auto"/>
        <w:ind w:left="851" w:hanging="142"/>
        <w:jc w:val="both"/>
        <w:rPr>
          <w:rFonts w:ascii="Times New Roman" w:eastAsia="Times New Roman" w:hAnsi="Times New Roman" w:cs="Times New Roman"/>
          <w:b/>
          <w:bCs/>
          <w:lang w:eastAsia="hr-HR"/>
        </w:rPr>
      </w:pPr>
      <w:r w:rsidRPr="00182F32">
        <w:rPr>
          <w:rFonts w:ascii="Times New Roman" w:eastAsia="Times New Roman" w:hAnsi="Times New Roman" w:cs="Times New Roman"/>
          <w:b/>
          <w:bCs/>
          <w:lang w:eastAsia="hr-HR"/>
        </w:rPr>
        <w:t xml:space="preserve"> Poduzetničke zone </w:t>
      </w:r>
    </w:p>
    <w:p w14:paraId="03FEA143" w14:textId="77777777" w:rsidR="006B48D4" w:rsidRPr="00CA5E7C" w:rsidRDefault="006B48D4" w:rsidP="006B48D4">
      <w:pPr>
        <w:spacing w:after="0" w:line="240" w:lineRule="auto"/>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ab/>
        <w:t>Odjel je kroz projekt „</w:t>
      </w:r>
      <w:r w:rsidRPr="00CA5E7C">
        <w:rPr>
          <w:rFonts w:ascii="Times New Roman" w:eastAsia="Times New Roman" w:hAnsi="Times New Roman" w:cs="Times New Roman"/>
          <w:i/>
          <w:iCs/>
          <w:lang w:eastAsia="hr-HR"/>
        </w:rPr>
        <w:t xml:space="preserve">Razvoj poduzetničke zone Gornje </w:t>
      </w:r>
      <w:proofErr w:type="spellStart"/>
      <w:r w:rsidRPr="00CA5E7C">
        <w:rPr>
          <w:rFonts w:ascii="Times New Roman" w:eastAsia="Times New Roman" w:hAnsi="Times New Roman" w:cs="Times New Roman"/>
          <w:i/>
          <w:iCs/>
          <w:lang w:eastAsia="hr-HR"/>
        </w:rPr>
        <w:t>Mekušje</w:t>
      </w:r>
      <w:proofErr w:type="spellEnd"/>
      <w:r w:rsidRPr="00CA5E7C">
        <w:rPr>
          <w:rFonts w:ascii="Times New Roman" w:eastAsia="Times New Roman" w:hAnsi="Times New Roman" w:cs="Times New Roman"/>
          <w:i/>
          <w:iCs/>
          <w:lang w:eastAsia="hr-HR"/>
        </w:rPr>
        <w:t xml:space="preserve"> u Karlovcu“</w:t>
      </w:r>
      <w:r w:rsidRPr="00CA5E7C">
        <w:rPr>
          <w:rFonts w:ascii="Times New Roman" w:eastAsia="Times New Roman" w:hAnsi="Times New Roman" w:cs="Times New Roman"/>
          <w:lang w:eastAsia="hr-HR"/>
        </w:rPr>
        <w:t xml:space="preserve"> koji se sufinancira iz </w:t>
      </w:r>
      <w:r w:rsidRPr="00CA5E7C">
        <w:rPr>
          <w:rFonts w:ascii="Times New Roman" w:eastAsia="Times New Roman" w:hAnsi="Times New Roman" w:cs="Times New Roman"/>
          <w:i/>
          <w:iCs/>
          <w:lang w:eastAsia="hr-HR"/>
        </w:rPr>
        <w:t>EU  fonda za regionalni razvoj</w:t>
      </w:r>
      <w:r w:rsidRPr="00CA5E7C">
        <w:rPr>
          <w:rFonts w:ascii="Times New Roman" w:eastAsia="Times New Roman" w:hAnsi="Times New Roman" w:cs="Times New Roman"/>
          <w:lang w:eastAsia="hr-HR"/>
        </w:rPr>
        <w:t xml:space="preserve"> zadužen za promidžbu zone sukladno </w:t>
      </w:r>
      <w:r w:rsidRPr="00CA5E7C">
        <w:rPr>
          <w:rFonts w:ascii="Times New Roman" w:eastAsia="Times New Roman" w:hAnsi="Times New Roman" w:cs="Times New Roman"/>
          <w:i/>
          <w:iCs/>
          <w:lang w:eastAsia="hr-HR"/>
        </w:rPr>
        <w:t xml:space="preserve">Prijavnom obrascu </w:t>
      </w:r>
      <w:r w:rsidRPr="00CA5E7C">
        <w:rPr>
          <w:rFonts w:ascii="Times New Roman" w:eastAsia="Times New Roman" w:hAnsi="Times New Roman" w:cs="Times New Roman"/>
          <w:lang w:eastAsia="hr-HR"/>
        </w:rPr>
        <w:t xml:space="preserve">i usvojenom  </w:t>
      </w:r>
      <w:r w:rsidRPr="00CA5E7C">
        <w:rPr>
          <w:rFonts w:ascii="Times New Roman" w:eastAsia="Times New Roman" w:hAnsi="Times New Roman" w:cs="Times New Roman"/>
          <w:i/>
          <w:iCs/>
          <w:lang w:eastAsia="hr-HR"/>
        </w:rPr>
        <w:t>Marketinškom planu aktivnosti</w:t>
      </w:r>
      <w:r w:rsidRPr="00CA5E7C">
        <w:rPr>
          <w:rFonts w:ascii="Times New Roman" w:eastAsia="Times New Roman" w:hAnsi="Times New Roman" w:cs="Times New Roman"/>
          <w:lang w:eastAsia="hr-HR"/>
        </w:rPr>
        <w:t xml:space="preserve">. </w:t>
      </w:r>
    </w:p>
    <w:p w14:paraId="5A7D3CD6" w14:textId="77777777" w:rsidR="006B48D4" w:rsidRPr="00CA5E7C" w:rsidRDefault="006B48D4" w:rsidP="006B48D4">
      <w:pPr>
        <w:spacing w:before="120" w:after="120" w:line="240" w:lineRule="auto"/>
        <w:ind w:firstLine="851"/>
        <w:contextualSpacing/>
        <w:jc w:val="both"/>
        <w:rPr>
          <w:rFonts w:ascii="Times New Roman" w:eastAsia="Times New Roman" w:hAnsi="Times New Roman" w:cs="Times New Roman"/>
        </w:rPr>
      </w:pPr>
      <w:r w:rsidRPr="00CA5E7C">
        <w:rPr>
          <w:rFonts w:ascii="Times New Roman" w:eastAsia="Times New Roman" w:hAnsi="Times New Roman" w:cs="Times New Roman"/>
        </w:rPr>
        <w:t xml:space="preserve">U drugoj polovici 2021. godine nastavljene su aktivnosti usmjerene na prodaju parcela u Poduzetničkoj zoni Gornje </w:t>
      </w:r>
      <w:proofErr w:type="spellStart"/>
      <w:r w:rsidRPr="00CA5E7C">
        <w:rPr>
          <w:rFonts w:ascii="Times New Roman" w:eastAsia="Times New Roman" w:hAnsi="Times New Roman" w:cs="Times New Roman"/>
        </w:rPr>
        <w:t>Mekušje</w:t>
      </w:r>
      <w:proofErr w:type="spellEnd"/>
      <w:r w:rsidRPr="00CA5E7C">
        <w:rPr>
          <w:rFonts w:ascii="Times New Roman" w:eastAsia="Times New Roman" w:hAnsi="Times New Roman" w:cs="Times New Roman"/>
        </w:rPr>
        <w:t xml:space="preserve">, objava javnih natječaja za prodaju parcela, ažuriranje Web stranice </w:t>
      </w:r>
      <w:hyperlink r:id="rId15" w:history="1">
        <w:r w:rsidRPr="00CA5E7C">
          <w:rPr>
            <w:rFonts w:ascii="Times New Roman" w:eastAsia="Times New Roman" w:hAnsi="Times New Roman" w:cs="Times New Roman"/>
            <w:color w:val="0000FF"/>
            <w:u w:val="single"/>
          </w:rPr>
          <w:t>https://www.zona-gornjemekusje-karlovac.com/</w:t>
        </w:r>
      </w:hyperlink>
      <w:r w:rsidRPr="00CA5E7C">
        <w:rPr>
          <w:rFonts w:ascii="Times New Roman" w:eastAsia="Times New Roman" w:hAnsi="Times New Roman" w:cs="Times New Roman"/>
        </w:rPr>
        <w:t xml:space="preserve">, i komunikaciju sa zainteresiranim potencijalnim investitorima. </w:t>
      </w:r>
    </w:p>
    <w:p w14:paraId="1193D21C" w14:textId="77777777" w:rsidR="006B48D4" w:rsidRPr="00CA5E7C" w:rsidRDefault="006B48D4" w:rsidP="006B48D4">
      <w:pPr>
        <w:spacing w:before="120" w:after="120" w:line="240" w:lineRule="auto"/>
        <w:ind w:firstLine="851"/>
        <w:contextualSpacing/>
        <w:jc w:val="both"/>
        <w:rPr>
          <w:rFonts w:ascii="Times New Roman" w:eastAsia="Times New Roman" w:hAnsi="Times New Roman" w:cs="Times New Roman"/>
        </w:rPr>
      </w:pPr>
    </w:p>
    <w:p w14:paraId="6EF03304" w14:textId="77777777" w:rsidR="006B48D4" w:rsidRPr="00CA5E7C" w:rsidRDefault="006B48D4" w:rsidP="006B48D4">
      <w:pPr>
        <w:spacing w:before="120" w:after="120" w:line="240" w:lineRule="auto"/>
        <w:ind w:firstLine="709"/>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Slika br. 1: Pregled prodanih parcela na PZ gornje </w:t>
      </w:r>
      <w:proofErr w:type="spellStart"/>
      <w:r w:rsidRPr="00CA5E7C">
        <w:rPr>
          <w:rFonts w:ascii="Times New Roman" w:eastAsia="Times New Roman" w:hAnsi="Times New Roman" w:cs="Times New Roman"/>
          <w:lang w:eastAsia="hr-HR"/>
        </w:rPr>
        <w:t>Mekušje</w:t>
      </w:r>
      <w:proofErr w:type="spellEnd"/>
      <w:r w:rsidRPr="00CA5E7C">
        <w:rPr>
          <w:rFonts w:ascii="Times New Roman" w:eastAsia="Times New Roman" w:hAnsi="Times New Roman" w:cs="Times New Roman"/>
          <w:lang w:eastAsia="hr-HR"/>
        </w:rPr>
        <w:t>, stanje na dan 31.12.2021.god.</w:t>
      </w:r>
    </w:p>
    <w:p w14:paraId="0FE21F29" w14:textId="77777777" w:rsidR="006B48D4" w:rsidRPr="00CA5E7C" w:rsidRDefault="006B48D4" w:rsidP="006B48D4">
      <w:pPr>
        <w:spacing w:before="120" w:after="120" w:line="240" w:lineRule="auto"/>
        <w:ind w:firstLine="851"/>
        <w:contextualSpacing/>
        <w:jc w:val="both"/>
        <w:rPr>
          <w:rFonts w:ascii="Times New Roman" w:eastAsia="Times New Roman" w:hAnsi="Times New Roman" w:cs="Times New Roman"/>
          <w:lang w:eastAsia="hr-HR"/>
        </w:rPr>
      </w:pPr>
    </w:p>
    <w:p w14:paraId="70D2215D" w14:textId="77777777" w:rsidR="006B48D4" w:rsidRPr="00CA5E7C" w:rsidRDefault="006B48D4" w:rsidP="006B48D4">
      <w:pPr>
        <w:spacing w:before="120" w:after="120" w:line="240" w:lineRule="auto"/>
        <w:ind w:firstLine="851"/>
        <w:contextualSpacing/>
        <w:rPr>
          <w:rFonts w:ascii="Times New Roman" w:eastAsia="Times New Roman" w:hAnsi="Times New Roman" w:cs="Times New Roman"/>
          <w:lang w:eastAsia="hr-HR"/>
        </w:rPr>
      </w:pPr>
      <w:r w:rsidRPr="00CA5E7C">
        <w:rPr>
          <w:rFonts w:ascii="Times New Roman" w:eastAsia="Times New Roman" w:hAnsi="Times New Roman" w:cs="Times New Roman"/>
          <w:noProof/>
        </w:rPr>
        <w:lastRenderedPageBreak/>
        <w:drawing>
          <wp:inline distT="0" distB="0" distL="0" distR="0" wp14:anchorId="20EF21F4" wp14:editId="10F65965">
            <wp:extent cx="4271749" cy="189785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288432" cy="1905264"/>
                    </a:xfrm>
                    <a:prstGeom prst="rect">
                      <a:avLst/>
                    </a:prstGeom>
                    <a:noFill/>
                    <a:ln>
                      <a:noFill/>
                    </a:ln>
                  </pic:spPr>
                </pic:pic>
              </a:graphicData>
            </a:graphic>
          </wp:inline>
        </w:drawing>
      </w:r>
    </w:p>
    <w:p w14:paraId="4856D2D6" w14:textId="77777777" w:rsidR="006B48D4" w:rsidRPr="00CA5E7C" w:rsidRDefault="006B48D4" w:rsidP="006B48D4">
      <w:pPr>
        <w:spacing w:before="120" w:after="120" w:line="240" w:lineRule="auto"/>
        <w:ind w:firstLine="851"/>
        <w:contextualSpacing/>
        <w:jc w:val="both"/>
        <w:rPr>
          <w:rFonts w:ascii="Times New Roman" w:eastAsia="Times New Roman" w:hAnsi="Times New Roman" w:cs="Times New Roman"/>
        </w:rPr>
      </w:pPr>
      <w:r w:rsidRPr="00CA5E7C">
        <w:rPr>
          <w:rFonts w:ascii="Times New Roman" w:eastAsia="Times New Roman" w:hAnsi="Times New Roman" w:cs="Times New Roman"/>
        </w:rPr>
        <w:t xml:space="preserve">Izvor: </w:t>
      </w:r>
      <w:hyperlink r:id="rId18" w:history="1">
        <w:r w:rsidRPr="00CA5E7C">
          <w:rPr>
            <w:rFonts w:ascii="Times New Roman" w:eastAsia="Times New Roman" w:hAnsi="Times New Roman" w:cs="Times New Roman"/>
            <w:color w:val="0000FF"/>
            <w:u w:val="single"/>
          </w:rPr>
          <w:t>https://www.zona-gornjemekusje-karlovac.com/</w:t>
        </w:r>
      </w:hyperlink>
    </w:p>
    <w:p w14:paraId="45E344DE" w14:textId="77777777" w:rsidR="006B48D4" w:rsidRPr="00CA5E7C" w:rsidRDefault="006B48D4" w:rsidP="006B48D4">
      <w:pPr>
        <w:spacing w:before="120" w:after="120" w:line="240" w:lineRule="auto"/>
        <w:ind w:firstLine="851"/>
        <w:contextualSpacing/>
        <w:jc w:val="both"/>
        <w:rPr>
          <w:rFonts w:ascii="Times New Roman" w:eastAsia="Times New Roman" w:hAnsi="Times New Roman" w:cs="Times New Roman"/>
        </w:rPr>
      </w:pPr>
    </w:p>
    <w:p w14:paraId="3AD5CC6B" w14:textId="77777777" w:rsidR="006B48D4" w:rsidRPr="00CA5E7C" w:rsidRDefault="006B48D4" w:rsidP="006B48D4">
      <w:pPr>
        <w:spacing w:after="0" w:line="240" w:lineRule="auto"/>
        <w:ind w:firstLine="851"/>
        <w:jc w:val="both"/>
        <w:rPr>
          <w:rFonts w:ascii="Times New Roman" w:eastAsia="Times New Roman" w:hAnsi="Times New Roman" w:cs="Times New Roman"/>
          <w:bCs/>
        </w:rPr>
      </w:pPr>
      <w:r w:rsidRPr="00CA5E7C">
        <w:rPr>
          <w:rFonts w:ascii="Times New Roman" w:eastAsia="Times New Roman" w:hAnsi="Times New Roman" w:cs="Times New Roman"/>
        </w:rPr>
        <w:t xml:space="preserve">Vezano na </w:t>
      </w:r>
      <w:r w:rsidRPr="00CA5E7C">
        <w:rPr>
          <w:rFonts w:ascii="Times New Roman" w:eastAsia="Times New Roman" w:hAnsi="Times New Roman" w:cs="Times New Roman"/>
          <w:i/>
          <w:iCs/>
        </w:rPr>
        <w:t>Poduzetničku zonu Selce Karlovac</w:t>
      </w:r>
      <w:r w:rsidRPr="00CA5E7C">
        <w:rPr>
          <w:rFonts w:ascii="Times New Roman" w:eastAsia="Times New Roman" w:hAnsi="Times New Roman" w:cs="Times New Roman"/>
        </w:rPr>
        <w:t xml:space="preserve"> Odjel je pripremio </w:t>
      </w:r>
      <w:r w:rsidRPr="00CA5E7C">
        <w:rPr>
          <w:rFonts w:ascii="Times New Roman" w:eastAsia="Times New Roman" w:hAnsi="Times New Roman" w:cs="Times New Roman"/>
          <w:i/>
          <w:iCs/>
        </w:rPr>
        <w:t xml:space="preserve">Odluku o izmjenama i dopunama o osnivanju poduzetničke zone Selce </w:t>
      </w:r>
      <w:r w:rsidRPr="00CA5E7C">
        <w:rPr>
          <w:rFonts w:ascii="Times New Roman" w:eastAsia="Times New Roman" w:hAnsi="Times New Roman" w:cs="Times New Roman"/>
        </w:rPr>
        <w:t>(Glasnik Grada Karlovca</w:t>
      </w:r>
      <w:r w:rsidRPr="00CA5E7C">
        <w:rPr>
          <w:rFonts w:ascii="Times New Roman" w:eastAsia="Times New Roman" w:hAnsi="Times New Roman" w:cs="Times New Roman"/>
          <w:i/>
          <w:iCs/>
        </w:rPr>
        <w:t xml:space="preserve"> </w:t>
      </w:r>
      <w:r w:rsidRPr="00CA5E7C">
        <w:rPr>
          <w:rFonts w:ascii="Times New Roman" w:eastAsia="Times New Roman" w:hAnsi="Times New Roman" w:cs="Times New Roman"/>
        </w:rPr>
        <w:t>15/21) a svrha donošenja navedene Odluke bila je registracija</w:t>
      </w:r>
      <w:r w:rsidRPr="00CA5E7C">
        <w:rPr>
          <w:rFonts w:ascii="Times New Roman" w:eastAsia="Times New Roman" w:hAnsi="Times New Roman" w:cs="Times New Roman"/>
          <w:b/>
        </w:rPr>
        <w:t xml:space="preserve"> </w:t>
      </w:r>
      <w:r w:rsidRPr="00CA5E7C">
        <w:rPr>
          <w:rFonts w:ascii="Times New Roman" w:eastAsia="Times New Roman" w:hAnsi="Times New Roman" w:cs="Times New Roman"/>
          <w:bCs/>
        </w:rPr>
        <w:t xml:space="preserve">poduzetničke zone u </w:t>
      </w:r>
      <w:r w:rsidRPr="00CA5E7C">
        <w:rPr>
          <w:rFonts w:ascii="Times New Roman" w:eastAsia="Times New Roman" w:hAnsi="Times New Roman" w:cs="Times New Roman"/>
          <w:bCs/>
          <w:i/>
        </w:rPr>
        <w:t xml:space="preserve">Registru poduzetničke infrastrukture Republike Hrvatske </w:t>
      </w:r>
      <w:r w:rsidRPr="00CA5E7C">
        <w:rPr>
          <w:rFonts w:ascii="Times New Roman" w:eastAsia="Times New Roman" w:hAnsi="Times New Roman" w:cs="Times New Roman"/>
          <w:bCs/>
          <w:iCs/>
        </w:rPr>
        <w:t>(JRPI)</w:t>
      </w:r>
      <w:r w:rsidRPr="00CA5E7C">
        <w:rPr>
          <w:rFonts w:ascii="Times New Roman" w:eastAsia="Times New Roman" w:hAnsi="Times New Roman" w:cs="Times New Roman"/>
          <w:bCs/>
        </w:rPr>
        <w:t xml:space="preserve"> pri Ministarstvu gospodarstva i održivog razvoja  </w:t>
      </w:r>
      <w:hyperlink r:id="rId19" w:history="1">
        <w:r w:rsidRPr="00CA5E7C">
          <w:rPr>
            <w:rFonts w:ascii="Times New Roman" w:eastAsia="Times New Roman" w:hAnsi="Times New Roman" w:cs="Times New Roman"/>
            <w:bCs/>
            <w:color w:val="0000FF"/>
            <w:u w:val="single"/>
          </w:rPr>
          <w:t>http://reg.mingo.hr/pi/public/</w:t>
        </w:r>
      </w:hyperlink>
      <w:r w:rsidRPr="00CA5E7C">
        <w:rPr>
          <w:rFonts w:ascii="Times New Roman" w:eastAsia="Times New Roman" w:hAnsi="Times New Roman" w:cs="Times New Roman"/>
          <w:b/>
        </w:rPr>
        <w:t xml:space="preserve">. </w:t>
      </w:r>
      <w:r w:rsidRPr="00CA5E7C">
        <w:rPr>
          <w:rFonts w:ascii="Times New Roman" w:eastAsia="Times New Roman" w:hAnsi="Times New Roman" w:cs="Times New Roman"/>
          <w:bCs/>
        </w:rPr>
        <w:t xml:space="preserve">Odluka Gradskog vijeća s ostalom propisanom dokumentacijom dostavljena je Ministarstvu koje je kontrolom u svojim dostupnim evidencijama utvrdilo da u Odluci gradskog vijeća nisu navedeni pojedini dijelovi čestica iz obuhvata Zone,  te je tražilo da se dopuni dostavljena Odluka. Po usvajanju izmjena i dopuna na Gradskom vijeću Odluka je se dostavljena Ministarstvu gospodarstva i održivog razvoja te je Poduzetnička zona Selce 22.10.2021. god. upisana u JRPI što Gradu Karlovcu omogućuje kandidirane na eventualno raspisane natječaje koji financiraju uređenja zona. </w:t>
      </w:r>
    </w:p>
    <w:p w14:paraId="3710018F" w14:textId="77777777" w:rsidR="006B48D4" w:rsidRPr="00CA5E7C" w:rsidRDefault="006B48D4" w:rsidP="006B48D4">
      <w:pPr>
        <w:spacing w:before="120" w:after="120" w:line="240" w:lineRule="auto"/>
        <w:ind w:firstLine="851"/>
        <w:contextualSpacing/>
        <w:jc w:val="both"/>
        <w:rPr>
          <w:rFonts w:ascii="Times New Roman" w:eastAsia="Times New Roman" w:hAnsi="Times New Roman" w:cs="Times New Roman"/>
        </w:rPr>
      </w:pPr>
    </w:p>
    <w:p w14:paraId="7C1898DF" w14:textId="77777777" w:rsidR="006B48D4" w:rsidRPr="00182F32" w:rsidRDefault="006B48D4" w:rsidP="006B48D4">
      <w:pPr>
        <w:numPr>
          <w:ilvl w:val="1"/>
          <w:numId w:val="47"/>
        </w:numPr>
        <w:spacing w:before="120" w:after="120" w:line="240" w:lineRule="auto"/>
        <w:contextualSpacing/>
        <w:jc w:val="both"/>
        <w:rPr>
          <w:rFonts w:ascii="Times New Roman" w:eastAsia="Times New Roman" w:hAnsi="Times New Roman" w:cs="Times New Roman"/>
          <w:b/>
          <w:bCs/>
        </w:rPr>
      </w:pPr>
      <w:r w:rsidRPr="00182F32">
        <w:rPr>
          <w:rFonts w:ascii="Times New Roman" w:eastAsia="Times New Roman" w:hAnsi="Times New Roman" w:cs="Times New Roman"/>
          <w:b/>
          <w:bCs/>
        </w:rPr>
        <w:t xml:space="preserve"> </w:t>
      </w:r>
      <w:r w:rsidRPr="00182F32">
        <w:rPr>
          <w:rFonts w:ascii="Times New Roman" w:eastAsia="Times New Roman" w:hAnsi="Times New Roman" w:cs="Times New Roman"/>
          <w:b/>
          <w:bCs/>
        </w:rPr>
        <w:tab/>
        <w:t xml:space="preserve">Ostali poslovi vezani na poduzetništvo </w:t>
      </w:r>
    </w:p>
    <w:p w14:paraId="56AD9F9E" w14:textId="77777777" w:rsidR="006B48D4" w:rsidRPr="00CA5E7C" w:rsidRDefault="006B48D4" w:rsidP="006B48D4">
      <w:pPr>
        <w:spacing w:before="120" w:after="120" w:line="240" w:lineRule="auto"/>
        <w:ind w:firstLine="709"/>
        <w:contextualSpacing/>
        <w:jc w:val="both"/>
        <w:rPr>
          <w:rFonts w:ascii="Times New Roman" w:eastAsia="Times New Roman" w:hAnsi="Times New Roman" w:cs="Times New Roman"/>
        </w:rPr>
      </w:pPr>
      <w:r w:rsidRPr="00CA5E7C">
        <w:rPr>
          <w:rFonts w:ascii="Times New Roman" w:eastAsia="Times New Roman" w:hAnsi="Times New Roman" w:cs="Times New Roman"/>
        </w:rPr>
        <w:t xml:space="preserve">Ovaj Odjel je vezano na zaštitu potrošača pripremio i dao na Gradsko Vijeće </w:t>
      </w:r>
      <w:r w:rsidRPr="00CA5E7C">
        <w:rPr>
          <w:rFonts w:ascii="Times New Roman" w:eastAsia="Times New Roman" w:hAnsi="Times New Roman" w:cs="Times New Roman"/>
          <w:i/>
          <w:iCs/>
        </w:rPr>
        <w:t>Odluku o osnivanju vijeća za zaštitu potrošača javnih usluga za grad Karlovac</w:t>
      </w:r>
      <w:r w:rsidRPr="00CA5E7C">
        <w:rPr>
          <w:rFonts w:ascii="Times New Roman" w:eastAsia="Times New Roman" w:hAnsi="Times New Roman" w:cs="Times New Roman"/>
        </w:rPr>
        <w:t xml:space="preserve"> (Glasnik Grada Karlovca 22/21), te izradio </w:t>
      </w:r>
      <w:r w:rsidRPr="00CA5E7C">
        <w:rPr>
          <w:rFonts w:ascii="Times New Roman" w:eastAsia="Times New Roman" w:hAnsi="Times New Roman" w:cs="Times New Roman"/>
          <w:i/>
          <w:iCs/>
        </w:rPr>
        <w:t>Nacrt Pravilnika o radu Vijeća za zaštitu potrošača javnih usluga za Grad Karlovac</w:t>
      </w:r>
      <w:r w:rsidRPr="00CA5E7C">
        <w:rPr>
          <w:rFonts w:ascii="Times New Roman" w:eastAsia="Times New Roman" w:hAnsi="Times New Roman" w:cs="Times New Roman"/>
        </w:rPr>
        <w:t xml:space="preserve"> koji će biti u materijalima na narednoj sjednici Vijeća. </w:t>
      </w:r>
    </w:p>
    <w:p w14:paraId="5DD14CEF" w14:textId="77777777" w:rsidR="006B48D4" w:rsidRPr="00CA5E7C" w:rsidRDefault="006B48D4" w:rsidP="006B48D4">
      <w:pPr>
        <w:spacing w:before="120" w:after="120" w:line="240" w:lineRule="auto"/>
        <w:ind w:firstLine="709"/>
        <w:contextualSpacing/>
        <w:jc w:val="both"/>
        <w:rPr>
          <w:rFonts w:ascii="Times New Roman" w:eastAsia="Times New Roman" w:hAnsi="Times New Roman" w:cs="Times New Roman"/>
        </w:rPr>
      </w:pPr>
      <w:r w:rsidRPr="00CA5E7C">
        <w:rPr>
          <w:rFonts w:ascii="Times New Roman" w:eastAsia="Times New Roman" w:hAnsi="Times New Roman" w:cs="Times New Roman"/>
        </w:rPr>
        <w:t xml:space="preserve">Odjel je od tvrtke </w:t>
      </w:r>
      <w:proofErr w:type="spellStart"/>
      <w:r w:rsidRPr="00CA5E7C">
        <w:rPr>
          <w:rFonts w:ascii="Times New Roman" w:eastAsia="Times New Roman" w:hAnsi="Times New Roman" w:cs="Times New Roman"/>
          <w:i/>
          <w:iCs/>
        </w:rPr>
        <w:t>Illyricum</w:t>
      </w:r>
      <w:proofErr w:type="spellEnd"/>
      <w:r w:rsidRPr="00CA5E7C">
        <w:rPr>
          <w:rFonts w:ascii="Times New Roman" w:eastAsia="Times New Roman" w:hAnsi="Times New Roman" w:cs="Times New Roman"/>
          <w:i/>
          <w:iCs/>
        </w:rPr>
        <w:t xml:space="preserve"> </w:t>
      </w:r>
      <w:proofErr w:type="spellStart"/>
      <w:r w:rsidRPr="00CA5E7C">
        <w:rPr>
          <w:rFonts w:ascii="Times New Roman" w:eastAsia="Times New Roman" w:hAnsi="Times New Roman" w:cs="Times New Roman"/>
          <w:i/>
          <w:iCs/>
        </w:rPr>
        <w:t>svjetovanje</w:t>
      </w:r>
      <w:proofErr w:type="spellEnd"/>
      <w:r w:rsidRPr="00CA5E7C">
        <w:rPr>
          <w:rFonts w:ascii="Times New Roman" w:eastAsia="Times New Roman" w:hAnsi="Times New Roman" w:cs="Times New Roman"/>
          <w:i/>
          <w:iCs/>
        </w:rPr>
        <w:t xml:space="preserve"> d.o.o</w:t>
      </w:r>
      <w:r w:rsidRPr="00CA5E7C">
        <w:rPr>
          <w:rFonts w:ascii="Times New Roman" w:eastAsia="Times New Roman" w:hAnsi="Times New Roman" w:cs="Times New Roman"/>
        </w:rPr>
        <w:t xml:space="preserve">. naručio dokument pod nazivom </w:t>
      </w:r>
      <w:r w:rsidRPr="00CA5E7C">
        <w:rPr>
          <w:rFonts w:ascii="Times New Roman" w:eastAsia="Times New Roman" w:hAnsi="Times New Roman" w:cs="Times New Roman"/>
          <w:i/>
          <w:iCs/>
        </w:rPr>
        <w:t xml:space="preserve">Strateška analiza stanja gospodarstva grada Karlovca i razvojni potencijali </w:t>
      </w:r>
      <w:r w:rsidRPr="00CA5E7C">
        <w:rPr>
          <w:rFonts w:ascii="Times New Roman" w:eastAsia="Times New Roman" w:hAnsi="Times New Roman" w:cs="Times New Roman"/>
        </w:rPr>
        <w:t xml:space="preserve">koja sadrži analizu stanja u gradu Karlovcu, analizu gospodarskog okruženja grada Karlovca, analizu trendova po gospodarskim sektorima, te strateške sugestije za pravce djelovanja za grad Karlovac. Za prikupljanje, kupnju podataka i izradu analize utrošeno je 35.000,00 Kn. </w:t>
      </w:r>
    </w:p>
    <w:p w14:paraId="4181532D" w14:textId="77777777" w:rsidR="006B48D4" w:rsidRPr="00CA5E7C" w:rsidRDefault="006B48D4" w:rsidP="006B48D4">
      <w:pPr>
        <w:spacing w:before="120" w:after="120" w:line="240" w:lineRule="auto"/>
        <w:ind w:firstLine="709"/>
        <w:contextualSpacing/>
        <w:jc w:val="both"/>
        <w:rPr>
          <w:rFonts w:ascii="Times New Roman" w:eastAsia="Times New Roman" w:hAnsi="Times New Roman" w:cs="Times New Roman"/>
        </w:rPr>
      </w:pPr>
    </w:p>
    <w:p w14:paraId="1960C3D6" w14:textId="77777777" w:rsidR="006B48D4" w:rsidRPr="00182F32" w:rsidRDefault="006B48D4" w:rsidP="006B48D4">
      <w:pPr>
        <w:numPr>
          <w:ilvl w:val="0"/>
          <w:numId w:val="47"/>
        </w:numPr>
        <w:spacing w:before="120" w:after="120" w:line="240" w:lineRule="auto"/>
        <w:ind w:firstLine="491"/>
        <w:contextualSpacing/>
        <w:jc w:val="both"/>
        <w:rPr>
          <w:rFonts w:ascii="Times New Roman" w:eastAsia="Times New Roman" w:hAnsi="Times New Roman" w:cs="Times New Roman"/>
          <w:b/>
          <w:iCs/>
        </w:rPr>
      </w:pPr>
      <w:r w:rsidRPr="00182F32">
        <w:rPr>
          <w:rFonts w:ascii="Times New Roman" w:eastAsia="Times New Roman" w:hAnsi="Times New Roman" w:cs="Times New Roman"/>
          <w:b/>
          <w:iCs/>
        </w:rPr>
        <w:t>PROGRAM RAZVOJA TURIZMA</w:t>
      </w:r>
    </w:p>
    <w:p w14:paraId="30459E18" w14:textId="77777777" w:rsidR="006B48D4" w:rsidRPr="00CA5E7C" w:rsidRDefault="006B48D4" w:rsidP="006B48D4">
      <w:pPr>
        <w:spacing w:after="0" w:line="240" w:lineRule="auto"/>
        <w:ind w:firstLine="720"/>
        <w:jc w:val="both"/>
        <w:rPr>
          <w:rFonts w:ascii="Times New Roman" w:eastAsia="Times New Roman" w:hAnsi="Times New Roman" w:cs="Times New Roman"/>
        </w:rPr>
      </w:pPr>
      <w:r w:rsidRPr="00CA5E7C">
        <w:rPr>
          <w:rFonts w:ascii="Times New Roman" w:eastAsia="Times New Roman" w:hAnsi="Times New Roman" w:cs="Times New Roman"/>
        </w:rPr>
        <w:t>Turizam je važna odrednica razvoja Grada Karlovca te je kao takav naveden u svim njegovim strateškim dokumentima. Vezano na područje turizma ovaj Odjel je u promatranom periodu odradio sljedeće:</w:t>
      </w:r>
    </w:p>
    <w:p w14:paraId="79CEBEC7" w14:textId="77777777" w:rsidR="006B48D4" w:rsidRPr="00182F32" w:rsidRDefault="006B48D4" w:rsidP="006B48D4">
      <w:pPr>
        <w:spacing w:after="0" w:line="240" w:lineRule="auto"/>
        <w:jc w:val="both"/>
        <w:rPr>
          <w:rFonts w:ascii="Times New Roman" w:eastAsia="Times New Roman" w:hAnsi="Times New Roman" w:cs="Times New Roman"/>
          <w:b/>
          <w:bCs/>
        </w:rPr>
      </w:pPr>
      <w:r w:rsidRPr="00182F32">
        <w:rPr>
          <w:rFonts w:ascii="Times New Roman" w:eastAsia="Times New Roman" w:hAnsi="Times New Roman" w:cs="Times New Roman"/>
        </w:rPr>
        <w:tab/>
      </w:r>
      <w:r w:rsidRPr="00182F32">
        <w:rPr>
          <w:rFonts w:ascii="Times New Roman" w:eastAsia="Times New Roman" w:hAnsi="Times New Roman" w:cs="Times New Roman"/>
          <w:b/>
          <w:bCs/>
        </w:rPr>
        <w:t xml:space="preserve">2.1. </w:t>
      </w:r>
      <w:r w:rsidRPr="00182F32">
        <w:rPr>
          <w:rFonts w:ascii="Times New Roman" w:eastAsia="Times New Roman" w:hAnsi="Times New Roman" w:cs="Times New Roman"/>
          <w:b/>
          <w:bCs/>
        </w:rPr>
        <w:tab/>
        <w:t>Manifestacije</w:t>
      </w:r>
    </w:p>
    <w:p w14:paraId="0B79E41D" w14:textId="77777777" w:rsidR="006B48D4" w:rsidRPr="00CA5E7C" w:rsidRDefault="006B48D4" w:rsidP="006B48D4">
      <w:pPr>
        <w:spacing w:after="0" w:line="240" w:lineRule="auto"/>
        <w:ind w:firstLine="720"/>
        <w:jc w:val="both"/>
        <w:rPr>
          <w:rFonts w:ascii="Times New Roman" w:eastAsia="Times New Roman" w:hAnsi="Times New Roman" w:cs="Times New Roman"/>
        </w:rPr>
      </w:pPr>
      <w:r w:rsidRPr="00CA5E7C">
        <w:rPr>
          <w:rFonts w:ascii="Times New Roman" w:eastAsia="Times New Roman" w:hAnsi="Times New Roman" w:cs="Times New Roman"/>
          <w:shd w:val="clear" w:color="auto" w:fill="FFFFFF"/>
        </w:rPr>
        <w:t>U izvještajnom razdoblju Odjel je radio na pripremi i provedbi, te suorganizaciji sljedećih manifestacija:</w:t>
      </w:r>
    </w:p>
    <w:p w14:paraId="5E30DDE9" w14:textId="77777777" w:rsidR="006B48D4" w:rsidRPr="00CA5E7C" w:rsidRDefault="006B48D4" w:rsidP="006B48D4">
      <w:pPr>
        <w:numPr>
          <w:ilvl w:val="2"/>
          <w:numId w:val="51"/>
        </w:numPr>
        <w:spacing w:before="120" w:after="0" w:line="240" w:lineRule="auto"/>
        <w:jc w:val="both"/>
        <w:rPr>
          <w:rFonts w:ascii="Times New Roman" w:eastAsia="Calibri" w:hAnsi="Times New Roman" w:cs="Times New Roman"/>
          <w:i/>
          <w:iCs/>
        </w:rPr>
      </w:pPr>
      <w:bookmarkStart w:id="6" w:name="_Hlk32231883"/>
      <w:r w:rsidRPr="00CA5E7C">
        <w:rPr>
          <w:rFonts w:ascii="Times New Roman" w:eastAsia="Calibri" w:hAnsi="Times New Roman" w:cs="Times New Roman"/>
          <w:i/>
          <w:iCs/>
        </w:rPr>
        <w:t>„Dani piva Karlovac 2021.“</w:t>
      </w:r>
    </w:p>
    <w:p w14:paraId="13BE2863"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U periodu od 27.8. – 31.8.2021. održani su  34. po redu  </w:t>
      </w:r>
      <w:r w:rsidRPr="00CA5E7C">
        <w:rPr>
          <w:rFonts w:ascii="Times New Roman" w:eastAsia="Calibri" w:hAnsi="Times New Roman"/>
          <w:i/>
          <w:iCs/>
        </w:rPr>
        <w:t xml:space="preserve">„Dani piva Karlovac 2021.“. </w:t>
      </w:r>
      <w:r w:rsidRPr="00CA5E7C">
        <w:rPr>
          <w:rFonts w:ascii="Times New Roman" w:eastAsia="Calibri" w:hAnsi="Times New Roman"/>
        </w:rPr>
        <w:t xml:space="preserve">Dani piva provedeni su u skladu s COVID-19 epidemiološkim mjerama. U promatranom periodu održane su 2 </w:t>
      </w:r>
      <w:proofErr w:type="spellStart"/>
      <w:r w:rsidRPr="00CA5E7C">
        <w:rPr>
          <w:rFonts w:ascii="Times New Roman" w:eastAsia="Calibri" w:hAnsi="Times New Roman"/>
        </w:rPr>
        <w:t>najavne</w:t>
      </w:r>
      <w:proofErr w:type="spellEnd"/>
      <w:r w:rsidRPr="00CA5E7C">
        <w:rPr>
          <w:rFonts w:ascii="Times New Roman" w:eastAsia="Calibri" w:hAnsi="Times New Roman"/>
        </w:rPr>
        <w:t xml:space="preserve"> konferencije za medije: prva 29. lipnja, a druga 19. kolovoza 2021. godine. Provedene su  PR aktivnosti vezano uz promociju Manifestacije koje su rezultirale sa 195 PR objava u nacionalnim i lokalnim medijima. Pripremljena je i provedena marketinška kampanja na sljedećim medijima: WEB stranica </w:t>
      </w:r>
      <w:hyperlink r:id="rId20" w:history="1">
        <w:r w:rsidRPr="00CA5E7C">
          <w:rPr>
            <w:rFonts w:ascii="Times New Roman" w:eastAsia="Calibri" w:hAnsi="Times New Roman"/>
            <w:u w:val="single"/>
          </w:rPr>
          <w:t>www.danipiva.net</w:t>
        </w:r>
      </w:hyperlink>
      <w:r w:rsidRPr="00CA5E7C">
        <w:rPr>
          <w:rFonts w:ascii="Times New Roman" w:eastAsia="Calibri" w:hAnsi="Times New Roman"/>
        </w:rPr>
        <w:t xml:space="preserve">, Facebook i Instagram (aktivni od lipnja 2021.), digitalni mediji, radio, TV, tisak, jumbo plakati, digitalni </w:t>
      </w:r>
      <w:proofErr w:type="spellStart"/>
      <w:r w:rsidRPr="00CA5E7C">
        <w:rPr>
          <w:rFonts w:ascii="Times New Roman" w:eastAsia="Calibri" w:hAnsi="Times New Roman"/>
        </w:rPr>
        <w:t>billobardi</w:t>
      </w:r>
      <w:proofErr w:type="spellEnd"/>
      <w:r w:rsidRPr="00CA5E7C">
        <w:rPr>
          <w:rFonts w:ascii="Times New Roman" w:eastAsia="Calibri" w:hAnsi="Times New Roman"/>
        </w:rPr>
        <w:t xml:space="preserve">, B1 plakati i leci. </w:t>
      </w:r>
    </w:p>
    <w:p w14:paraId="0120114B"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lastRenderedPageBreak/>
        <w:t xml:space="preserve">Na Manifestaciji je u 5 dana trajanja nastupilo 13 izvođača: Massimo, Laser show, Zabranjeno pušenje, Z++, </w:t>
      </w:r>
      <w:proofErr w:type="spellStart"/>
      <w:r w:rsidRPr="00CA5E7C">
        <w:rPr>
          <w:rFonts w:ascii="Times New Roman" w:eastAsia="Calibri" w:hAnsi="Times New Roman"/>
        </w:rPr>
        <w:t>Nipplepeople</w:t>
      </w:r>
      <w:proofErr w:type="spellEnd"/>
      <w:r w:rsidRPr="00CA5E7C">
        <w:rPr>
          <w:rFonts w:ascii="Times New Roman" w:eastAsia="Calibri" w:hAnsi="Times New Roman"/>
        </w:rPr>
        <w:t xml:space="preserve">, Vojko V, </w:t>
      </w:r>
      <w:proofErr w:type="spellStart"/>
      <w:r w:rsidRPr="00CA5E7C">
        <w:rPr>
          <w:rFonts w:ascii="Times New Roman" w:eastAsia="Calibri" w:hAnsi="Times New Roman"/>
        </w:rPr>
        <w:t>Tight</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Grips</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Silente</w:t>
      </w:r>
      <w:proofErr w:type="spellEnd"/>
      <w:r w:rsidRPr="00CA5E7C">
        <w:rPr>
          <w:rFonts w:ascii="Times New Roman" w:eastAsia="Calibri" w:hAnsi="Times New Roman"/>
        </w:rPr>
        <w:t xml:space="preserve">, Goran Bare &amp; majke, Natali Dizdar, TBF, </w:t>
      </w:r>
      <w:proofErr w:type="spellStart"/>
      <w:r w:rsidRPr="00CA5E7C">
        <w:rPr>
          <w:rFonts w:ascii="Times New Roman" w:eastAsia="Calibri" w:hAnsi="Times New Roman"/>
        </w:rPr>
        <w:t>Detour</w:t>
      </w:r>
      <w:proofErr w:type="spellEnd"/>
      <w:r w:rsidRPr="00CA5E7C">
        <w:rPr>
          <w:rFonts w:ascii="Times New Roman" w:eastAsia="Calibri" w:hAnsi="Times New Roman"/>
        </w:rPr>
        <w:t xml:space="preserve"> i Željko Bebek. Uz izvođače posjetiteljima se nudio i zabavni te animacijski program: </w:t>
      </w:r>
      <w:r w:rsidRPr="00CA5E7C">
        <w:rPr>
          <w:rFonts w:ascii="Times New Roman" w:hAnsi="Times New Roman"/>
        </w:rPr>
        <w:t xml:space="preserve">turistička tura „Frtalj cenera“, Aktivni uz Koranu, Open Air pub kviz, Neretvanske lađe na Korani, Mini pivska akademija, Pivska plovidba Žitnom lađom,  </w:t>
      </w:r>
      <w:proofErr w:type="spellStart"/>
      <w:r w:rsidRPr="00CA5E7C">
        <w:rPr>
          <w:rFonts w:ascii="Times New Roman" w:hAnsi="Times New Roman"/>
        </w:rPr>
        <w:t>Slackline</w:t>
      </w:r>
      <w:proofErr w:type="spellEnd"/>
      <w:r w:rsidRPr="00CA5E7C">
        <w:rPr>
          <w:rFonts w:ascii="Times New Roman" w:hAnsi="Times New Roman"/>
        </w:rPr>
        <w:t xml:space="preserve"> radionica, Radionica kuhanja piva s majstorom pivarom, Ples s vatrom i posjet pivskom praktikumu na Veleučilištu u Karlovcu. </w:t>
      </w:r>
      <w:r w:rsidRPr="00CA5E7C">
        <w:rPr>
          <w:rFonts w:ascii="Times New Roman" w:eastAsia="Calibri" w:hAnsi="Times New Roman"/>
        </w:rPr>
        <w:t xml:space="preserve">Obavezno radno vrijeme Manifestacije bilo je svaki dan od 18:00 – 24:00 sata, a lunaparka od 18:00 - 23:00 sata. </w:t>
      </w:r>
    </w:p>
    <w:p w14:paraId="46442DFB"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Na Manifestaciji su bila 22 pokretna objekta. U 4 objekata prodavala se hrana i piće,  u 5 samo piće, a ponudu je dopunilo 11 trgovaca konditorskim proizvodima, </w:t>
      </w:r>
      <w:proofErr w:type="spellStart"/>
      <w:r w:rsidRPr="00CA5E7C">
        <w:rPr>
          <w:rFonts w:ascii="Times New Roman" w:eastAsia="Calibri" w:hAnsi="Times New Roman"/>
        </w:rPr>
        <w:t>perecima</w:t>
      </w:r>
      <w:proofErr w:type="spellEnd"/>
      <w:r w:rsidRPr="00CA5E7C">
        <w:rPr>
          <w:rFonts w:ascii="Times New Roman" w:eastAsia="Calibri" w:hAnsi="Times New Roman"/>
        </w:rPr>
        <w:t xml:space="preserve">,  kokicama i balonima, te lunapark i suveniri. Ponuditelji usluga odabrani su putem provedenog Javnog natječaja ili kroz sponzorstvo (Heineken, </w:t>
      </w:r>
      <w:proofErr w:type="spellStart"/>
      <w:r w:rsidRPr="00CA5E7C">
        <w:rPr>
          <w:rFonts w:ascii="Times New Roman" w:eastAsia="Calibri" w:hAnsi="Times New Roman"/>
        </w:rPr>
        <w:t>Žitoproizvod</w:t>
      </w:r>
      <w:proofErr w:type="spellEnd"/>
      <w:r w:rsidRPr="00CA5E7C">
        <w:rPr>
          <w:rFonts w:ascii="Times New Roman" w:eastAsia="Calibri" w:hAnsi="Times New Roman"/>
        </w:rPr>
        <w:t xml:space="preserve"> i PPK mesna industrija Karlovac). JU </w:t>
      </w:r>
      <w:proofErr w:type="spellStart"/>
      <w:r w:rsidRPr="00CA5E7C">
        <w:rPr>
          <w:rFonts w:ascii="Times New Roman" w:eastAsia="Calibri" w:hAnsi="Times New Roman"/>
        </w:rPr>
        <w:t>Aquatika</w:t>
      </w:r>
      <w:proofErr w:type="spellEnd"/>
      <w:r w:rsidRPr="00CA5E7C">
        <w:rPr>
          <w:rFonts w:ascii="Times New Roman" w:eastAsia="Calibri" w:hAnsi="Times New Roman"/>
        </w:rPr>
        <w:t xml:space="preserve"> i Gradski muzej Karlovac organizirali su prodaju posebno dizajniranih i </w:t>
      </w:r>
      <w:proofErr w:type="spellStart"/>
      <w:r w:rsidRPr="00CA5E7C">
        <w:rPr>
          <w:rFonts w:ascii="Times New Roman" w:eastAsia="Calibri" w:hAnsi="Times New Roman"/>
        </w:rPr>
        <w:t>brendiranih</w:t>
      </w:r>
      <w:proofErr w:type="spellEnd"/>
      <w:r w:rsidRPr="00CA5E7C">
        <w:rPr>
          <w:rFonts w:ascii="Times New Roman" w:eastAsia="Calibri" w:hAnsi="Times New Roman"/>
        </w:rPr>
        <w:t xml:space="preserve"> suvenira izrađenih za ovu Manifestaciju kod karlovačkih tvrtki. Glavni sponzor Manifestacije bila je pivovara HEINEKEN Hrvatska d.o.o. s brandom Karlovačko, a na manifestaciji su sudjelovale  i 3 </w:t>
      </w:r>
      <w:proofErr w:type="spellStart"/>
      <w:r w:rsidRPr="00CA5E7C">
        <w:rPr>
          <w:rFonts w:ascii="Times New Roman" w:eastAsia="Calibri" w:hAnsi="Times New Roman"/>
        </w:rPr>
        <w:t>kraft</w:t>
      </w:r>
      <w:proofErr w:type="spellEnd"/>
      <w:r w:rsidRPr="00CA5E7C">
        <w:rPr>
          <w:rFonts w:ascii="Times New Roman" w:eastAsia="Calibri" w:hAnsi="Times New Roman"/>
        </w:rPr>
        <w:t xml:space="preserve"> pivovare. Ukupno je na Manifestaciji bilo 20 pivskih vrsta. Sponzori manifestacije su bili još i PPK karlovačka mesna industrija d.d., </w:t>
      </w:r>
      <w:proofErr w:type="spellStart"/>
      <w:r w:rsidRPr="00CA5E7C">
        <w:rPr>
          <w:rFonts w:ascii="Times New Roman" w:eastAsia="Calibri" w:hAnsi="Times New Roman"/>
        </w:rPr>
        <w:t>Žitoproizvod</w:t>
      </w:r>
      <w:proofErr w:type="spellEnd"/>
      <w:r w:rsidRPr="00CA5E7C">
        <w:rPr>
          <w:rFonts w:ascii="Times New Roman" w:eastAsia="Calibri" w:hAnsi="Times New Roman"/>
        </w:rPr>
        <w:t xml:space="preserve"> d.d. i Auto Hrvatska d.o.o..</w:t>
      </w:r>
    </w:p>
    <w:p w14:paraId="40A4D7D1"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Ukupni  rashodi Manifestacije iznosili su 2.544.590,25 kn, a pokriveni su iz Proračuna grada Karlovca, sponzorskih sredstava i zakupa prostora.  Iz proračuna Grada Karlovca osigurano je 1.129.000,00 kn što iznosi 44% od ukupno uloženih sredstava u Manifestaciju.</w:t>
      </w:r>
    </w:p>
    <w:p w14:paraId="0EF845DE" w14:textId="77777777" w:rsidR="006B48D4" w:rsidRPr="00CA5E7C" w:rsidRDefault="006B48D4" w:rsidP="006B48D4">
      <w:pPr>
        <w:pStyle w:val="Bezproreda1"/>
        <w:ind w:firstLine="708"/>
        <w:rPr>
          <w:rFonts w:ascii="Times New Roman" w:eastAsia="Calibri" w:hAnsi="Times New Roman"/>
        </w:rPr>
      </w:pPr>
      <w:r w:rsidRPr="00CA5E7C">
        <w:rPr>
          <w:rFonts w:ascii="Times New Roman" w:eastAsia="Calibri" w:hAnsi="Times New Roman"/>
        </w:rPr>
        <w:t xml:space="preserve">S 15. listopada 2021. godine Odjel je sastavio i Gradonačelniku podnio </w:t>
      </w:r>
      <w:r w:rsidRPr="00CA5E7C">
        <w:rPr>
          <w:rFonts w:ascii="Times New Roman" w:eastAsia="Calibri" w:hAnsi="Times New Roman"/>
          <w:i/>
          <w:iCs/>
        </w:rPr>
        <w:t>Završno izvješće manifestacije „Dani piva Karlovac 2021.“</w:t>
      </w:r>
      <w:r w:rsidRPr="00CA5E7C">
        <w:rPr>
          <w:rFonts w:ascii="Times New Roman" w:eastAsia="Calibri" w:hAnsi="Times New Roman"/>
        </w:rPr>
        <w:t xml:space="preserve"> s financijskim izvješćem.</w:t>
      </w:r>
    </w:p>
    <w:p w14:paraId="659D206D" w14:textId="77777777" w:rsidR="006B48D4" w:rsidRPr="00CA5E7C" w:rsidRDefault="006B48D4" w:rsidP="006B48D4">
      <w:pPr>
        <w:pStyle w:val="Bezproreda1"/>
        <w:ind w:firstLine="708"/>
        <w:rPr>
          <w:rFonts w:ascii="Times New Roman" w:eastAsia="Calibri" w:hAnsi="Times New Roman"/>
        </w:rPr>
      </w:pPr>
    </w:p>
    <w:p w14:paraId="57F1DA13" w14:textId="77777777" w:rsidR="006B48D4" w:rsidRPr="00182F32" w:rsidRDefault="006B48D4" w:rsidP="006B48D4">
      <w:pPr>
        <w:numPr>
          <w:ilvl w:val="2"/>
          <w:numId w:val="51"/>
        </w:numPr>
        <w:spacing w:after="0" w:line="240" w:lineRule="auto"/>
        <w:jc w:val="both"/>
        <w:rPr>
          <w:rFonts w:ascii="Times New Roman" w:eastAsia="Calibri" w:hAnsi="Times New Roman" w:cs="Times New Roman"/>
        </w:rPr>
      </w:pPr>
      <w:r w:rsidRPr="00182F32">
        <w:rPr>
          <w:rFonts w:ascii="Times New Roman" w:eastAsia="Calibri" w:hAnsi="Times New Roman" w:cs="Times New Roman"/>
        </w:rPr>
        <w:t>„Advent u Karlovcu 2021.“</w:t>
      </w:r>
    </w:p>
    <w:p w14:paraId="7447FAFE"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U izvještajnom razdoblju odrađivane su pripreme za manifestaciju „ Advent u Karlovcu 2021.“ te su obavljene sljedeće aktivnosti: </w:t>
      </w:r>
      <w:r w:rsidRPr="00CA5E7C">
        <w:rPr>
          <w:rFonts w:ascii="Times New Roman" w:eastAsia="Calibri" w:hAnsi="Times New Roman"/>
          <w:i/>
          <w:iCs/>
        </w:rPr>
        <w:t xml:space="preserve"> </w:t>
      </w:r>
      <w:r w:rsidRPr="00CA5E7C">
        <w:rPr>
          <w:rFonts w:ascii="Times New Roman" w:eastAsia="Calibri" w:hAnsi="Times New Roman"/>
        </w:rPr>
        <w:t xml:space="preserve">osmišljen je koncept manifestacije, donijeta je </w:t>
      </w:r>
      <w:r w:rsidRPr="00CA5E7C">
        <w:rPr>
          <w:rFonts w:ascii="Times New Roman" w:eastAsia="Calibri" w:hAnsi="Times New Roman"/>
          <w:i/>
          <w:iCs/>
        </w:rPr>
        <w:t>Odluka o osnivanju i imenovanju Organizacijskog odbora za organizaciju manifestacije</w:t>
      </w:r>
      <w:r w:rsidRPr="00CA5E7C">
        <w:rPr>
          <w:rFonts w:ascii="Times New Roman" w:eastAsia="Calibri" w:hAnsi="Times New Roman"/>
        </w:rPr>
        <w:t xml:space="preserve">, </w:t>
      </w:r>
      <w:r w:rsidRPr="00CA5E7C">
        <w:rPr>
          <w:rFonts w:ascii="Times New Roman" w:eastAsia="Calibri" w:hAnsi="Times New Roman"/>
          <w:i/>
          <w:iCs/>
        </w:rPr>
        <w:t>Odluka o organizaciji manifestacije</w:t>
      </w:r>
      <w:r w:rsidRPr="00CA5E7C">
        <w:rPr>
          <w:rFonts w:ascii="Times New Roman" w:eastAsia="Calibri" w:hAnsi="Times New Roman"/>
        </w:rPr>
        <w:t xml:space="preserve">, </w:t>
      </w:r>
      <w:r w:rsidRPr="00CA5E7C">
        <w:rPr>
          <w:rFonts w:ascii="Times New Roman" w:eastAsia="Calibri" w:hAnsi="Times New Roman"/>
          <w:i/>
          <w:iCs/>
        </w:rPr>
        <w:t>Odluka o uvjetima i načinu korištenja javnih površina i montažnih objekata na manifestaciji</w:t>
      </w:r>
      <w:r w:rsidRPr="00CA5E7C">
        <w:rPr>
          <w:rFonts w:ascii="Times New Roman" w:eastAsia="Calibri" w:hAnsi="Times New Roman"/>
        </w:rPr>
        <w:t xml:space="preserve">, </w:t>
      </w:r>
      <w:r w:rsidRPr="00CA5E7C">
        <w:rPr>
          <w:rFonts w:ascii="Times New Roman" w:eastAsia="Calibri" w:hAnsi="Times New Roman"/>
          <w:i/>
          <w:iCs/>
        </w:rPr>
        <w:t>Odluka o prostornom obuhvatu i ekskluzivnosti manifestacije</w:t>
      </w:r>
      <w:r w:rsidRPr="00CA5E7C">
        <w:rPr>
          <w:rFonts w:ascii="Times New Roman" w:eastAsia="Calibri" w:hAnsi="Times New Roman"/>
        </w:rPr>
        <w:t xml:space="preserve">, </w:t>
      </w:r>
      <w:r w:rsidRPr="00CA5E7C">
        <w:rPr>
          <w:rFonts w:ascii="Times New Roman" w:eastAsia="Calibri" w:hAnsi="Times New Roman"/>
          <w:i/>
          <w:iCs/>
        </w:rPr>
        <w:t>Odluka o dodjeli montažnog objekta na manifestaciji bez naknade  udruzi Jak kao Jakov</w:t>
      </w:r>
      <w:r w:rsidRPr="00CA5E7C">
        <w:rPr>
          <w:rFonts w:ascii="Times New Roman" w:eastAsia="Calibri" w:hAnsi="Times New Roman"/>
        </w:rPr>
        <w:t xml:space="preserve"> za prikupljanje humanitarne pomoći, kreirani su sponzorski paketi, potpisano je ukupno 9 ugovora vezano uz realizaciju programa i sponzorstvo manifestacije, u suradnji Izvršnim organizatorom Mladost d.o.o. pripremljen je </w:t>
      </w:r>
      <w:r w:rsidRPr="00CA5E7C">
        <w:rPr>
          <w:rFonts w:ascii="Times New Roman" w:eastAsia="Calibri" w:hAnsi="Times New Roman"/>
          <w:i/>
          <w:iCs/>
        </w:rPr>
        <w:t xml:space="preserve">Natječaj za zakup javnih površina i montažnih objekata ugostitelja i trgovaca na manifestaciji, </w:t>
      </w:r>
      <w:r w:rsidRPr="00CA5E7C">
        <w:rPr>
          <w:rFonts w:ascii="Times New Roman" w:eastAsia="Calibri" w:hAnsi="Times New Roman"/>
        </w:rPr>
        <w:t xml:space="preserve">zatražena je suglasnost od Stožera civilne zaštite Grada Karlovca za određivanje uvjeta za održavanje manifestacije, zatraženo je odobrenje Zavoda za javno zdravstvo Karlovačke županije za održavanje okupljanja na dočeku Nove godine 2022., pripremljene su i održane 2 press konferencije, izrađena je  WEB stranica manifestacije </w:t>
      </w:r>
      <w:hyperlink r:id="rId21" w:history="1">
        <w:r w:rsidRPr="00CA5E7C">
          <w:rPr>
            <w:rFonts w:ascii="Times New Roman" w:eastAsia="Calibri" w:hAnsi="Times New Roman"/>
            <w:u w:val="single"/>
          </w:rPr>
          <w:t>https://adventukarlovcu.hr/</w:t>
        </w:r>
      </w:hyperlink>
      <w:r w:rsidRPr="00CA5E7C">
        <w:rPr>
          <w:rFonts w:ascii="Times New Roman" w:eastAsia="Calibri" w:hAnsi="Times New Roman"/>
          <w:u w:val="single"/>
        </w:rPr>
        <w:t xml:space="preserve">, </w:t>
      </w:r>
      <w:r w:rsidRPr="00CA5E7C">
        <w:rPr>
          <w:rFonts w:ascii="Times New Roman" w:eastAsia="Calibri" w:hAnsi="Times New Roman"/>
        </w:rPr>
        <w:t>te je pripremljena je i provedena marketinška i PR kampanja za promociju manifestacije.</w:t>
      </w:r>
    </w:p>
    <w:p w14:paraId="0874D84A"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Uz brojna događanja na mnogobrojnim lokacijama u Gradu događanja na Promenadi pod nazivom </w:t>
      </w:r>
      <w:r w:rsidRPr="00CA5E7C">
        <w:rPr>
          <w:rFonts w:ascii="Times New Roman" w:eastAsia="Calibri" w:hAnsi="Times New Roman"/>
          <w:i/>
          <w:iCs/>
        </w:rPr>
        <w:t>„Advent u Karlovcu 2021.“</w:t>
      </w:r>
      <w:r w:rsidRPr="00CA5E7C">
        <w:rPr>
          <w:rFonts w:ascii="Times New Roman" w:eastAsia="Calibri" w:hAnsi="Times New Roman"/>
        </w:rPr>
        <w:t xml:space="preserve">  održana su u periodu od 17. 12. 2021. do 1.1. 2022. godine. Na pozornici Glazbenog paviljona i duž Promenade održani su raznovrsni programi, glazbeni, zabavni, edukativni i sportski namijenjeni svim generacijama. Program je upotpunilo Gradsko klizalište kod Sokolskog doma koje je na radost svih ljubitelja klizanja tijekom održavanja Manifestacije bilo besplatno. U 15 dana trajanja Manifestacije izvedeno je više od 60 različitih programa. U sportskom dijelu manifestacije u subotu 18.12.2021. s početkom u 17:00 sati.   održana je  „</w:t>
      </w:r>
      <w:r w:rsidRPr="00CA5E7C">
        <w:rPr>
          <w:rFonts w:ascii="Times New Roman" w:eastAsia="Calibri" w:hAnsi="Times New Roman"/>
          <w:i/>
          <w:iCs/>
        </w:rPr>
        <w:t>2. Adventska utrka Karlovac“</w:t>
      </w:r>
      <w:r w:rsidRPr="00CA5E7C">
        <w:rPr>
          <w:rFonts w:ascii="Times New Roman" w:eastAsia="Calibri" w:hAnsi="Times New Roman"/>
        </w:rPr>
        <w:t>. Utrka  je bila dužine 3000 m i sastojala se od 2 kruga, kraćeg u dužini  od 500 m, i duljeg u dužini 2500 m. U utrci su sudjelovala 202 natjecatelja. Uz raznovrsni program, posjetiteljima je na raspolaganju bila i ugostiteljska i trgovačka ponuda smještena u 13 kućica oko Glazbenog paviljona i duž blagdanski ukrašene Promenade.</w:t>
      </w:r>
    </w:p>
    <w:p w14:paraId="059A45A9"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Glavni sponzor Manifestacije bio je Heineken Hrvatska d.o.o., a sponzori su bili i </w:t>
      </w:r>
      <w:proofErr w:type="spellStart"/>
      <w:r w:rsidRPr="00CA5E7C">
        <w:rPr>
          <w:rFonts w:ascii="Times New Roman" w:eastAsia="Calibri" w:hAnsi="Times New Roman"/>
        </w:rPr>
        <w:t>Žitoproizvod</w:t>
      </w:r>
      <w:proofErr w:type="spellEnd"/>
      <w:r w:rsidRPr="00CA5E7C">
        <w:rPr>
          <w:rFonts w:ascii="Times New Roman" w:eastAsia="Calibri" w:hAnsi="Times New Roman"/>
        </w:rPr>
        <w:t xml:space="preserve"> d.d. Karlovac, Karlovačka banka d.d. Karlovac, Odašiljači i veze d.o.o. Zagreb, Auto Hrvatska d.o.o. i Hrvatske šume - Uprava šuma Podružnica Karlovac.</w:t>
      </w:r>
    </w:p>
    <w:p w14:paraId="0A6F0F68"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Ukupni rashodi Manifestacije iznosili su 1.169.789,65 Kn a podmirili su se iz Proračuna grada Karlovca, Proračuna Turističke zajednice Grada Karlovca, sredstava sponzora i sredstava zakupa. .  Iz </w:t>
      </w:r>
      <w:r w:rsidRPr="00CA5E7C">
        <w:rPr>
          <w:rFonts w:ascii="Times New Roman" w:eastAsia="Calibri" w:hAnsi="Times New Roman"/>
        </w:rPr>
        <w:lastRenderedPageBreak/>
        <w:t>proračuna Grada Karlovca osigurano je 759.992,31kn što iznosi 65% od ukupno uloženih sredstava u Manifestaciju.</w:t>
      </w:r>
    </w:p>
    <w:p w14:paraId="61AEC64C" w14:textId="77777777" w:rsidR="006B48D4" w:rsidRPr="00CA5E7C" w:rsidRDefault="006B48D4" w:rsidP="006B48D4">
      <w:pPr>
        <w:pStyle w:val="Bezproreda1"/>
        <w:ind w:firstLine="708"/>
        <w:jc w:val="both"/>
        <w:rPr>
          <w:rFonts w:ascii="Times New Roman" w:eastAsia="Calibri" w:hAnsi="Times New Roman"/>
        </w:rPr>
      </w:pPr>
    </w:p>
    <w:p w14:paraId="08FA3053" w14:textId="77777777" w:rsidR="006B48D4" w:rsidRPr="00A4159A" w:rsidRDefault="006B48D4" w:rsidP="006B48D4">
      <w:pPr>
        <w:numPr>
          <w:ilvl w:val="2"/>
          <w:numId w:val="51"/>
        </w:numPr>
        <w:spacing w:after="0" w:line="240" w:lineRule="auto"/>
        <w:jc w:val="both"/>
        <w:rPr>
          <w:rFonts w:ascii="Times New Roman" w:eastAsia="Calibri" w:hAnsi="Times New Roman" w:cs="Times New Roman"/>
        </w:rPr>
      </w:pPr>
      <w:r w:rsidRPr="00A4159A">
        <w:rPr>
          <w:rFonts w:ascii="Times New Roman" w:eastAsia="Calibri" w:hAnsi="Times New Roman" w:cs="Times New Roman"/>
        </w:rPr>
        <w:t xml:space="preserve">Suorganizacije manifestacija </w:t>
      </w:r>
    </w:p>
    <w:p w14:paraId="011C840C" w14:textId="77777777" w:rsidR="006B48D4" w:rsidRPr="00CA5E7C" w:rsidRDefault="006B48D4" w:rsidP="006B48D4">
      <w:pPr>
        <w:spacing w:after="0" w:line="240" w:lineRule="auto"/>
        <w:ind w:firstLine="720"/>
        <w:jc w:val="both"/>
        <w:rPr>
          <w:rFonts w:ascii="Times New Roman" w:eastAsia="Calibri" w:hAnsi="Times New Roman" w:cs="Times New Roman"/>
        </w:rPr>
      </w:pPr>
    </w:p>
    <w:p w14:paraId="3E02740F" w14:textId="77777777" w:rsidR="006B48D4" w:rsidRPr="00A4159A" w:rsidRDefault="006B48D4" w:rsidP="006B48D4">
      <w:pPr>
        <w:spacing w:after="0" w:line="240" w:lineRule="auto"/>
        <w:ind w:firstLine="720"/>
        <w:jc w:val="both"/>
        <w:rPr>
          <w:rFonts w:ascii="Times New Roman" w:eastAsia="Calibri" w:hAnsi="Times New Roman" w:cs="Times New Roman"/>
        </w:rPr>
      </w:pPr>
      <w:r w:rsidRPr="00A4159A">
        <w:rPr>
          <w:rFonts w:ascii="Times New Roman" w:eastAsia="Calibri" w:hAnsi="Times New Roman" w:cs="Times New Roman"/>
        </w:rPr>
        <w:t>2.1.3.1.</w:t>
      </w:r>
      <w:r w:rsidRPr="00A4159A">
        <w:rPr>
          <w:rFonts w:ascii="Times New Roman" w:eastAsia="Calibri" w:hAnsi="Times New Roman" w:cs="Times New Roman"/>
        </w:rPr>
        <w:tab/>
        <w:t>„Zvjezdano ljeto“</w:t>
      </w:r>
    </w:p>
    <w:p w14:paraId="7F2B4A06" w14:textId="77777777" w:rsidR="006B48D4" w:rsidRPr="00CA5E7C" w:rsidRDefault="006B48D4" w:rsidP="006B48D4">
      <w:pPr>
        <w:pStyle w:val="Bezproreda1"/>
        <w:jc w:val="both"/>
        <w:rPr>
          <w:rFonts w:ascii="Times New Roman" w:hAnsi="Times New Roman"/>
        </w:rPr>
      </w:pPr>
      <w:r w:rsidRPr="00CA5E7C">
        <w:rPr>
          <w:rFonts w:ascii="Times New Roman" w:eastAsia="Calibri" w:hAnsi="Times New Roman"/>
        </w:rPr>
        <w:tab/>
        <w:t xml:space="preserve">Ovaj Odjel je za manifestaciju „Zvjezdano ljeto“ pripremio </w:t>
      </w:r>
      <w:r w:rsidRPr="00CA5E7C">
        <w:rPr>
          <w:rFonts w:ascii="Times New Roman" w:hAnsi="Times New Roman"/>
        </w:rPr>
        <w:t xml:space="preserve">Odluku o </w:t>
      </w:r>
      <w:proofErr w:type="spellStart"/>
      <w:r w:rsidRPr="00CA5E7C">
        <w:rPr>
          <w:rFonts w:ascii="Times New Roman" w:hAnsi="Times New Roman"/>
        </w:rPr>
        <w:t>o</w:t>
      </w:r>
      <w:proofErr w:type="spellEnd"/>
      <w:r w:rsidRPr="00CA5E7C">
        <w:rPr>
          <w:rFonts w:ascii="Times New Roman" w:hAnsi="Times New Roman"/>
        </w:rPr>
        <w:t xml:space="preserve"> uvjetima i načinu korištenja javnih površina i montažnih objekata na manifestaciji „Zvjezdano ljeto 2021. godine“ te Odluku o izmjenama i dopunama Odluke o uvjetima i načinu korištenja javnih  površina i montažnih objekata na manifestaciji „Zvjezdano ljeto 2021. godine“ kojima su utvrđeni uvjeti te početni iznosi zakupnina za privremeno korištenje prostora i montažnih objekata za sve lokacije na navedenoj manifestaciji.</w:t>
      </w:r>
    </w:p>
    <w:p w14:paraId="3AC3C709" w14:textId="77777777" w:rsidR="006B48D4" w:rsidRPr="00CA5E7C" w:rsidRDefault="006B48D4" w:rsidP="006B48D4">
      <w:pPr>
        <w:tabs>
          <w:tab w:val="left" w:pos="709"/>
        </w:tabs>
        <w:spacing w:after="0" w:line="240" w:lineRule="auto"/>
        <w:jc w:val="both"/>
        <w:rPr>
          <w:rFonts w:ascii="Times New Roman" w:eastAsia="Times New Roman" w:hAnsi="Times New Roman" w:cs="Times New Roman"/>
        </w:rPr>
      </w:pPr>
    </w:p>
    <w:p w14:paraId="03B76BAE" w14:textId="77777777" w:rsidR="006B48D4" w:rsidRPr="00A4159A" w:rsidRDefault="006B48D4" w:rsidP="006B48D4">
      <w:pPr>
        <w:spacing w:after="0" w:line="240" w:lineRule="auto"/>
        <w:ind w:firstLine="720"/>
        <w:jc w:val="both"/>
        <w:rPr>
          <w:rFonts w:ascii="Times New Roman" w:eastAsia="Calibri" w:hAnsi="Times New Roman" w:cs="Times New Roman"/>
        </w:rPr>
      </w:pPr>
      <w:r w:rsidRPr="00A4159A">
        <w:rPr>
          <w:rFonts w:ascii="Times New Roman" w:eastAsia="Calibri" w:hAnsi="Times New Roman" w:cs="Times New Roman"/>
        </w:rPr>
        <w:t>2.1.3.2.</w:t>
      </w:r>
      <w:r w:rsidRPr="00A4159A">
        <w:rPr>
          <w:rFonts w:ascii="Times New Roman" w:eastAsia="Calibri" w:hAnsi="Times New Roman" w:cs="Times New Roman"/>
        </w:rPr>
        <w:tab/>
        <w:t xml:space="preserve"> „</w:t>
      </w:r>
      <w:proofErr w:type="spellStart"/>
      <w:r w:rsidRPr="00A4159A">
        <w:rPr>
          <w:rFonts w:ascii="Times New Roman" w:eastAsia="Calibri" w:hAnsi="Times New Roman" w:cs="Times New Roman"/>
        </w:rPr>
        <w:t>Ranger</w:t>
      </w:r>
      <w:proofErr w:type="spellEnd"/>
      <w:r w:rsidRPr="00A4159A">
        <w:rPr>
          <w:rFonts w:ascii="Times New Roman" w:eastAsia="Calibri" w:hAnsi="Times New Roman" w:cs="Times New Roman"/>
        </w:rPr>
        <w:t xml:space="preserve"> Hrvatska – 4 rijeke“</w:t>
      </w:r>
    </w:p>
    <w:p w14:paraId="2EAAA9A9"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Grad Karlovac bio je suorganizator događanja </w:t>
      </w:r>
      <w:r w:rsidRPr="00CA5E7C">
        <w:rPr>
          <w:rFonts w:ascii="Times New Roman" w:hAnsi="Times New Roman"/>
          <w:i/>
          <w:iCs/>
        </w:rPr>
        <w:t>„</w:t>
      </w:r>
      <w:proofErr w:type="spellStart"/>
      <w:r w:rsidRPr="00CA5E7C">
        <w:rPr>
          <w:rFonts w:ascii="Times New Roman" w:hAnsi="Times New Roman"/>
          <w:i/>
          <w:iCs/>
        </w:rPr>
        <w:t>Ranger</w:t>
      </w:r>
      <w:proofErr w:type="spellEnd"/>
      <w:r w:rsidRPr="00CA5E7C">
        <w:rPr>
          <w:rFonts w:ascii="Times New Roman" w:hAnsi="Times New Roman"/>
          <w:i/>
          <w:iCs/>
        </w:rPr>
        <w:t xml:space="preserve"> Hrvatska – 4 rijeke“</w:t>
      </w:r>
      <w:r w:rsidRPr="00CA5E7C">
        <w:rPr>
          <w:rFonts w:ascii="Times New Roman" w:hAnsi="Times New Roman"/>
        </w:rPr>
        <w:t xml:space="preserve"> koje je održano 21. i 22. kolovoza 2021. godine, te su za potrebe ovog događanja plaćeni troškovi redara, nabavljene majice s tiskom i medalje za sudionike što je plaćeno 19.925,00 kn.</w:t>
      </w:r>
    </w:p>
    <w:p w14:paraId="643B7BC1" w14:textId="77777777" w:rsidR="006B48D4" w:rsidRPr="00CA5E7C" w:rsidRDefault="006B48D4" w:rsidP="006B48D4">
      <w:pPr>
        <w:spacing w:after="0" w:line="240" w:lineRule="auto"/>
        <w:ind w:firstLine="720"/>
        <w:jc w:val="both"/>
        <w:rPr>
          <w:rFonts w:ascii="Times New Roman" w:eastAsia="Times New Roman" w:hAnsi="Times New Roman" w:cs="Times New Roman"/>
        </w:rPr>
      </w:pPr>
    </w:p>
    <w:p w14:paraId="59078044" w14:textId="77777777" w:rsidR="006B48D4" w:rsidRPr="00A4159A" w:rsidRDefault="006B48D4" w:rsidP="006B48D4">
      <w:pPr>
        <w:spacing w:after="0" w:line="240" w:lineRule="auto"/>
        <w:ind w:firstLine="720"/>
        <w:jc w:val="both"/>
        <w:rPr>
          <w:rFonts w:ascii="Times New Roman" w:eastAsia="Times New Roman" w:hAnsi="Times New Roman" w:cs="Times New Roman"/>
        </w:rPr>
      </w:pPr>
      <w:r w:rsidRPr="00A4159A">
        <w:rPr>
          <w:rFonts w:ascii="Times New Roman" w:eastAsia="Times New Roman" w:hAnsi="Times New Roman" w:cs="Times New Roman"/>
        </w:rPr>
        <w:t>2.1.3.3.</w:t>
      </w:r>
      <w:r w:rsidRPr="00A4159A">
        <w:rPr>
          <w:rFonts w:ascii="Times New Roman" w:eastAsia="Times New Roman" w:hAnsi="Times New Roman" w:cs="Times New Roman"/>
        </w:rPr>
        <w:tab/>
        <w:t xml:space="preserve"> „1. sajam braniteljskih zadruga OPG-ova sa grunta do stola“</w:t>
      </w:r>
    </w:p>
    <w:p w14:paraId="0FD092CA" w14:textId="77777777" w:rsidR="006B48D4" w:rsidRPr="00CA5E7C" w:rsidRDefault="006B48D4" w:rsidP="006B48D4">
      <w:pPr>
        <w:pStyle w:val="Bezproreda1"/>
        <w:ind w:firstLine="540"/>
        <w:jc w:val="both"/>
        <w:rPr>
          <w:rFonts w:ascii="Times New Roman" w:hAnsi="Times New Roman"/>
        </w:rPr>
      </w:pPr>
      <w:r w:rsidRPr="00CA5E7C">
        <w:rPr>
          <w:rFonts w:ascii="Times New Roman" w:hAnsi="Times New Roman"/>
        </w:rPr>
        <w:t xml:space="preserve">Odjel je organizacijski i tehnički pomogao Braniteljskoj socijalno-radnoj zadruzi SFERA da u Šetalištu dr. Franje Tuđmana 23. i 24. listopada održi ovu manifestaciju čiji je cilj bio promicanje rada braniteljskih zadruga. </w:t>
      </w:r>
    </w:p>
    <w:p w14:paraId="4F9BF9F1" w14:textId="77777777" w:rsidR="006B48D4" w:rsidRPr="00CA5E7C" w:rsidRDefault="006B48D4" w:rsidP="006B48D4">
      <w:pPr>
        <w:spacing w:after="0" w:line="240" w:lineRule="auto"/>
        <w:ind w:firstLine="720"/>
        <w:jc w:val="both"/>
        <w:rPr>
          <w:rFonts w:ascii="Times New Roman" w:eastAsia="Times New Roman" w:hAnsi="Times New Roman" w:cs="Times New Roman"/>
        </w:rPr>
      </w:pPr>
    </w:p>
    <w:p w14:paraId="2DD072FC" w14:textId="77777777" w:rsidR="006B48D4" w:rsidRPr="00A4159A" w:rsidRDefault="006B48D4" w:rsidP="006B48D4">
      <w:pPr>
        <w:spacing w:after="0" w:line="240" w:lineRule="auto"/>
        <w:ind w:left="540" w:firstLine="180"/>
        <w:jc w:val="both"/>
        <w:rPr>
          <w:rFonts w:ascii="Times New Roman" w:eastAsia="Times New Roman" w:hAnsi="Times New Roman" w:cs="Times New Roman"/>
          <w:bCs/>
          <w:iCs/>
        </w:rPr>
      </w:pPr>
      <w:r w:rsidRPr="00A4159A">
        <w:rPr>
          <w:rFonts w:ascii="Times New Roman" w:eastAsia="Times New Roman" w:hAnsi="Times New Roman" w:cs="Times New Roman"/>
          <w:bCs/>
          <w:iCs/>
        </w:rPr>
        <w:t>2.1.3.4.</w:t>
      </w:r>
      <w:r w:rsidRPr="00A4159A">
        <w:rPr>
          <w:rFonts w:ascii="Times New Roman" w:eastAsia="Times New Roman" w:hAnsi="Times New Roman" w:cs="Times New Roman"/>
          <w:bCs/>
          <w:iCs/>
        </w:rPr>
        <w:tab/>
        <w:t xml:space="preserve"> „Vrijeme Došašća i Božića u karlovačkoj Zvijezdi“</w:t>
      </w:r>
    </w:p>
    <w:p w14:paraId="30D7FE9F" w14:textId="77777777" w:rsidR="006B48D4" w:rsidRPr="00CA5E7C" w:rsidRDefault="006B48D4" w:rsidP="006B48D4">
      <w:pPr>
        <w:pStyle w:val="Bezproreda1"/>
        <w:ind w:firstLine="540"/>
        <w:jc w:val="both"/>
        <w:rPr>
          <w:rFonts w:ascii="Times New Roman" w:hAnsi="Times New Roman"/>
        </w:rPr>
      </w:pPr>
      <w:r w:rsidRPr="00CA5E7C">
        <w:rPr>
          <w:rFonts w:ascii="Times New Roman" w:hAnsi="Times New Roman"/>
        </w:rPr>
        <w:t xml:space="preserve">Za organizaciju blagdanskog događanja </w:t>
      </w:r>
      <w:r w:rsidRPr="00CA5E7C">
        <w:rPr>
          <w:rFonts w:ascii="Times New Roman" w:hAnsi="Times New Roman"/>
          <w:i/>
          <w:iCs/>
        </w:rPr>
        <w:t>„Advent kod franjevaca u karlovačkoj Zvijezdi“</w:t>
      </w:r>
      <w:r w:rsidRPr="00CA5E7C">
        <w:rPr>
          <w:rFonts w:ascii="Times New Roman" w:hAnsi="Times New Roman"/>
        </w:rPr>
        <w:t xml:space="preserve"> Franjevačkom samostanu je isplaćena financijska potpora u iznosu od 10.000,00 kn, a događanje je održano u razdoblju od 27. studenog 2021. do 19. prosinca 2021. godine subotom i nedjeljom od 16 do 20 sati. Franjevci su organizirali manifestaciju uz poticaj </w:t>
      </w:r>
      <w:r w:rsidRPr="00CA5E7C">
        <w:rPr>
          <w:rFonts w:ascii="Times New Roman" w:hAnsi="Times New Roman"/>
          <w:i/>
          <w:iCs/>
        </w:rPr>
        <w:t>Turističke zajednice grada Karlovca</w:t>
      </w:r>
      <w:r w:rsidRPr="00CA5E7C">
        <w:rPr>
          <w:rFonts w:ascii="Times New Roman" w:hAnsi="Times New Roman"/>
        </w:rPr>
        <w:t xml:space="preserve"> i </w:t>
      </w:r>
      <w:r w:rsidRPr="00CA5E7C">
        <w:rPr>
          <w:rFonts w:ascii="Times New Roman" w:hAnsi="Times New Roman"/>
          <w:i/>
          <w:iCs/>
        </w:rPr>
        <w:t>turističkih vodiča Karlovačke županije, Bastion</w:t>
      </w:r>
      <w:r w:rsidRPr="00CA5E7C">
        <w:rPr>
          <w:rFonts w:ascii="Times New Roman" w:hAnsi="Times New Roman"/>
        </w:rPr>
        <w:t xml:space="preserve">. Ovom manifestacijom je prikazan tradicionalan način slavljenja Došašća i posjetitelji su bili upoznati s hrvatskim tradicionalnim blagdanskim običajima. Sredstva su utrošena na posudbu i postavljanje dvije drvene kućice u atrij samostana, te najam prigodne rasvjete. U jednoj kućici pod nazivom </w:t>
      </w:r>
      <w:r w:rsidRPr="00CA5E7C">
        <w:rPr>
          <w:rFonts w:ascii="Times New Roman" w:hAnsi="Times New Roman"/>
          <w:i/>
          <w:iCs/>
        </w:rPr>
        <w:t>„Caritasova kućica“</w:t>
      </w:r>
      <w:r w:rsidRPr="00CA5E7C">
        <w:rPr>
          <w:rFonts w:ascii="Times New Roman" w:hAnsi="Times New Roman"/>
        </w:rPr>
        <w:t xml:space="preserve"> bila je ugostiteljska ponuda, a u drugoj kućici je bila organizirana prodaja prigodnih blagdanskih suvenira Franjevačkog muzeja.</w:t>
      </w:r>
    </w:p>
    <w:p w14:paraId="694FE1C4" w14:textId="77777777" w:rsidR="006B48D4" w:rsidRPr="00CA5E7C" w:rsidRDefault="006B48D4" w:rsidP="006B48D4">
      <w:pPr>
        <w:pStyle w:val="Bezproreda1"/>
        <w:ind w:firstLine="540"/>
        <w:jc w:val="both"/>
        <w:rPr>
          <w:rFonts w:ascii="Times New Roman" w:hAnsi="Times New Roman"/>
        </w:rPr>
      </w:pPr>
      <w:r w:rsidRPr="00CA5E7C">
        <w:rPr>
          <w:rFonts w:ascii="Times New Roman" w:hAnsi="Times New Roman"/>
        </w:rPr>
        <w:t>Manifestacija je imala humanitarnu notu gdje su volonteri župnog Caritasa pripremali jela po recepturi drevne samostanske kuhinje, a posjetiteljima je omogućeno razgledavanje Franjevačkog samostana u kojem se nalazi i rekonstrukcija stare srednjovjekovne samostanske kuhinje i samostanske ljekarne. Uređeno je nekoliko foto kutaka s besplatnim profesionalnim fotografiranjem. Za cijelo vrijeme događanja na razglasu su bile lagane adventske hrvatske tradicionalne pjesme. U uređenom atriju Franjevačkog samostana je i gradonačelnik Grada Karlovca Damir Mandić snimio božićnu čestitku svojim sugrađanima.</w:t>
      </w:r>
    </w:p>
    <w:p w14:paraId="38950B66" w14:textId="77777777" w:rsidR="006B48D4" w:rsidRPr="00CA5E7C" w:rsidRDefault="006B48D4" w:rsidP="006B48D4">
      <w:pPr>
        <w:spacing w:after="0" w:line="240" w:lineRule="auto"/>
        <w:ind w:firstLine="720"/>
        <w:jc w:val="both"/>
        <w:rPr>
          <w:rFonts w:ascii="Times New Roman" w:eastAsia="Times New Roman" w:hAnsi="Times New Roman" w:cs="Times New Roman"/>
          <w:lang w:eastAsia="hr-HR"/>
        </w:rPr>
      </w:pPr>
    </w:p>
    <w:p w14:paraId="48E310CF" w14:textId="77777777" w:rsidR="006B48D4" w:rsidRPr="00342D7C" w:rsidRDefault="006B48D4" w:rsidP="006B48D4">
      <w:pPr>
        <w:spacing w:after="0" w:line="240" w:lineRule="auto"/>
        <w:ind w:firstLine="720"/>
        <w:jc w:val="both"/>
        <w:rPr>
          <w:rFonts w:ascii="Times New Roman" w:eastAsia="Times New Roman" w:hAnsi="Times New Roman" w:cs="Times New Roman"/>
          <w:b/>
          <w:bCs/>
          <w:lang w:eastAsia="hr-HR"/>
        </w:rPr>
      </w:pPr>
      <w:r w:rsidRPr="00342D7C">
        <w:rPr>
          <w:rFonts w:ascii="Times New Roman" w:eastAsia="Times New Roman" w:hAnsi="Times New Roman" w:cs="Times New Roman"/>
          <w:b/>
          <w:bCs/>
          <w:lang w:eastAsia="hr-HR"/>
        </w:rPr>
        <w:t xml:space="preserve">2.2. </w:t>
      </w:r>
      <w:r w:rsidRPr="00342D7C">
        <w:rPr>
          <w:rFonts w:ascii="Times New Roman" w:eastAsia="Times New Roman" w:hAnsi="Times New Roman" w:cs="Times New Roman"/>
          <w:b/>
          <w:bCs/>
          <w:lang w:eastAsia="hr-HR"/>
        </w:rPr>
        <w:tab/>
        <w:t>Buka na manifestacijama</w:t>
      </w:r>
    </w:p>
    <w:p w14:paraId="4A08BD59" w14:textId="77777777" w:rsidR="006B48D4" w:rsidRPr="00CA5E7C" w:rsidRDefault="006B48D4" w:rsidP="006B48D4">
      <w:pPr>
        <w:pStyle w:val="Bezproreda1"/>
        <w:jc w:val="both"/>
        <w:rPr>
          <w:rFonts w:ascii="Times New Roman" w:hAnsi="Times New Roman"/>
          <w:b/>
          <w:bCs/>
        </w:rPr>
      </w:pPr>
      <w:r w:rsidRPr="00CA5E7C">
        <w:rPr>
          <w:rFonts w:ascii="Times New Roman" w:hAnsi="Times New Roman"/>
        </w:rPr>
        <w:t xml:space="preserve">Temeljem članka 6. i članka 10. </w:t>
      </w:r>
      <w:r w:rsidRPr="00CA5E7C">
        <w:rPr>
          <w:rFonts w:ascii="Times New Roman" w:hAnsi="Times New Roman"/>
          <w:i/>
          <w:iCs/>
        </w:rPr>
        <w:t>Zakona o zaštiti od buke</w:t>
      </w:r>
      <w:r w:rsidRPr="00CA5E7C">
        <w:rPr>
          <w:rFonts w:ascii="Times New Roman" w:hAnsi="Times New Roman"/>
        </w:rPr>
        <w:t xml:space="preserve"> (NN br. 30/09, 55/13 , 153/13, 41/16 i 114/18, 14/21), Gradu Karlovcu propisana je obveza da prilikom održavanja javnih skupova i organiziranja razonode, zabavnih i sportskih priredbi i drugih aktivnosti na otvorenom ili u zatvorenom prostoru za stanovništvo i goste, kada postoji mogućnost prekoračenja dopuštenih razina buke, Odlukom koja se usvaja na Gradskom vijeću odredi ulice, dijelove ulica i naselja, trgove i druge lokacije u kojima je moguće prekoračiti dopuštene razine buke. Istom odlukom određuju se i putevi za dolaženje i odlaženje sudionika navedenih događanja. Odjel je izradio prijedlog Odluke koji je dan na Javno savjetovanje 12. 07. 2021. godine s ciljem dobivanja povratnih informacija od zainteresirane javnosti, u trajanju od 30 dana. Nakon što su se prikupili prijedlozi i kritike, te sukladno uputama nadležnog Ministarstva, u prosincu 2021. godine, uvažavajući isto jer se radi o bitnim promjenama sastavljen je novi Nacrt Odluke o dozvoljenom prekoračenju najviše dopuštene razine buke koji se početkom 2022. godine daje na Javno savjetovanje.</w:t>
      </w:r>
    </w:p>
    <w:p w14:paraId="4C54EB9A" w14:textId="77777777" w:rsidR="006B48D4" w:rsidRPr="00CA5E7C" w:rsidRDefault="006B48D4" w:rsidP="006B48D4">
      <w:pPr>
        <w:pStyle w:val="Bezproreda1"/>
        <w:jc w:val="both"/>
        <w:rPr>
          <w:rFonts w:ascii="Times New Roman" w:hAnsi="Times New Roman"/>
          <w:i/>
          <w:iCs/>
        </w:rPr>
      </w:pPr>
    </w:p>
    <w:p w14:paraId="70DF5ED7" w14:textId="77777777" w:rsidR="006B48D4" w:rsidRPr="00342D7C" w:rsidRDefault="006B48D4" w:rsidP="006B48D4">
      <w:pPr>
        <w:spacing w:after="0" w:line="240" w:lineRule="auto"/>
        <w:ind w:firstLine="720"/>
        <w:jc w:val="both"/>
        <w:rPr>
          <w:rFonts w:ascii="Times New Roman" w:eastAsia="Times New Roman" w:hAnsi="Times New Roman" w:cs="Times New Roman"/>
          <w:b/>
          <w:bCs/>
        </w:rPr>
      </w:pPr>
      <w:r w:rsidRPr="00342D7C">
        <w:rPr>
          <w:rFonts w:ascii="Times New Roman" w:eastAsia="Times New Roman" w:hAnsi="Times New Roman" w:cs="Times New Roman"/>
          <w:b/>
          <w:bCs/>
        </w:rPr>
        <w:t xml:space="preserve">2.3. </w:t>
      </w:r>
      <w:r w:rsidRPr="00342D7C">
        <w:rPr>
          <w:rFonts w:ascii="Times New Roman" w:eastAsia="Times New Roman" w:hAnsi="Times New Roman" w:cs="Times New Roman"/>
          <w:b/>
          <w:bCs/>
        </w:rPr>
        <w:tab/>
        <w:t xml:space="preserve">Potpore projektima Turističke zajednice grada Karlovca </w:t>
      </w:r>
    </w:p>
    <w:p w14:paraId="44464D86" w14:textId="77777777" w:rsidR="006B48D4" w:rsidRPr="00CA5E7C" w:rsidRDefault="006B48D4" w:rsidP="006B48D4">
      <w:pPr>
        <w:pStyle w:val="Bezproreda1"/>
        <w:ind w:firstLine="360"/>
        <w:jc w:val="both"/>
        <w:rPr>
          <w:rFonts w:ascii="Times New Roman" w:hAnsi="Times New Roman"/>
        </w:rPr>
      </w:pPr>
      <w:r w:rsidRPr="00CA5E7C">
        <w:rPr>
          <w:rFonts w:ascii="Times New Roman" w:hAnsi="Times New Roman"/>
        </w:rPr>
        <w:t>Turističkoj zajednici Grada Karlovca su isplaćene su i kontrolirane sljedeće potpore:</w:t>
      </w:r>
    </w:p>
    <w:p w14:paraId="5818EB6A" w14:textId="77777777" w:rsidR="006B48D4" w:rsidRPr="00CA5E7C" w:rsidRDefault="006B48D4" w:rsidP="006B48D4">
      <w:pPr>
        <w:pStyle w:val="Bezproreda1"/>
        <w:numPr>
          <w:ilvl w:val="0"/>
          <w:numId w:val="52"/>
        </w:numPr>
        <w:jc w:val="both"/>
        <w:rPr>
          <w:rFonts w:ascii="Times New Roman" w:hAnsi="Times New Roman"/>
        </w:rPr>
      </w:pPr>
      <w:r w:rsidRPr="00CA5E7C">
        <w:rPr>
          <w:rFonts w:ascii="Times New Roman" w:hAnsi="Times New Roman"/>
        </w:rPr>
        <w:t>za sufinanciranje troškova provedbe manifestacija „Uskrs 2021.“, „Proljeće u Karlovcu 2021.“ i „Ivanjski krijes 2021.“, a plaćeni su troškovi  organizacije i provedbe programa, najam opreme (pozornica, razglas, rasvjeta), izrada promotivnih materijala i oglašavanje 87.163,80 kn</w:t>
      </w:r>
    </w:p>
    <w:p w14:paraId="4F0C2443" w14:textId="77777777" w:rsidR="006B48D4" w:rsidRPr="00CA5E7C" w:rsidRDefault="006B48D4" w:rsidP="006B48D4">
      <w:pPr>
        <w:pStyle w:val="Bezproreda1"/>
        <w:numPr>
          <w:ilvl w:val="0"/>
          <w:numId w:val="52"/>
        </w:numPr>
        <w:jc w:val="both"/>
        <w:rPr>
          <w:rFonts w:ascii="Times New Roman" w:hAnsi="Times New Roman"/>
        </w:rPr>
      </w:pPr>
      <w:r w:rsidRPr="00CA5E7C">
        <w:rPr>
          <w:rFonts w:ascii="Times New Roman" w:hAnsi="Times New Roman"/>
        </w:rPr>
        <w:t xml:space="preserve">za troškove „Adventa u Karlovcu 2021.“  i to za izvedbu programa od 17. do 23. prosinca 2021. godine, zaštitarske usluge, izradu scenografije </w:t>
      </w:r>
      <w:proofErr w:type="spellStart"/>
      <w:r w:rsidRPr="00CA5E7C">
        <w:rPr>
          <w:rFonts w:ascii="Times New Roman" w:hAnsi="Times New Roman"/>
        </w:rPr>
        <w:t>fotopinta</w:t>
      </w:r>
      <w:proofErr w:type="spellEnd"/>
      <w:r w:rsidRPr="00CA5E7C">
        <w:rPr>
          <w:rFonts w:ascii="Times New Roman" w:hAnsi="Times New Roman"/>
        </w:rPr>
        <w:t xml:space="preserve"> u </w:t>
      </w:r>
      <w:proofErr w:type="spellStart"/>
      <w:r w:rsidRPr="00CA5E7C">
        <w:rPr>
          <w:rFonts w:ascii="Times New Roman" w:hAnsi="Times New Roman"/>
        </w:rPr>
        <w:t>Aquatici</w:t>
      </w:r>
      <w:proofErr w:type="spellEnd"/>
      <w:r w:rsidRPr="00CA5E7C">
        <w:rPr>
          <w:rFonts w:ascii="Times New Roman" w:hAnsi="Times New Roman"/>
        </w:rPr>
        <w:t xml:space="preserve"> i na Starom gradu Dubovcu, grafičko oblikovanje, pripremu za tisak i tisak Adventske karte, te za  oblikovanje i tisak plakata 154.800,00 kn,</w:t>
      </w:r>
    </w:p>
    <w:p w14:paraId="1FD8079E" w14:textId="77777777" w:rsidR="006B48D4" w:rsidRPr="00CA5E7C" w:rsidRDefault="006B48D4" w:rsidP="006B48D4">
      <w:pPr>
        <w:pStyle w:val="Bezproreda1"/>
        <w:numPr>
          <w:ilvl w:val="0"/>
          <w:numId w:val="52"/>
        </w:numPr>
        <w:jc w:val="both"/>
        <w:rPr>
          <w:rFonts w:ascii="Times New Roman" w:hAnsi="Times New Roman"/>
        </w:rPr>
      </w:pPr>
      <w:r w:rsidRPr="00CA5E7C">
        <w:rPr>
          <w:rFonts w:ascii="Times New Roman" w:hAnsi="Times New Roman"/>
        </w:rPr>
        <w:t xml:space="preserve">za financiranje troškova  provedbe projekta „Sustav upravljanja kvalitetom u destinaciji – IQM </w:t>
      </w:r>
      <w:proofErr w:type="spellStart"/>
      <w:r w:rsidRPr="00CA5E7C">
        <w:rPr>
          <w:rFonts w:ascii="Times New Roman" w:hAnsi="Times New Roman"/>
        </w:rPr>
        <w:t>destination</w:t>
      </w:r>
      <w:proofErr w:type="spellEnd"/>
      <w:r w:rsidRPr="00CA5E7C">
        <w:rPr>
          <w:rFonts w:ascii="Times New Roman" w:hAnsi="Times New Roman"/>
        </w:rPr>
        <w:t xml:space="preserve"> Karlovac“ (4. faza ugovora), izradu  vizualnih materijala za 10 bicikala „</w:t>
      </w:r>
      <w:proofErr w:type="spellStart"/>
      <w:r w:rsidRPr="00CA5E7C">
        <w:rPr>
          <w:rFonts w:ascii="Times New Roman" w:hAnsi="Times New Roman"/>
        </w:rPr>
        <w:t>Nextbike</w:t>
      </w:r>
      <w:proofErr w:type="spellEnd"/>
      <w:r w:rsidRPr="00CA5E7C">
        <w:rPr>
          <w:rFonts w:ascii="Times New Roman" w:hAnsi="Times New Roman"/>
        </w:rPr>
        <w:t xml:space="preserve">“ i postavljanje planinarskih putokaza na trase „Šetnice uz Kupu“ koja je dio planinarskog puta „4 rijeke karlovačke“ , 38.612,50 kn  </w:t>
      </w:r>
    </w:p>
    <w:p w14:paraId="3DA8F3BE" w14:textId="77777777" w:rsidR="006B48D4" w:rsidRPr="00CA5E7C" w:rsidRDefault="006B48D4" w:rsidP="006B48D4">
      <w:pPr>
        <w:pStyle w:val="Bezproreda1"/>
        <w:numPr>
          <w:ilvl w:val="0"/>
          <w:numId w:val="52"/>
        </w:numPr>
        <w:jc w:val="both"/>
        <w:rPr>
          <w:rFonts w:ascii="Times New Roman" w:hAnsi="Times New Roman"/>
        </w:rPr>
      </w:pPr>
      <w:r w:rsidRPr="00CA5E7C">
        <w:rPr>
          <w:rFonts w:ascii="Times New Roman" w:hAnsi="Times New Roman"/>
        </w:rPr>
        <w:t xml:space="preserve">195.575,00 za promociju destinacije, iz čega je financirana izrada PR teksta za destinacijski vodič – digitalno izdanje Croatia </w:t>
      </w:r>
      <w:proofErr w:type="spellStart"/>
      <w:r w:rsidRPr="00CA5E7C">
        <w:rPr>
          <w:rFonts w:ascii="Times New Roman" w:hAnsi="Times New Roman"/>
        </w:rPr>
        <w:t>in</w:t>
      </w:r>
      <w:proofErr w:type="spellEnd"/>
      <w:r w:rsidRPr="00CA5E7C">
        <w:rPr>
          <w:rFonts w:ascii="Times New Roman" w:hAnsi="Times New Roman"/>
        </w:rPr>
        <w:t xml:space="preserve"> </w:t>
      </w:r>
      <w:proofErr w:type="spellStart"/>
      <w:r w:rsidRPr="00CA5E7C">
        <w:rPr>
          <w:rFonts w:ascii="Times New Roman" w:hAnsi="Times New Roman"/>
        </w:rPr>
        <w:t>Your</w:t>
      </w:r>
      <w:proofErr w:type="spellEnd"/>
      <w:r w:rsidRPr="00CA5E7C">
        <w:rPr>
          <w:rFonts w:ascii="Times New Roman" w:hAnsi="Times New Roman"/>
        </w:rPr>
        <w:t xml:space="preserve"> </w:t>
      </w:r>
      <w:proofErr w:type="spellStart"/>
      <w:r w:rsidRPr="00CA5E7C">
        <w:rPr>
          <w:rFonts w:ascii="Times New Roman" w:hAnsi="Times New Roman"/>
        </w:rPr>
        <w:t>Pocket</w:t>
      </w:r>
      <w:proofErr w:type="spellEnd"/>
      <w:r w:rsidRPr="00CA5E7C">
        <w:rPr>
          <w:rFonts w:ascii="Times New Roman" w:hAnsi="Times New Roman"/>
        </w:rPr>
        <w:t xml:space="preserve">, oglasne kampanje za slastice od jagoda, pivsku gastronomiju, subotom na Koranu i 5. rođendan </w:t>
      </w:r>
      <w:proofErr w:type="spellStart"/>
      <w:r w:rsidRPr="00CA5E7C">
        <w:rPr>
          <w:rFonts w:ascii="Times New Roman" w:hAnsi="Times New Roman"/>
        </w:rPr>
        <w:t>Aquatike</w:t>
      </w:r>
      <w:proofErr w:type="spellEnd"/>
      <w:r w:rsidRPr="00CA5E7C">
        <w:rPr>
          <w:rFonts w:ascii="Times New Roman" w:hAnsi="Times New Roman"/>
        </w:rPr>
        <w:t>, tisak brošure „Jela s pivom“ i „Karlovac kroz godinu“, snimanje i produkcija promotivnih video spotova – turistički film „Ivanjski krijes“, „Subotom na Koranu“, „Zvjezdano ljeto“ i „</w:t>
      </w:r>
      <w:proofErr w:type="spellStart"/>
      <w:r w:rsidRPr="00CA5E7C">
        <w:rPr>
          <w:rFonts w:ascii="Times New Roman" w:hAnsi="Times New Roman"/>
        </w:rPr>
        <w:t>Kestenijada</w:t>
      </w:r>
      <w:proofErr w:type="spellEnd"/>
      <w:r w:rsidRPr="00CA5E7C">
        <w:rPr>
          <w:rFonts w:ascii="Times New Roman" w:hAnsi="Times New Roman"/>
        </w:rPr>
        <w:t xml:space="preserve"> na Dubovcu za troškove fotografiranja i obrade fotografija Dana piva 8.125,00 kn, za oglasne kampanje manifestacije Zvjezdano ljeto 22.250,00  i 45.293,75 kn za fotografiranje, oglasne kampanje, uređenje </w:t>
      </w:r>
      <w:proofErr w:type="spellStart"/>
      <w:r w:rsidRPr="00CA5E7C">
        <w:rPr>
          <w:rFonts w:ascii="Times New Roman" w:hAnsi="Times New Roman"/>
        </w:rPr>
        <w:t>fotopointa</w:t>
      </w:r>
      <w:proofErr w:type="spellEnd"/>
      <w:r w:rsidRPr="00CA5E7C">
        <w:rPr>
          <w:rFonts w:ascii="Times New Roman" w:hAnsi="Times New Roman"/>
        </w:rPr>
        <w:t xml:space="preserve"> i tisak plakata vezano na manifestaciju Advent.</w:t>
      </w:r>
    </w:p>
    <w:p w14:paraId="159B9478" w14:textId="77777777" w:rsidR="006B48D4" w:rsidRPr="00CA5E7C" w:rsidRDefault="006B48D4" w:rsidP="006B48D4">
      <w:pPr>
        <w:pStyle w:val="Bezproreda1"/>
        <w:jc w:val="both"/>
        <w:rPr>
          <w:rFonts w:ascii="Times New Roman" w:hAnsi="Times New Roman"/>
          <w:i/>
          <w:iCs/>
        </w:rPr>
      </w:pPr>
    </w:p>
    <w:p w14:paraId="0C9B8E46" w14:textId="77777777" w:rsidR="006B48D4" w:rsidRPr="00342D7C" w:rsidRDefault="006B48D4" w:rsidP="006B48D4">
      <w:pPr>
        <w:numPr>
          <w:ilvl w:val="1"/>
          <w:numId w:val="49"/>
        </w:numPr>
        <w:spacing w:after="0" w:line="240" w:lineRule="auto"/>
        <w:ind w:left="567" w:firstLine="142"/>
        <w:rPr>
          <w:rFonts w:ascii="Times New Roman" w:eastAsia="Times New Roman" w:hAnsi="Times New Roman" w:cs="Times New Roman"/>
          <w:b/>
          <w:bCs/>
        </w:rPr>
      </w:pPr>
      <w:r w:rsidRPr="00342D7C">
        <w:rPr>
          <w:rFonts w:ascii="Times New Roman" w:eastAsia="Times New Roman" w:hAnsi="Times New Roman" w:cs="Times New Roman"/>
          <w:b/>
          <w:bCs/>
        </w:rPr>
        <w:t>Ostali poslovi vezani uz turizam, ugostiteljstvo i trgovinu</w:t>
      </w:r>
    </w:p>
    <w:p w14:paraId="46ADBC44" w14:textId="77777777" w:rsidR="006B48D4" w:rsidRPr="00CA5E7C" w:rsidRDefault="006B48D4" w:rsidP="006B48D4">
      <w:pPr>
        <w:pStyle w:val="Bezproreda1"/>
        <w:ind w:firstLine="567"/>
        <w:jc w:val="both"/>
        <w:rPr>
          <w:rFonts w:ascii="Times New Roman" w:hAnsi="Times New Roman"/>
        </w:rPr>
      </w:pPr>
      <w:r w:rsidRPr="00CA5E7C">
        <w:rPr>
          <w:rFonts w:ascii="Times New Roman" w:hAnsi="Times New Roman"/>
        </w:rPr>
        <w:t xml:space="preserve">Odjel je sudjelovao u aktivnostima </w:t>
      </w:r>
      <w:proofErr w:type="spellStart"/>
      <w:r w:rsidRPr="00CA5E7C">
        <w:rPr>
          <w:rFonts w:ascii="Times New Roman" w:hAnsi="Times New Roman"/>
        </w:rPr>
        <w:t>Interreg</w:t>
      </w:r>
      <w:proofErr w:type="spellEnd"/>
      <w:r w:rsidRPr="00CA5E7C">
        <w:rPr>
          <w:rFonts w:ascii="Times New Roman" w:hAnsi="Times New Roman"/>
        </w:rPr>
        <w:t xml:space="preserve"> projekta</w:t>
      </w:r>
      <w:r w:rsidRPr="00CA5E7C">
        <w:rPr>
          <w:rFonts w:ascii="Times New Roman" w:hAnsi="Times New Roman"/>
          <w:shd w:val="clear" w:color="auto" w:fill="FFFFFF"/>
        </w:rPr>
        <w:t xml:space="preserve"> „FORTITUDE – </w:t>
      </w:r>
      <w:proofErr w:type="spellStart"/>
      <w:r w:rsidRPr="00CA5E7C">
        <w:rPr>
          <w:rFonts w:ascii="Times New Roman" w:hAnsi="Times New Roman"/>
          <w:shd w:val="clear" w:color="auto" w:fill="FFFFFF"/>
        </w:rPr>
        <w:t>Historic</w:t>
      </w:r>
      <w:proofErr w:type="spellEnd"/>
      <w:r w:rsidRPr="00CA5E7C">
        <w:rPr>
          <w:rFonts w:ascii="Times New Roman" w:hAnsi="Times New Roman"/>
          <w:shd w:val="clear" w:color="auto" w:fill="FFFFFF"/>
        </w:rPr>
        <w:t xml:space="preserve"> </w:t>
      </w:r>
      <w:proofErr w:type="spellStart"/>
      <w:r w:rsidRPr="00CA5E7C">
        <w:rPr>
          <w:rFonts w:ascii="Times New Roman" w:hAnsi="Times New Roman"/>
          <w:shd w:val="clear" w:color="auto" w:fill="FFFFFF"/>
        </w:rPr>
        <w:t>Fortresses</w:t>
      </w:r>
      <w:proofErr w:type="spellEnd"/>
      <w:r w:rsidRPr="00CA5E7C">
        <w:rPr>
          <w:rFonts w:ascii="Times New Roman" w:hAnsi="Times New Roman"/>
          <w:shd w:val="clear" w:color="auto" w:fill="FFFFFF"/>
        </w:rPr>
        <w:t xml:space="preserve"> </w:t>
      </w:r>
      <w:proofErr w:type="spellStart"/>
      <w:r w:rsidRPr="00CA5E7C">
        <w:rPr>
          <w:rFonts w:ascii="Times New Roman" w:hAnsi="Times New Roman"/>
          <w:shd w:val="clear" w:color="auto" w:fill="FFFFFF"/>
        </w:rPr>
        <w:t>Intensifying</w:t>
      </w:r>
      <w:proofErr w:type="spellEnd"/>
      <w:r w:rsidRPr="00CA5E7C">
        <w:rPr>
          <w:rFonts w:ascii="Times New Roman" w:hAnsi="Times New Roman"/>
          <w:shd w:val="clear" w:color="auto" w:fill="FFFFFF"/>
        </w:rPr>
        <w:t xml:space="preserve"> Cross-</w:t>
      </w:r>
      <w:proofErr w:type="spellStart"/>
      <w:r w:rsidRPr="00CA5E7C">
        <w:rPr>
          <w:rFonts w:ascii="Times New Roman" w:hAnsi="Times New Roman"/>
          <w:shd w:val="clear" w:color="auto" w:fill="FFFFFF"/>
        </w:rPr>
        <w:t>Border</w:t>
      </w:r>
      <w:proofErr w:type="spellEnd"/>
      <w:r w:rsidRPr="00CA5E7C">
        <w:rPr>
          <w:rFonts w:ascii="Times New Roman" w:hAnsi="Times New Roman"/>
          <w:shd w:val="clear" w:color="auto" w:fill="FFFFFF"/>
        </w:rPr>
        <w:t xml:space="preserve"> </w:t>
      </w:r>
      <w:proofErr w:type="spellStart"/>
      <w:r w:rsidRPr="00CA5E7C">
        <w:rPr>
          <w:rFonts w:ascii="Times New Roman" w:hAnsi="Times New Roman"/>
          <w:shd w:val="clear" w:color="auto" w:fill="FFFFFF"/>
        </w:rPr>
        <w:t>Tourism</w:t>
      </w:r>
      <w:proofErr w:type="spellEnd"/>
      <w:r w:rsidRPr="00CA5E7C">
        <w:rPr>
          <w:rFonts w:ascii="Times New Roman" w:hAnsi="Times New Roman"/>
          <w:shd w:val="clear" w:color="auto" w:fill="FFFFFF"/>
        </w:rPr>
        <w:t xml:space="preserve"> Development pod nazivom “Razvoj novih sadržaja u povijesnim tvrđavama i EU projekti – Tvrđava sv. Mihovila kao ogledni primjer“.</w:t>
      </w:r>
      <w:r w:rsidRPr="00CA5E7C">
        <w:rPr>
          <w:rFonts w:ascii="Times New Roman" w:hAnsi="Times New Roman"/>
        </w:rPr>
        <w:t xml:space="preserve"> </w:t>
      </w:r>
      <w:r w:rsidRPr="00CA5E7C">
        <w:rPr>
          <w:rFonts w:ascii="Times New Roman" w:eastAsia="Calibri" w:hAnsi="Times New Roman"/>
          <w:shd w:val="clear" w:color="auto" w:fill="FFFFFF"/>
        </w:rPr>
        <w:t xml:space="preserve">Kroz ovaj projekt Grad Karlovac će dobiti niz novih sadržaja na Starom gradu Dubovcu što uključuje nova tehnološka rješenja prezentacije povijesnih sadržaja, opremu za održavanje manifestacija namijenjenih posjetiteljima Dubovca te osmišljene nove turističke sadržaje utemeljene na povijesnoj baštini. Uređenje i opremanje uz nove sadržaje će doprinijeti poboljšanju doživljaja i većoj atraktivnosti lokacije, a unutrašnji prostori istodobno će zadržati svoju multi funkcionalnost. Posebna aktivnost u projektu je organizacija manifestacije pod radnim nazivom „Noć tvrđava“ koja ima za cilj umrežiti tvrđave u prekograničnom području i na taj način promovirati i posjetiteljima približiti značaj tog vrijednog kulturno naslijeđa za razvoj kulturnog-turizma unutar programskog područja. U ovom periodu uglavnom su se provodile pripreme javne nabave za manifestaciju „Noć tvrđava“ planirane za travanj 2022.g, nabava povijesnih oklopa i kostima, te postavljanje interaktivnog kioska u Svetištu sv. Josipa na Dubovcu. </w:t>
      </w:r>
    </w:p>
    <w:p w14:paraId="121C5652" w14:textId="77777777" w:rsidR="006B48D4" w:rsidRPr="00CA5E7C" w:rsidRDefault="006B48D4" w:rsidP="006B48D4">
      <w:pPr>
        <w:pStyle w:val="Bezproreda1"/>
        <w:ind w:firstLine="567"/>
        <w:jc w:val="both"/>
        <w:rPr>
          <w:rFonts w:ascii="Times New Roman" w:hAnsi="Times New Roman"/>
        </w:rPr>
      </w:pPr>
      <w:r w:rsidRPr="00CA5E7C">
        <w:rPr>
          <w:rFonts w:ascii="Times New Roman" w:hAnsi="Times New Roman"/>
        </w:rPr>
        <w:t>Vezano na Zakon o ugostiteljskoj djelatnosti (</w:t>
      </w:r>
      <w:r w:rsidRPr="00CA5E7C">
        <w:rPr>
          <w:rFonts w:ascii="Times New Roman" w:eastAsia="Calibri" w:hAnsi="Times New Roman"/>
        </w:rPr>
        <w:t xml:space="preserve">NN br. 85/15, 121/16, 99/18, 25/19, 98/19, 32/20, 42/20, 126/21) i </w:t>
      </w:r>
      <w:r w:rsidRPr="00CA5E7C">
        <w:rPr>
          <w:rFonts w:ascii="Times New Roman" w:hAnsi="Times New Roman"/>
        </w:rPr>
        <w:t>Odluku o ugostiteljskoj djelatnosti na području grada Karlovca (Glasnik grada Karlovca (Glasnik Grada Karlovca 13/15, 16/16) Odjel je izdao odobrenja za rad ugostitelja na sljedećim manifestacijama: „Od grunta do stola“, „Karlovački korner“, „Zvjezdano ljeto“, Međunarodna izložba pasa CACIB, „</w:t>
      </w:r>
      <w:proofErr w:type="spellStart"/>
      <w:r w:rsidRPr="00CA5E7C">
        <w:rPr>
          <w:rFonts w:ascii="Times New Roman" w:hAnsi="Times New Roman"/>
        </w:rPr>
        <w:t>Infinity</w:t>
      </w:r>
      <w:proofErr w:type="spellEnd"/>
      <w:r w:rsidRPr="00CA5E7C">
        <w:rPr>
          <w:rFonts w:ascii="Times New Roman" w:hAnsi="Times New Roman"/>
        </w:rPr>
        <w:t xml:space="preserve"> festival“, „Dani piva“, „Božićni obrtnički sajam“, „Advent u Karlovcu“. Za kampiranje izvan kampova za vrijeme održavanja manifestacija Odjel je izdao odobrenja Taekwondo klubu Banija </w:t>
      </w:r>
      <w:proofErr w:type="spellStart"/>
      <w:r w:rsidRPr="00CA5E7C">
        <w:rPr>
          <w:rFonts w:ascii="Times New Roman" w:hAnsi="Times New Roman"/>
        </w:rPr>
        <w:t>pandas</w:t>
      </w:r>
      <w:proofErr w:type="spellEnd"/>
      <w:r w:rsidRPr="00CA5E7C">
        <w:rPr>
          <w:rFonts w:ascii="Times New Roman" w:hAnsi="Times New Roman"/>
        </w:rPr>
        <w:t xml:space="preserve">  za „Edukativnu sportsku radionicu“ u naselju </w:t>
      </w:r>
      <w:proofErr w:type="spellStart"/>
      <w:r w:rsidRPr="00CA5E7C">
        <w:rPr>
          <w:rFonts w:ascii="Times New Roman" w:hAnsi="Times New Roman"/>
        </w:rPr>
        <w:t>Priselci</w:t>
      </w:r>
      <w:proofErr w:type="spellEnd"/>
      <w:r w:rsidRPr="00CA5E7C">
        <w:rPr>
          <w:rFonts w:ascii="Times New Roman" w:hAnsi="Times New Roman"/>
        </w:rPr>
        <w:t>, te Kinološkom športskom klubu Karlovac za vrijeme manifestacije „CACIB KARLOVAC 2021.“</w:t>
      </w:r>
    </w:p>
    <w:p w14:paraId="6428448E" w14:textId="77777777" w:rsidR="006B48D4" w:rsidRPr="00CA5E7C" w:rsidRDefault="006B48D4" w:rsidP="006B48D4">
      <w:pPr>
        <w:pStyle w:val="Bezproreda1"/>
        <w:ind w:firstLine="567"/>
        <w:jc w:val="both"/>
        <w:rPr>
          <w:rFonts w:ascii="Times New Roman" w:hAnsi="Times New Roman"/>
        </w:rPr>
      </w:pPr>
      <w:r w:rsidRPr="00CA5E7C">
        <w:rPr>
          <w:rFonts w:ascii="Times New Roman" w:hAnsi="Times New Roman"/>
        </w:rPr>
        <w:t xml:space="preserve">Prema sklopljenom Ugovoru s Udrugom Paviljon </w:t>
      </w:r>
      <w:proofErr w:type="spellStart"/>
      <w:r w:rsidRPr="00CA5E7C">
        <w:rPr>
          <w:rFonts w:ascii="Times New Roman" w:hAnsi="Times New Roman"/>
        </w:rPr>
        <w:t>Katzler</w:t>
      </w:r>
      <w:proofErr w:type="spellEnd"/>
      <w:r w:rsidRPr="00CA5E7C">
        <w:rPr>
          <w:rFonts w:ascii="Times New Roman" w:hAnsi="Times New Roman"/>
        </w:rPr>
        <w:t xml:space="preserve"> 1897 praćena je provedba  realizacije Projekta </w:t>
      </w:r>
      <w:r w:rsidRPr="00CA5E7C">
        <w:rPr>
          <w:rFonts w:ascii="Times New Roman" w:hAnsi="Times New Roman"/>
          <w:b/>
          <w:bCs/>
        </w:rPr>
        <w:t xml:space="preserve">unapređenja ponude u Paviljonu </w:t>
      </w:r>
      <w:proofErr w:type="spellStart"/>
      <w:r w:rsidRPr="00CA5E7C">
        <w:rPr>
          <w:rFonts w:ascii="Times New Roman" w:hAnsi="Times New Roman"/>
          <w:b/>
          <w:bCs/>
        </w:rPr>
        <w:t>Katzler</w:t>
      </w:r>
      <w:proofErr w:type="spellEnd"/>
      <w:r w:rsidRPr="00CA5E7C">
        <w:rPr>
          <w:rFonts w:ascii="Times New Roman" w:hAnsi="Times New Roman"/>
        </w:rPr>
        <w:t xml:space="preserve"> u Radićevoj ulici, te je za  period od 1.7. do 30.9.2021. godine isplaćivano 2.500,00 Kn mjesečno, tj. 7.500,00 Kn za sva tri mjeseca. Udruga se Ugovorom obvezala na informiranje turista i građana Karlovca o znamenitostima Karlovca i okolice, pružanje informacija postavljanjem izložbi u izlozima Paviljona </w:t>
      </w:r>
      <w:proofErr w:type="spellStart"/>
      <w:r w:rsidRPr="00CA5E7C">
        <w:rPr>
          <w:rFonts w:ascii="Times New Roman" w:hAnsi="Times New Roman"/>
        </w:rPr>
        <w:t>Katzler</w:t>
      </w:r>
      <w:proofErr w:type="spellEnd"/>
      <w:r w:rsidRPr="00CA5E7C">
        <w:rPr>
          <w:rFonts w:ascii="Times New Roman" w:hAnsi="Times New Roman"/>
        </w:rPr>
        <w:t xml:space="preserve">, diseminaciji promotivnih materijala, u svakodnevnom radnom vremenu od 9 do 13 sati, a nedjeljom po potrebi i najavi. </w:t>
      </w:r>
    </w:p>
    <w:p w14:paraId="77DAE15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lastRenderedPageBreak/>
        <w:t>Odjel je naručio  konzultantske usluge za izradu projektne dokumentacije i iza za poduzetničko – turističke projekte od tvrtke Platforma 22 d.o.o. u iznosu od  60.000,00 Kn,</w:t>
      </w:r>
    </w:p>
    <w:p w14:paraId="230393B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Zbog dotrajalosti materijala i prokišnjavanja obnovljeni su krovovi na dva drvena montažna objekta (kućice) 3x4 m koje Grad koristi za svoje manifestacije, što je plaćeno 37.800,00 Kn.Za čuvanje kućica u 2022. godini sklopljen je ugovor s Obrtom Grčić, </w:t>
      </w:r>
      <w:proofErr w:type="spellStart"/>
      <w:r w:rsidRPr="00CA5E7C">
        <w:rPr>
          <w:rFonts w:ascii="Times New Roman" w:hAnsi="Times New Roman"/>
        </w:rPr>
        <w:t>vl</w:t>
      </w:r>
      <w:proofErr w:type="spellEnd"/>
      <w:r w:rsidRPr="00CA5E7C">
        <w:rPr>
          <w:rFonts w:ascii="Times New Roman" w:hAnsi="Times New Roman"/>
        </w:rPr>
        <w:t>. Stjepan Grčić, a cijena čuvanja iznosi mjesečno 4.166,67 kn.</w:t>
      </w:r>
    </w:p>
    <w:p w14:paraId="5B465D2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Obnovljena je uništena informativna tabla postavljena kroz projekt „Susret s rijekom“ uz rijeku Koranu, što je plaćeno 800,00 Kn.</w:t>
      </w:r>
    </w:p>
    <w:p w14:paraId="35703ED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Vezano na Zakon o trgovini (NN br. </w:t>
      </w:r>
      <w:r w:rsidRPr="00CA5E7C">
        <w:rPr>
          <w:rFonts w:ascii="Times New Roman" w:eastAsia="Calibri" w:hAnsi="Times New Roman"/>
        </w:rPr>
        <w:t xml:space="preserve">87/08, 96/08, 116/08, 76/09, 114/11, 68/13, 30/14, 32/19, 98/19, 32/20) </w:t>
      </w:r>
      <w:r w:rsidRPr="00CA5E7C">
        <w:rPr>
          <w:rFonts w:ascii="Times New Roman" w:hAnsi="Times New Roman"/>
        </w:rPr>
        <w:t>Odjel je pripremio materijale za Gradsko vijeće za postavljanje štanda OPG-a VANA RAC iz Metkovića za prodaju mandarina na privatnom zemljištu.</w:t>
      </w:r>
    </w:p>
    <w:p w14:paraId="2E27954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Upravni odjel pripremio je Rješenje za financiranje uređenja javnog vanjskog prostora uz Ulicu Ruđera Boškovića, između Pastoralnog centra Nacionalnog svetišta </w:t>
      </w:r>
      <w:proofErr w:type="spellStart"/>
      <w:r w:rsidRPr="00CA5E7C">
        <w:rPr>
          <w:rFonts w:ascii="Times New Roman" w:hAnsi="Times New Roman"/>
        </w:rPr>
        <w:t>Sv.Josip</w:t>
      </w:r>
      <w:proofErr w:type="spellEnd"/>
      <w:r w:rsidRPr="00CA5E7C">
        <w:rPr>
          <w:rFonts w:ascii="Times New Roman" w:hAnsi="Times New Roman"/>
        </w:rPr>
        <w:t xml:space="preserve"> i kapele Ranjenog Isusa u iznosu od 200.000,00 kn, a u svrhu razvoja kulturnog  (hodočasničkog) turizma. Na navedenoj lokaciji je formirana nova pješačka površina na kojoj se prezentira francuski način gradnje ceste – </w:t>
      </w:r>
      <w:proofErr w:type="spellStart"/>
      <w:r w:rsidRPr="00CA5E7C">
        <w:rPr>
          <w:rFonts w:ascii="Times New Roman" w:hAnsi="Times New Roman"/>
        </w:rPr>
        <w:t>Marmontove</w:t>
      </w:r>
      <w:proofErr w:type="spellEnd"/>
      <w:r w:rsidRPr="00CA5E7C">
        <w:rPr>
          <w:rFonts w:ascii="Times New Roman" w:hAnsi="Times New Roman"/>
        </w:rPr>
        <w:t xml:space="preserve"> aleje koja prolazi uz Svetište, a nedavno je obnavljana od strane RH, te su originalni kameni dijelovi ceste,  rubnjaci i kamene kocke sačuvani i ugrađuju se  u rečenu pješačku površinu radi prezentacije. </w:t>
      </w:r>
    </w:p>
    <w:p w14:paraId="3F95753E" w14:textId="77777777" w:rsidR="006B48D4" w:rsidRPr="00CA5E7C" w:rsidRDefault="006B48D4" w:rsidP="006B48D4">
      <w:pPr>
        <w:pStyle w:val="Bezproreda1"/>
        <w:ind w:firstLine="360"/>
        <w:jc w:val="both"/>
        <w:rPr>
          <w:rFonts w:ascii="Times New Roman" w:hAnsi="Times New Roman"/>
        </w:rPr>
      </w:pPr>
      <w:r w:rsidRPr="00CA5E7C">
        <w:rPr>
          <w:rFonts w:ascii="Times New Roman" w:hAnsi="Times New Roman"/>
        </w:rPr>
        <w:t>Izrađen je Program mjera poticanja razvoja turizma na području grada Karlovca za 2022.god. koji je 15. prosinca 2021.god.  donijelo Gradsko vijeće Grada Karlovca.</w:t>
      </w:r>
    </w:p>
    <w:p w14:paraId="63BF9FD1" w14:textId="77777777" w:rsidR="006B48D4" w:rsidRPr="00CA5E7C" w:rsidRDefault="006B48D4" w:rsidP="006B48D4">
      <w:pPr>
        <w:spacing w:after="0" w:line="240" w:lineRule="auto"/>
        <w:jc w:val="both"/>
        <w:rPr>
          <w:rFonts w:ascii="Times New Roman" w:eastAsia="Times New Roman" w:hAnsi="Times New Roman" w:cs="Times New Roman"/>
        </w:rPr>
      </w:pPr>
    </w:p>
    <w:bookmarkEnd w:id="6"/>
    <w:p w14:paraId="4962FC07" w14:textId="77777777" w:rsidR="006B48D4" w:rsidRPr="00DF34FB" w:rsidRDefault="006B48D4" w:rsidP="006B48D4">
      <w:pPr>
        <w:numPr>
          <w:ilvl w:val="0"/>
          <w:numId w:val="49"/>
        </w:numPr>
        <w:spacing w:after="0" w:line="240" w:lineRule="auto"/>
        <w:ind w:firstLine="349"/>
        <w:jc w:val="both"/>
        <w:rPr>
          <w:rFonts w:ascii="Times New Roman" w:eastAsia="Times New Roman" w:hAnsi="Times New Roman" w:cs="Times New Roman"/>
          <w:b/>
          <w:bCs/>
          <w:iCs/>
        </w:rPr>
      </w:pPr>
      <w:r w:rsidRPr="00DF34FB">
        <w:rPr>
          <w:rFonts w:ascii="Times New Roman" w:eastAsia="Times New Roman" w:hAnsi="Times New Roman" w:cs="Times New Roman"/>
          <w:b/>
          <w:bCs/>
          <w:iCs/>
        </w:rPr>
        <w:t xml:space="preserve"> PROGRAM POTICANJA POLJOPRIVREDE I RURALNOG RAZVOJA</w:t>
      </w:r>
    </w:p>
    <w:p w14:paraId="756B6FFB" w14:textId="77777777" w:rsidR="006B48D4" w:rsidRPr="00CA5E7C" w:rsidRDefault="006B48D4" w:rsidP="006B48D4">
      <w:pPr>
        <w:spacing w:after="0" w:line="240" w:lineRule="auto"/>
        <w:jc w:val="both"/>
        <w:rPr>
          <w:rFonts w:ascii="Times New Roman" w:eastAsia="Times New Roman" w:hAnsi="Times New Roman" w:cs="Times New Roman"/>
          <w:b/>
          <w:bCs/>
          <w:u w:val="single"/>
        </w:rPr>
      </w:pPr>
    </w:p>
    <w:p w14:paraId="35B3EF6A" w14:textId="77777777" w:rsidR="006B48D4" w:rsidRPr="00DF34FB" w:rsidRDefault="006B48D4" w:rsidP="006B48D4">
      <w:pPr>
        <w:spacing w:after="0" w:line="240" w:lineRule="auto"/>
        <w:ind w:left="709"/>
        <w:jc w:val="both"/>
        <w:rPr>
          <w:rFonts w:ascii="Times New Roman" w:eastAsia="Times New Roman" w:hAnsi="Times New Roman" w:cs="Times New Roman"/>
          <w:b/>
          <w:bCs/>
        </w:rPr>
      </w:pPr>
      <w:r w:rsidRPr="00DF34FB">
        <w:rPr>
          <w:rFonts w:ascii="Times New Roman" w:eastAsia="Times New Roman" w:hAnsi="Times New Roman" w:cs="Times New Roman"/>
          <w:b/>
          <w:bCs/>
        </w:rPr>
        <w:t xml:space="preserve">3.1. </w:t>
      </w:r>
      <w:r w:rsidRPr="00DF34FB">
        <w:rPr>
          <w:rFonts w:ascii="Times New Roman" w:eastAsia="Times New Roman" w:hAnsi="Times New Roman" w:cs="Times New Roman"/>
          <w:b/>
          <w:bCs/>
        </w:rPr>
        <w:tab/>
        <w:t xml:space="preserve">Potpore male vrijednosti </w:t>
      </w:r>
    </w:p>
    <w:p w14:paraId="52F4797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Osnovni cilj poticanja poljoprivrednika na području Grada Karlovca je pomoći malom poljoprivrednom gospodarstvu (OPG-u) da očuva i ojača postojeću poljoprivrednu proizvodnju, te opstanak i napredak ruralnog područja Grada i očuvanje tradicijskih vrijednosti sela. Ovaj cilj nadovezuje se na ciljeve i prioritete Zajedničke poljoprivredne politike EU.</w:t>
      </w:r>
    </w:p>
    <w:p w14:paraId="07E4C0C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Grad redovito i u planiranim iznosima  isplaćuje potpore poljoprivrednim gospodarstvima i poduzetnicima na ruralnom području, te im daje određenu sigurnost da računaju na sredstva Grada Karlovca što je izuzetno bitno u ovom sektoru najjače pogođenom gospodarskom krizom i nesigurnim tržištem. </w:t>
      </w:r>
    </w:p>
    <w:p w14:paraId="6DC406A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Ciljevi dodjele potpora za primarnu poljoprivrednu proizvodnju i ruralni razvoj su modernizacija i povećanje konkurentnosti poljoprivrednih gospodarstava, stvaranje dodane vrijednosti poljoprivrednih proizvoda, diverzifikacija djelatnosti, povećanje zapošljavanja i stvaranje većeg i sigurnijeg dohotka stanovništva. Dugoročno cilj ove mjere je stvaranje boljih radnih i životnih uvjeta u ruralnim područjima, te njihovo jačanje, očuvanje, zaštita i održivi razvoj. </w:t>
      </w:r>
    </w:p>
    <w:p w14:paraId="14411522"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ab/>
        <w:t xml:space="preserve">U svrhu provođenja </w:t>
      </w:r>
      <w:r w:rsidRPr="00CA5E7C">
        <w:rPr>
          <w:rFonts w:ascii="Times New Roman" w:hAnsi="Times New Roman"/>
          <w:i/>
          <w:iCs/>
        </w:rPr>
        <w:t xml:space="preserve">Programa poljoprivrede i ruralnog razvoja za 2021. godinu </w:t>
      </w:r>
      <w:r w:rsidRPr="00CA5E7C">
        <w:rPr>
          <w:rFonts w:ascii="Times New Roman" w:hAnsi="Times New Roman"/>
        </w:rPr>
        <w:t xml:space="preserve">(Glasnik Grada Karlovca 17/20,8/21)  08. veljače 2021.god. donesen je novi </w:t>
      </w:r>
      <w:r w:rsidRPr="00CA5E7C">
        <w:rPr>
          <w:rFonts w:ascii="Times New Roman" w:hAnsi="Times New Roman"/>
          <w:i/>
          <w:iCs/>
        </w:rPr>
        <w:t xml:space="preserve">Pravilnik o dodjeli potpora male vrijednosti poljoprivrednim gospodarstvima na području Grada Karlovca za razdoblje 2021-2023.god </w:t>
      </w:r>
      <w:r w:rsidRPr="00CA5E7C">
        <w:rPr>
          <w:rFonts w:ascii="Times New Roman" w:hAnsi="Times New Roman"/>
        </w:rPr>
        <w:t xml:space="preserve">(Glasnik Grada Karlovca 7/21) na koji je dobivena suglasnost Ministarstva poljoprivrede, a 15. ožujka 2021.god. objavljen je </w:t>
      </w:r>
      <w:r w:rsidRPr="00CA5E7C">
        <w:rPr>
          <w:rFonts w:ascii="Times New Roman" w:hAnsi="Times New Roman"/>
          <w:i/>
          <w:iCs/>
        </w:rPr>
        <w:t>Javni poziv za podnošenje zahtjeva za dodjelu potpora male vrijednosti poljoprivrednim gospodarstvima na području Grada Karlovca u 2021.god</w:t>
      </w:r>
      <w:r w:rsidRPr="00CA5E7C">
        <w:rPr>
          <w:rFonts w:ascii="Times New Roman" w:hAnsi="Times New Roman"/>
        </w:rPr>
        <w:t xml:space="preserve">. U postupku realizacije </w:t>
      </w:r>
      <w:r w:rsidRPr="00CA5E7C">
        <w:rPr>
          <w:rFonts w:ascii="Times New Roman" w:hAnsi="Times New Roman"/>
          <w:i/>
          <w:iCs/>
        </w:rPr>
        <w:t>Programa poticanja poljoprivrede i ruralnog razvoja</w:t>
      </w:r>
      <w:r w:rsidRPr="00CA5E7C">
        <w:rPr>
          <w:rFonts w:ascii="Times New Roman" w:hAnsi="Times New Roman"/>
        </w:rPr>
        <w:t xml:space="preserve"> u drugom polugodištu Upravni odjel zaprimio je 75 zahtjeva korisnika za dodjelu potpora male vrijednosti za primarnu poljoprivrednu proizvodnju. </w:t>
      </w:r>
    </w:p>
    <w:p w14:paraId="1FD47D9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promatranom razdoblju od realiziranih 1.241.599,24 Kn za potpore male vrijednosti, isplaćeno je 314.628,31 kn poljoprivrednih gospodarstava za primarnu poljoprivrednu proizvodnju. (biljna proizvodnja, stočarska proizvodanja, pčelarstvo, certificiranje, poljoprivredni radovi, osiguranje proizvodnje, ublažavanje šteta od prirodne nepogode).</w:t>
      </w:r>
    </w:p>
    <w:p w14:paraId="35E3B5B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Na inicijativu poljoprivrednih proizvođača koji su imali štetu od mraza na voćnjacima, Grad Karlovac raspisao je </w:t>
      </w:r>
      <w:r w:rsidRPr="00CA5E7C">
        <w:rPr>
          <w:rFonts w:ascii="Times New Roman" w:hAnsi="Times New Roman"/>
          <w:i/>
          <w:iCs/>
        </w:rPr>
        <w:t>Javni poziv za podnošenje zahtjeva za dodjelu potpora za ublažavanje štete od prirodne nepogode</w:t>
      </w:r>
      <w:r w:rsidRPr="00CA5E7C">
        <w:rPr>
          <w:rFonts w:ascii="Times New Roman" w:hAnsi="Times New Roman"/>
        </w:rPr>
        <w:t>. Štetu su prijavila 4 poljoprivredna gospodarstva kojima je ukupno isplaćeno 50.000,00 kn za djelomično ublažavanje štete za koju je Grad utvrdio da je procijenjeni iznos bio  372.497,52 kn.</w:t>
      </w:r>
    </w:p>
    <w:p w14:paraId="7BBF2AD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lastRenderedPageBreak/>
        <w:t xml:space="preserve">Upravni odjel na terenu provodi kontrolu namjenskog trošenja dodijeljenih potpora, a u promatranom razdoblju obavljeno je 26 očevida. </w:t>
      </w:r>
    </w:p>
    <w:p w14:paraId="6FDB292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Od ove godine zahtjevi za mjere ruralnog razvoja podnose se isključivo putem on line aplikacije. U promatranom periodu podneseno je 27 zahtjeva za potpore, a isplaćeno je 71.654,21 kn.                                                                                                                                                                                                                                                                                                                                                                                                                                                                                                                                                                                                                                                                                                                                                                                                                                                                                                                                                                                                                                                                                                                                                  </w:t>
      </w:r>
    </w:p>
    <w:p w14:paraId="45C6E66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w:t>
      </w:r>
      <w:r w:rsidRPr="00CA5E7C">
        <w:rPr>
          <w:rFonts w:ascii="Times New Roman" w:hAnsi="Times New Roman"/>
          <w:i/>
          <w:iCs/>
        </w:rPr>
        <w:t>Registar potpora Ministarstva poljoprivrede</w:t>
      </w:r>
      <w:r w:rsidRPr="00CA5E7C">
        <w:rPr>
          <w:rFonts w:ascii="Times New Roman" w:hAnsi="Times New Roman"/>
        </w:rPr>
        <w:t xml:space="preserve"> kontinuirano su sukladno Zakonu upisivane dodijeljene potpore male vrijednosti poljoprivrednim gospodarstvima za primarnu poljoprivrednu proizvodnju.</w:t>
      </w:r>
    </w:p>
    <w:p w14:paraId="7A82F06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Upravni odjel je po zahtjevu </w:t>
      </w:r>
      <w:r w:rsidRPr="00CA5E7C">
        <w:rPr>
          <w:rFonts w:ascii="Times New Roman" w:hAnsi="Times New Roman"/>
          <w:i/>
          <w:iCs/>
        </w:rPr>
        <w:t xml:space="preserve">Agencije za plaćanje u poljoprivredi, ribarstvu i ruralnom razvoju (APPRRR) </w:t>
      </w:r>
      <w:r w:rsidRPr="00CA5E7C">
        <w:rPr>
          <w:rFonts w:ascii="Times New Roman" w:hAnsi="Times New Roman"/>
        </w:rPr>
        <w:t xml:space="preserve">istu izvješćivao o dodijeljenim potporama male vrijednosti iz </w:t>
      </w:r>
      <w:r w:rsidRPr="00CA5E7C">
        <w:rPr>
          <w:rFonts w:ascii="Times New Roman" w:hAnsi="Times New Roman"/>
          <w:i/>
          <w:iCs/>
        </w:rPr>
        <w:t>Proračuna Grada Karlovca</w:t>
      </w:r>
      <w:r w:rsidRPr="00CA5E7C">
        <w:rPr>
          <w:rFonts w:ascii="Times New Roman" w:hAnsi="Times New Roman"/>
        </w:rPr>
        <w:t>, u svrhu izbjegavanja dvostrukog financiranja.</w:t>
      </w:r>
    </w:p>
    <w:p w14:paraId="0C4CEB6C"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Izrađen je </w:t>
      </w:r>
      <w:r w:rsidRPr="00CA5E7C">
        <w:rPr>
          <w:rFonts w:ascii="Times New Roman" w:hAnsi="Times New Roman"/>
          <w:i/>
          <w:iCs/>
        </w:rPr>
        <w:t xml:space="preserve">Program poticanja poljoprivrede i ruralnog razvoja na području Grada Karlovca za 2022.god. </w:t>
      </w:r>
      <w:r w:rsidRPr="00CA5E7C">
        <w:rPr>
          <w:rFonts w:ascii="Times New Roman" w:hAnsi="Times New Roman"/>
        </w:rPr>
        <w:t xml:space="preserve">i </w:t>
      </w:r>
      <w:r w:rsidRPr="00CA5E7C">
        <w:rPr>
          <w:rFonts w:ascii="Times New Roman" w:hAnsi="Times New Roman"/>
          <w:i/>
          <w:iCs/>
        </w:rPr>
        <w:t>Program korištenja sredstava ostvarenih od raspolaganja poljoprivrednim zemljištem u vlasništvu Republike Hrvatske na području Grada Karlovca u 2022.god</w:t>
      </w:r>
      <w:r w:rsidRPr="00CA5E7C">
        <w:rPr>
          <w:rFonts w:ascii="Times New Roman" w:hAnsi="Times New Roman"/>
        </w:rPr>
        <w:t>., koje je 15. prosinca 2021.god.  donijelo Gradsko vijeće Grada Karlovca.</w:t>
      </w:r>
    </w:p>
    <w:p w14:paraId="7DF03F9C" w14:textId="77777777" w:rsidR="006B48D4" w:rsidRPr="00CA5E7C" w:rsidRDefault="006B48D4" w:rsidP="006B48D4">
      <w:pPr>
        <w:spacing w:after="0" w:line="240" w:lineRule="auto"/>
        <w:ind w:firstLine="720"/>
        <w:jc w:val="both"/>
        <w:rPr>
          <w:rFonts w:ascii="Times New Roman" w:eastAsia="Times New Roman" w:hAnsi="Times New Roman" w:cs="Times New Roman"/>
        </w:rPr>
      </w:pPr>
    </w:p>
    <w:p w14:paraId="04C5386A" w14:textId="77777777" w:rsidR="006B48D4" w:rsidRPr="00DF34FB" w:rsidRDefault="006B48D4" w:rsidP="006B48D4">
      <w:pPr>
        <w:numPr>
          <w:ilvl w:val="1"/>
          <w:numId w:val="48"/>
        </w:numPr>
        <w:tabs>
          <w:tab w:val="left" w:pos="709"/>
        </w:tabs>
        <w:spacing w:after="0" w:line="240" w:lineRule="auto"/>
        <w:ind w:left="709" w:firstLine="0"/>
        <w:jc w:val="both"/>
        <w:rPr>
          <w:rFonts w:ascii="Times New Roman" w:eastAsia="Times New Roman" w:hAnsi="Times New Roman" w:cs="Times New Roman"/>
          <w:b/>
          <w:bCs/>
          <w:iCs/>
        </w:rPr>
      </w:pPr>
      <w:r w:rsidRPr="00DF34FB">
        <w:rPr>
          <w:rFonts w:ascii="Times New Roman" w:eastAsia="Times New Roman" w:hAnsi="Times New Roman" w:cs="Times New Roman"/>
          <w:b/>
          <w:bCs/>
          <w:iCs/>
        </w:rPr>
        <w:t xml:space="preserve"> Zakup i prodaja poljoprivrednog zemljišta u vlasništvu RH</w:t>
      </w:r>
    </w:p>
    <w:p w14:paraId="1D11EDFC"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Grad Karlovac na temelju </w:t>
      </w:r>
      <w:r w:rsidRPr="00CA5E7C">
        <w:rPr>
          <w:rFonts w:ascii="Times New Roman" w:hAnsi="Times New Roman"/>
          <w:i/>
          <w:iCs/>
        </w:rPr>
        <w:t>Programa raspolaganja poljoprivrednim zemljištem u vlasništvu RH za grad Karlovac</w:t>
      </w:r>
      <w:r w:rsidRPr="00CA5E7C">
        <w:rPr>
          <w:rFonts w:ascii="Times New Roman" w:hAnsi="Times New Roman"/>
        </w:rPr>
        <w:t xml:space="preserve">, na koji je </w:t>
      </w:r>
      <w:r w:rsidRPr="00CA5E7C">
        <w:rPr>
          <w:rFonts w:ascii="Times New Roman" w:hAnsi="Times New Roman"/>
          <w:i/>
          <w:iCs/>
        </w:rPr>
        <w:t>Ministarstvo poljoprivrede</w:t>
      </w:r>
      <w:r w:rsidRPr="00CA5E7C">
        <w:rPr>
          <w:rFonts w:ascii="Times New Roman" w:hAnsi="Times New Roman"/>
        </w:rPr>
        <w:t xml:space="preserve"> u siječnju 2019. godine dalo </w:t>
      </w:r>
      <w:r w:rsidRPr="00CA5E7C">
        <w:rPr>
          <w:rFonts w:ascii="Times New Roman" w:hAnsi="Times New Roman"/>
          <w:i/>
          <w:iCs/>
        </w:rPr>
        <w:t>Suglasnost</w:t>
      </w:r>
      <w:r w:rsidRPr="00CA5E7C">
        <w:rPr>
          <w:rFonts w:ascii="Times New Roman" w:hAnsi="Times New Roman"/>
        </w:rPr>
        <w:t>, raspolaže sa oko 730 hektara državnog poljoprivrednog zemljišta, od kojih je 500 -</w:t>
      </w:r>
      <w:proofErr w:type="spellStart"/>
      <w:r w:rsidRPr="00CA5E7C">
        <w:rPr>
          <w:rFonts w:ascii="Times New Roman" w:hAnsi="Times New Roman"/>
        </w:rPr>
        <w:t>ak</w:t>
      </w:r>
      <w:proofErr w:type="spellEnd"/>
      <w:r w:rsidRPr="00CA5E7C">
        <w:rPr>
          <w:rFonts w:ascii="Times New Roman" w:hAnsi="Times New Roman"/>
        </w:rPr>
        <w:t xml:space="preserve"> hektara pod nekim oblikom raspolaganja (ugovori o privremenom korištenju, zakup, prodaja).</w:t>
      </w:r>
    </w:p>
    <w:p w14:paraId="53E3AE3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Nakon raspisanog </w:t>
      </w:r>
      <w:r w:rsidRPr="00CA5E7C">
        <w:rPr>
          <w:rFonts w:ascii="Times New Roman" w:hAnsi="Times New Roman"/>
          <w:i/>
          <w:iCs/>
        </w:rPr>
        <w:t>Javnog natječaja</w:t>
      </w:r>
      <w:r w:rsidRPr="00CA5E7C">
        <w:rPr>
          <w:rFonts w:ascii="Times New Roman" w:hAnsi="Times New Roman"/>
        </w:rPr>
        <w:t xml:space="preserve"> </w:t>
      </w:r>
      <w:r w:rsidRPr="00CA5E7C">
        <w:rPr>
          <w:rFonts w:ascii="Times New Roman" w:hAnsi="Times New Roman"/>
          <w:i/>
          <w:iCs/>
        </w:rPr>
        <w:t>za zakup</w:t>
      </w:r>
      <w:r w:rsidRPr="00CA5E7C">
        <w:rPr>
          <w:rFonts w:ascii="Times New Roman" w:hAnsi="Times New Roman"/>
        </w:rPr>
        <w:t xml:space="preserve"> u rujnu 2020. godine,  te nakon što je </w:t>
      </w:r>
      <w:r w:rsidRPr="00CA5E7C">
        <w:rPr>
          <w:rFonts w:ascii="Times New Roman" w:hAnsi="Times New Roman"/>
          <w:i/>
          <w:iCs/>
        </w:rPr>
        <w:t>Županijsko državno odvjetništvo u Karlovcu</w:t>
      </w:r>
      <w:r w:rsidRPr="00CA5E7C">
        <w:rPr>
          <w:rFonts w:ascii="Times New Roman" w:hAnsi="Times New Roman"/>
        </w:rPr>
        <w:t xml:space="preserve"> dostavilo zatraženo </w:t>
      </w:r>
      <w:r w:rsidRPr="00CA5E7C">
        <w:rPr>
          <w:rFonts w:ascii="Times New Roman" w:hAnsi="Times New Roman"/>
          <w:i/>
          <w:iCs/>
        </w:rPr>
        <w:t>Pozitivno mišljenje</w:t>
      </w:r>
      <w:r w:rsidRPr="00CA5E7C">
        <w:rPr>
          <w:rFonts w:ascii="Times New Roman" w:hAnsi="Times New Roman"/>
        </w:rPr>
        <w:t xml:space="preserve"> na nacrte ugovora, krajem lipnja 2021.g. sklopljeni su ugovori o zakupu državnog poljoprivrednog zemljišta na području Grada Karlovca sa 6 zakupnika, najpovoljnijih ponuditelja, (1 stočar kojem nedostaje zemljišta, 2 poljoprivrednika mlađih od 41 godinu , 2 OPG-a I,  1 zadruga kojoj je poljoprivreda primarna djelatnost.) te su isti sukladno zakonskoj proceduri početkom srpnja 2021. godine uvedeni u posjed, a potpisom zapisnika o uvođenju u posjed od strane zakupnika završen je postupak davanja u zakup predmetnih poljoprivrednih zemljišta. Sveukupna površina dana u zakup temeljem ugovora o zakupu na 25 godina je 55  hektara za sveukupnu godišnju zakupninu u iznosu od  21.021, 22  kuna.</w:t>
      </w:r>
    </w:p>
    <w:p w14:paraId="609F73BB" w14:textId="77777777" w:rsidR="006B48D4" w:rsidRPr="00CA5E7C" w:rsidRDefault="006B48D4" w:rsidP="006B48D4">
      <w:pPr>
        <w:pStyle w:val="Bezproreda1"/>
        <w:ind w:firstLine="708"/>
        <w:jc w:val="both"/>
        <w:rPr>
          <w:rFonts w:ascii="Times New Roman" w:hAnsi="Times New Roman"/>
          <w:i/>
          <w:iCs/>
        </w:rPr>
      </w:pPr>
      <w:r w:rsidRPr="00CA5E7C">
        <w:rPr>
          <w:rFonts w:ascii="Times New Roman" w:hAnsi="Times New Roman"/>
        </w:rPr>
        <w:t xml:space="preserve">U svibnju je raspisan </w:t>
      </w:r>
      <w:r w:rsidRPr="00CA5E7C">
        <w:rPr>
          <w:rFonts w:ascii="Times New Roman" w:hAnsi="Times New Roman"/>
          <w:i/>
          <w:iCs/>
        </w:rPr>
        <w:t>Javni natječaj za prodaju državnog poljoprivrednog zemljišta</w:t>
      </w:r>
      <w:r w:rsidRPr="00CA5E7C">
        <w:rPr>
          <w:rFonts w:ascii="Times New Roman" w:hAnsi="Times New Roman"/>
        </w:rPr>
        <w:t xml:space="preserve"> za prodaju 23  katastarske čestice na području Grada Karlovca, ukupne površine od 13,3742 hektara. Odjel je zaprimio dvije ponude za kupnju, a nakon provedene procedure i donošenja </w:t>
      </w:r>
      <w:r w:rsidRPr="00CA5E7C">
        <w:rPr>
          <w:rFonts w:ascii="Times New Roman" w:hAnsi="Times New Roman"/>
          <w:i/>
          <w:iCs/>
        </w:rPr>
        <w:t>Odluke o izboru najpovoljnijih ponuditelja na javnom natječaju</w:t>
      </w:r>
      <w:r w:rsidRPr="00CA5E7C">
        <w:rPr>
          <w:rFonts w:ascii="Times New Roman" w:hAnsi="Times New Roman"/>
        </w:rPr>
        <w:t xml:space="preserve"> za </w:t>
      </w:r>
      <w:r w:rsidRPr="00CA5E7C">
        <w:rPr>
          <w:rFonts w:ascii="Times New Roman" w:hAnsi="Times New Roman"/>
          <w:i/>
          <w:iCs/>
        </w:rPr>
        <w:t>prodaju</w:t>
      </w:r>
      <w:r w:rsidRPr="00CA5E7C">
        <w:rPr>
          <w:rFonts w:ascii="Times New Roman" w:hAnsi="Times New Roman"/>
        </w:rPr>
        <w:t xml:space="preserve"> na Gradskom vijeću u rujnu, sukladno Zakonu ishođeno je </w:t>
      </w:r>
      <w:r w:rsidRPr="00CA5E7C">
        <w:rPr>
          <w:rFonts w:ascii="Times New Roman" w:hAnsi="Times New Roman"/>
          <w:i/>
          <w:iCs/>
        </w:rPr>
        <w:t>Pozitivno mišljenje Karlovačke županije</w:t>
      </w:r>
      <w:r w:rsidRPr="00CA5E7C">
        <w:rPr>
          <w:rFonts w:ascii="Times New Roman" w:hAnsi="Times New Roman"/>
        </w:rPr>
        <w:t xml:space="preserve"> u studenom 2021. i </w:t>
      </w:r>
      <w:r w:rsidRPr="00CA5E7C">
        <w:rPr>
          <w:rFonts w:ascii="Times New Roman" w:hAnsi="Times New Roman"/>
          <w:i/>
          <w:iCs/>
        </w:rPr>
        <w:t xml:space="preserve">Suglasnost Ministarstva </w:t>
      </w:r>
      <w:r w:rsidRPr="00CA5E7C">
        <w:rPr>
          <w:rFonts w:ascii="Times New Roman" w:hAnsi="Times New Roman"/>
        </w:rPr>
        <w:t xml:space="preserve">na </w:t>
      </w:r>
      <w:r w:rsidRPr="00CA5E7C">
        <w:rPr>
          <w:rFonts w:ascii="Times New Roman" w:hAnsi="Times New Roman"/>
          <w:i/>
          <w:iCs/>
        </w:rPr>
        <w:t>Odluku o izboru najpovoljnijih ponuditelja</w:t>
      </w:r>
      <w:r w:rsidRPr="00CA5E7C">
        <w:rPr>
          <w:rFonts w:ascii="Times New Roman" w:hAnsi="Times New Roman"/>
        </w:rPr>
        <w:t xml:space="preserve"> u prosincu 2021. godine,  te su sastavljeni nacrti ugovora o prodaji  sa 2 nositelja OPG-a na području Grada Karlovca za sedam </w:t>
      </w:r>
      <w:proofErr w:type="spellStart"/>
      <w:r w:rsidRPr="00CA5E7C">
        <w:rPr>
          <w:rFonts w:ascii="Times New Roman" w:hAnsi="Times New Roman"/>
        </w:rPr>
        <w:t>k.č</w:t>
      </w:r>
      <w:proofErr w:type="spellEnd"/>
      <w:r w:rsidRPr="00CA5E7C">
        <w:rPr>
          <w:rFonts w:ascii="Times New Roman" w:hAnsi="Times New Roman"/>
        </w:rPr>
        <w:t xml:space="preserve">. na području k.o. Gornji Sjeničak, Luka Pokupska i Banska Selnica, ukupno 13, 6851 hektara za sveukupnu cijenu od 61.452,00 kune. Nacrti ugovora su u prosincu 2021. godine poslani na pozitivno mišljenje </w:t>
      </w:r>
      <w:r w:rsidRPr="00CA5E7C">
        <w:rPr>
          <w:rFonts w:ascii="Times New Roman" w:hAnsi="Times New Roman"/>
          <w:i/>
          <w:iCs/>
        </w:rPr>
        <w:t xml:space="preserve">Županijskom državnom odvjetništvu u Karlovcu. </w:t>
      </w:r>
    </w:p>
    <w:p w14:paraId="6027C18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Od srpnja do kraja  2021.godine za zakup i/ili prodaju poljoprivrednog zemljišta u vlasništvu RH pristigli su</w:t>
      </w:r>
      <w:r w:rsidRPr="00CA5E7C">
        <w:rPr>
          <w:rFonts w:ascii="Times New Roman" w:hAnsi="Times New Roman"/>
          <w:b/>
          <w:bCs/>
        </w:rPr>
        <w:t xml:space="preserve"> </w:t>
      </w:r>
      <w:r w:rsidRPr="00CA5E7C">
        <w:rPr>
          <w:rFonts w:ascii="Times New Roman" w:hAnsi="Times New Roman"/>
        </w:rPr>
        <w:t xml:space="preserve">zahtjevi za kupnju 3 katastarske čestice na području k.o. Kamensko i </w:t>
      </w:r>
      <w:proofErr w:type="spellStart"/>
      <w:r w:rsidRPr="00CA5E7C">
        <w:rPr>
          <w:rFonts w:ascii="Times New Roman" w:hAnsi="Times New Roman"/>
        </w:rPr>
        <w:t>k.o</w:t>
      </w:r>
      <w:proofErr w:type="spellEnd"/>
      <w:r w:rsidRPr="00CA5E7C">
        <w:rPr>
          <w:rFonts w:ascii="Times New Roman" w:hAnsi="Times New Roman"/>
        </w:rPr>
        <w:t xml:space="preserve"> </w:t>
      </w:r>
      <w:proofErr w:type="spellStart"/>
      <w:r w:rsidRPr="00CA5E7C">
        <w:rPr>
          <w:rFonts w:ascii="Times New Roman" w:hAnsi="Times New Roman"/>
        </w:rPr>
        <w:t>Turanj</w:t>
      </w:r>
      <w:proofErr w:type="spellEnd"/>
      <w:r w:rsidRPr="00CA5E7C">
        <w:rPr>
          <w:rFonts w:ascii="Times New Roman" w:hAnsi="Times New Roman"/>
        </w:rPr>
        <w:t xml:space="preserve"> i 13  ponuda za zakup u k.o. </w:t>
      </w:r>
      <w:proofErr w:type="spellStart"/>
      <w:r w:rsidRPr="00CA5E7C">
        <w:rPr>
          <w:rFonts w:ascii="Times New Roman" w:hAnsi="Times New Roman"/>
        </w:rPr>
        <w:t>Turanj</w:t>
      </w:r>
      <w:proofErr w:type="spellEnd"/>
      <w:r w:rsidRPr="00CA5E7C">
        <w:rPr>
          <w:rFonts w:ascii="Times New Roman" w:hAnsi="Times New Roman"/>
        </w:rPr>
        <w:t xml:space="preserve">, </w:t>
      </w:r>
      <w:proofErr w:type="spellStart"/>
      <w:r w:rsidRPr="00CA5E7C">
        <w:rPr>
          <w:rFonts w:ascii="Times New Roman" w:hAnsi="Times New Roman"/>
        </w:rPr>
        <w:t>k.o</w:t>
      </w:r>
      <w:proofErr w:type="spellEnd"/>
      <w:r w:rsidRPr="00CA5E7C">
        <w:rPr>
          <w:rFonts w:ascii="Times New Roman" w:hAnsi="Times New Roman"/>
        </w:rPr>
        <w:t xml:space="preserve"> </w:t>
      </w:r>
      <w:proofErr w:type="spellStart"/>
      <w:r w:rsidRPr="00CA5E7C">
        <w:rPr>
          <w:rFonts w:ascii="Times New Roman" w:hAnsi="Times New Roman"/>
        </w:rPr>
        <w:t>Šišljavić</w:t>
      </w:r>
      <w:proofErr w:type="spellEnd"/>
      <w:r w:rsidRPr="00CA5E7C">
        <w:rPr>
          <w:rFonts w:ascii="Times New Roman" w:hAnsi="Times New Roman"/>
        </w:rPr>
        <w:t xml:space="preserve"> I k.o. </w:t>
      </w:r>
      <w:proofErr w:type="spellStart"/>
      <w:r w:rsidRPr="00CA5E7C">
        <w:rPr>
          <w:rFonts w:ascii="Times New Roman" w:hAnsi="Times New Roman"/>
        </w:rPr>
        <w:t>Blatnica</w:t>
      </w:r>
      <w:proofErr w:type="spellEnd"/>
      <w:r w:rsidRPr="00CA5E7C">
        <w:rPr>
          <w:rFonts w:ascii="Times New Roman" w:hAnsi="Times New Roman"/>
        </w:rPr>
        <w:t xml:space="preserve"> Pokupska,  te je nakon provedene provjere čestica napravljen konačan  popis čestica za prodaju za ukupno za 20 katastarskih čestica,  te za zakup 53 katastarske čestice u k.o. na području Grada Karlovca, te je sljedeći korak prikupljanje potrebne dokumentacije za poljoprivredna zemljišta u vlasništvu države sukladno Zakonu o poljoprivrednom zemljištu i važećim Pravilnicima. Vezano na temu poljoprivrednog zemljišta, ponajprije zakupa i prodaje državnog i gradskog poljoprivrednog zemljišta, organizirano je niz sastanaka i konzultacija sa zainteresiranim strankama, kao i strankama kojima su pred istekom ugovori o zakupu i ugovori o korištenju  poljoprivrednog zemljišta, a koje su u mirnom posjedu nekretnina za koje će u 2022. godini biti potrebno raspisati javni natječaj, sukladno novom Zakonu o poljoprivredi koji početkom godine treba stupiti na snagu. Krajem prosinca pristupilo se prikupljanju dokumentacije potrebne za pokretanje postupka ujednačavanja katastarskih i </w:t>
      </w:r>
      <w:r w:rsidRPr="00CA5E7C">
        <w:rPr>
          <w:rFonts w:ascii="Times New Roman" w:hAnsi="Times New Roman"/>
        </w:rPr>
        <w:lastRenderedPageBreak/>
        <w:t xml:space="preserve">zemljišnoknjižnih podataka sa stvarnim stanjem za </w:t>
      </w:r>
      <w:proofErr w:type="spellStart"/>
      <w:r w:rsidRPr="00CA5E7C">
        <w:rPr>
          <w:rFonts w:ascii="Times New Roman" w:hAnsi="Times New Roman"/>
        </w:rPr>
        <w:t>k.č</w:t>
      </w:r>
      <w:proofErr w:type="spellEnd"/>
      <w:r w:rsidRPr="00CA5E7C">
        <w:rPr>
          <w:rFonts w:ascii="Times New Roman" w:hAnsi="Times New Roman"/>
        </w:rPr>
        <w:t xml:space="preserve">. br. 819/14, k.o. </w:t>
      </w:r>
      <w:proofErr w:type="spellStart"/>
      <w:r w:rsidRPr="00CA5E7C">
        <w:rPr>
          <w:rFonts w:ascii="Times New Roman" w:hAnsi="Times New Roman"/>
        </w:rPr>
        <w:t>Šišljavić</w:t>
      </w:r>
      <w:proofErr w:type="spellEnd"/>
      <w:r w:rsidRPr="00CA5E7C">
        <w:rPr>
          <w:rFonts w:ascii="Times New Roman" w:hAnsi="Times New Roman"/>
        </w:rPr>
        <w:t>, koja je u vlasništvu RH i dana u zakup OPG Račić Hrvoje Ugovorom o zakupu od lipnja 2021. godine.</w:t>
      </w:r>
    </w:p>
    <w:p w14:paraId="7037FD6E" w14:textId="77777777" w:rsidR="006B48D4" w:rsidRPr="00CA5E7C" w:rsidRDefault="006B48D4" w:rsidP="006B48D4">
      <w:pPr>
        <w:pStyle w:val="Bezproreda1"/>
        <w:jc w:val="both"/>
        <w:rPr>
          <w:rFonts w:ascii="Times New Roman" w:hAnsi="Times New Roman"/>
        </w:rPr>
      </w:pPr>
    </w:p>
    <w:p w14:paraId="2F02574E" w14:textId="77777777" w:rsidR="006B48D4" w:rsidRPr="00E47918" w:rsidRDefault="006B48D4" w:rsidP="006B48D4">
      <w:pPr>
        <w:numPr>
          <w:ilvl w:val="1"/>
          <w:numId w:val="48"/>
        </w:numPr>
        <w:spacing w:after="0" w:line="240" w:lineRule="auto"/>
        <w:ind w:hanging="1091"/>
        <w:jc w:val="both"/>
        <w:rPr>
          <w:rFonts w:ascii="Times New Roman" w:eastAsia="Times New Roman" w:hAnsi="Times New Roman" w:cs="Times New Roman"/>
          <w:b/>
          <w:bCs/>
          <w:lang w:eastAsia="hr-HR"/>
        </w:rPr>
      </w:pPr>
      <w:r w:rsidRPr="00E47918">
        <w:rPr>
          <w:rFonts w:ascii="Times New Roman" w:eastAsia="Times New Roman" w:hAnsi="Times New Roman" w:cs="Times New Roman"/>
          <w:b/>
          <w:bCs/>
          <w:lang w:eastAsia="hr-HR"/>
        </w:rPr>
        <w:t>Poljoprivredno zemljište u vlasništvu Grada Karlovca</w:t>
      </w:r>
    </w:p>
    <w:p w14:paraId="07DC0602"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Grad Karlovac vlasnik je više od 50 hektara poljoprivrednog zemljišta koje se nalazi na području Grada. U travnju 2021. godine na sjednici Gradskog vijeća donesena je </w:t>
      </w:r>
      <w:r w:rsidRPr="00CA5E7C">
        <w:rPr>
          <w:rFonts w:ascii="Times New Roman" w:hAnsi="Times New Roman"/>
          <w:i/>
          <w:iCs/>
        </w:rPr>
        <w:t xml:space="preserve">Odluka  o davanju u zakup poljoprivrednog zemljišta i neizgrađenog građevinskog zemljišta za poljoprivrednu namjenu u vlasništvu Grada Karlovca </w:t>
      </w:r>
      <w:r w:rsidRPr="00CA5E7C">
        <w:rPr>
          <w:rFonts w:ascii="Times New Roman" w:hAnsi="Times New Roman"/>
        </w:rPr>
        <w:t>(Glasnik Grada Karlovca 8/21).</w:t>
      </w:r>
      <w:r w:rsidRPr="00CA5E7C">
        <w:rPr>
          <w:rFonts w:ascii="Times New Roman" w:hAnsi="Times New Roman"/>
          <w:i/>
          <w:iCs/>
        </w:rPr>
        <w:t xml:space="preserve"> </w:t>
      </w:r>
      <w:r w:rsidRPr="00CA5E7C">
        <w:rPr>
          <w:rFonts w:ascii="Times New Roman" w:hAnsi="Times New Roman"/>
        </w:rPr>
        <w:t xml:space="preserve">Krajem lipnja sklopljeni su Ugovori o zakupu sa 2 zakupnika s područja Grada Karlovca, najpovoljnijih ponuditelja, za zemljišta  u k.o. Donje </w:t>
      </w:r>
      <w:proofErr w:type="spellStart"/>
      <w:r w:rsidRPr="00CA5E7C">
        <w:rPr>
          <w:rFonts w:ascii="Times New Roman" w:hAnsi="Times New Roman"/>
        </w:rPr>
        <w:t>Mekušje</w:t>
      </w:r>
      <w:proofErr w:type="spellEnd"/>
      <w:r w:rsidRPr="00CA5E7C">
        <w:rPr>
          <w:rFonts w:ascii="Times New Roman" w:hAnsi="Times New Roman"/>
        </w:rPr>
        <w:t xml:space="preserve"> površine 24,5 hektara za ukupnu godišnju zakupninu u visini od 19. 532, 54 kune. Početkom srpnja 2021. godine izrađena je dokumentacija potrebna za uvođenje u posjed temeljem koje su zakupnici tijekom srpnja uvedeni u posjed predmetnih zemljišta u k.o. Donje </w:t>
      </w:r>
      <w:proofErr w:type="spellStart"/>
      <w:r w:rsidRPr="00CA5E7C">
        <w:rPr>
          <w:rFonts w:ascii="Times New Roman" w:hAnsi="Times New Roman"/>
        </w:rPr>
        <w:t>Mekušje</w:t>
      </w:r>
      <w:proofErr w:type="spellEnd"/>
      <w:r w:rsidRPr="00CA5E7C">
        <w:rPr>
          <w:rFonts w:ascii="Times New Roman" w:hAnsi="Times New Roman"/>
        </w:rPr>
        <w:t xml:space="preserve">. U Odjelu su zaprimljeni zahtjevi za zakup 3 katastarske čestice u k.o. Gornje </w:t>
      </w:r>
      <w:proofErr w:type="spellStart"/>
      <w:r w:rsidRPr="00CA5E7C">
        <w:rPr>
          <w:rFonts w:ascii="Times New Roman" w:hAnsi="Times New Roman"/>
        </w:rPr>
        <w:t>Mekušje</w:t>
      </w:r>
      <w:proofErr w:type="spellEnd"/>
      <w:r w:rsidRPr="00CA5E7C">
        <w:rPr>
          <w:rFonts w:ascii="Times New Roman" w:hAnsi="Times New Roman"/>
        </w:rPr>
        <w:t xml:space="preserve">, i 1 katastarsku česticu u k.o. Karlovac II, nakon provjere čestica po zahtjevima je </w:t>
      </w:r>
      <w:proofErr w:type="spellStart"/>
      <w:r w:rsidRPr="00CA5E7C">
        <w:rPr>
          <w:rFonts w:ascii="Times New Roman" w:hAnsi="Times New Roman"/>
        </w:rPr>
        <w:t>postupano</w:t>
      </w:r>
      <w:proofErr w:type="spellEnd"/>
      <w:r w:rsidRPr="00CA5E7C">
        <w:rPr>
          <w:rFonts w:ascii="Times New Roman" w:hAnsi="Times New Roman"/>
        </w:rPr>
        <w:t xml:space="preserve">, a pripremljena je i dokumentacija za raspisivanje </w:t>
      </w:r>
      <w:r w:rsidRPr="00CA5E7C">
        <w:rPr>
          <w:rFonts w:ascii="Times New Roman" w:hAnsi="Times New Roman"/>
          <w:i/>
          <w:iCs/>
        </w:rPr>
        <w:t xml:space="preserve">Javnog natječaja za zakup poljoprivrednog zemljišta u k.o. Gornje </w:t>
      </w:r>
      <w:proofErr w:type="spellStart"/>
      <w:r w:rsidRPr="00CA5E7C">
        <w:rPr>
          <w:rFonts w:ascii="Times New Roman" w:hAnsi="Times New Roman"/>
          <w:i/>
          <w:iCs/>
        </w:rPr>
        <w:t>Mekušje</w:t>
      </w:r>
      <w:proofErr w:type="spellEnd"/>
      <w:r w:rsidRPr="00CA5E7C">
        <w:rPr>
          <w:rFonts w:ascii="Times New Roman" w:hAnsi="Times New Roman"/>
          <w:i/>
          <w:iCs/>
        </w:rPr>
        <w:t xml:space="preserve"> </w:t>
      </w:r>
      <w:r w:rsidRPr="00CA5E7C">
        <w:rPr>
          <w:rFonts w:ascii="Times New Roman" w:hAnsi="Times New Roman"/>
        </w:rPr>
        <w:t>za ukupno 6, 1421 hektara u svrhu košnje radi isteka prijašnjeg ugovora, koji se javni natječaj raspisuje početkom siječnja 2022. godine.</w:t>
      </w:r>
    </w:p>
    <w:p w14:paraId="1EDF36D2" w14:textId="77777777" w:rsidR="006B48D4" w:rsidRPr="00CA5E7C" w:rsidRDefault="006B48D4" w:rsidP="006B48D4">
      <w:pPr>
        <w:pStyle w:val="Bezproreda1"/>
        <w:jc w:val="both"/>
        <w:rPr>
          <w:rFonts w:ascii="Times New Roman" w:hAnsi="Times New Roman"/>
        </w:rPr>
      </w:pPr>
    </w:p>
    <w:p w14:paraId="7446E3B0" w14:textId="77777777" w:rsidR="006B48D4" w:rsidRPr="00E47918" w:rsidRDefault="006B48D4" w:rsidP="006B48D4">
      <w:pPr>
        <w:spacing w:after="0" w:line="240" w:lineRule="auto"/>
        <w:ind w:firstLine="720"/>
        <w:jc w:val="both"/>
        <w:rPr>
          <w:rFonts w:ascii="Times New Roman" w:eastAsia="Times New Roman" w:hAnsi="Times New Roman" w:cs="Times New Roman"/>
          <w:b/>
          <w:bCs/>
        </w:rPr>
      </w:pPr>
      <w:r w:rsidRPr="00E47918">
        <w:rPr>
          <w:rFonts w:ascii="Times New Roman" w:eastAsia="Times New Roman" w:hAnsi="Times New Roman" w:cs="Times New Roman"/>
          <w:b/>
          <w:bCs/>
        </w:rPr>
        <w:t>3.4.</w:t>
      </w:r>
      <w:r w:rsidRPr="00E47918">
        <w:rPr>
          <w:rFonts w:ascii="Times New Roman" w:eastAsia="Times New Roman" w:hAnsi="Times New Roman" w:cs="Times New Roman"/>
          <w:b/>
          <w:bCs/>
        </w:rPr>
        <w:tab/>
        <w:t xml:space="preserve"> Suradnja s LAG-om „</w:t>
      </w:r>
      <w:proofErr w:type="spellStart"/>
      <w:r w:rsidRPr="00E47918">
        <w:rPr>
          <w:rFonts w:ascii="Times New Roman" w:eastAsia="Times New Roman" w:hAnsi="Times New Roman" w:cs="Times New Roman"/>
          <w:b/>
          <w:bCs/>
        </w:rPr>
        <w:t>Vallis</w:t>
      </w:r>
      <w:proofErr w:type="spellEnd"/>
      <w:r w:rsidRPr="00E47918">
        <w:rPr>
          <w:rFonts w:ascii="Times New Roman" w:eastAsia="Times New Roman" w:hAnsi="Times New Roman" w:cs="Times New Roman"/>
          <w:b/>
          <w:bCs/>
        </w:rPr>
        <w:t xml:space="preserve"> </w:t>
      </w:r>
      <w:proofErr w:type="spellStart"/>
      <w:r w:rsidRPr="00E47918">
        <w:rPr>
          <w:rFonts w:ascii="Times New Roman" w:eastAsia="Times New Roman" w:hAnsi="Times New Roman" w:cs="Times New Roman"/>
          <w:b/>
          <w:bCs/>
        </w:rPr>
        <w:t>Colapis</w:t>
      </w:r>
      <w:proofErr w:type="spellEnd"/>
      <w:r w:rsidRPr="00E47918">
        <w:rPr>
          <w:rFonts w:ascii="Times New Roman" w:eastAsia="Times New Roman" w:hAnsi="Times New Roman" w:cs="Times New Roman"/>
          <w:b/>
          <w:bCs/>
        </w:rPr>
        <w:t>“</w:t>
      </w:r>
    </w:p>
    <w:p w14:paraId="5E99C92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Odjel je redovno surađivao s </w:t>
      </w:r>
      <w:r w:rsidRPr="00CA5E7C">
        <w:rPr>
          <w:rFonts w:ascii="Times New Roman" w:hAnsi="Times New Roman"/>
          <w:i/>
          <w:iCs/>
        </w:rPr>
        <w:t>Lokalnom akcijskom grupom LAG „</w:t>
      </w:r>
      <w:proofErr w:type="spellStart"/>
      <w:r w:rsidRPr="00CA5E7C">
        <w:rPr>
          <w:rFonts w:ascii="Times New Roman" w:hAnsi="Times New Roman"/>
          <w:i/>
          <w:iCs/>
        </w:rPr>
        <w:t>Vallis</w:t>
      </w:r>
      <w:proofErr w:type="spellEnd"/>
      <w:r w:rsidRPr="00CA5E7C">
        <w:rPr>
          <w:rFonts w:ascii="Times New Roman" w:hAnsi="Times New Roman"/>
          <w:i/>
          <w:iCs/>
        </w:rPr>
        <w:t xml:space="preserve"> </w:t>
      </w:r>
      <w:proofErr w:type="spellStart"/>
      <w:r w:rsidRPr="00CA5E7C">
        <w:rPr>
          <w:rFonts w:ascii="Times New Roman" w:hAnsi="Times New Roman"/>
          <w:i/>
          <w:iCs/>
        </w:rPr>
        <w:t>Colapis</w:t>
      </w:r>
      <w:proofErr w:type="spellEnd"/>
      <w:r w:rsidRPr="00CA5E7C">
        <w:rPr>
          <w:rFonts w:ascii="Times New Roman" w:hAnsi="Times New Roman"/>
          <w:i/>
          <w:iCs/>
        </w:rPr>
        <w:t>“</w:t>
      </w:r>
      <w:r w:rsidRPr="00CA5E7C">
        <w:rPr>
          <w:rFonts w:ascii="Times New Roman" w:hAnsi="Times New Roman"/>
        </w:rPr>
        <w:t xml:space="preserve"> a sve u cilju informiranja potencijalnih korisnika o povlačenju sredstava iz Mjere 19 </w:t>
      </w:r>
      <w:r w:rsidRPr="00CA5E7C">
        <w:rPr>
          <w:rFonts w:ascii="Times New Roman" w:hAnsi="Times New Roman"/>
          <w:i/>
          <w:iCs/>
        </w:rPr>
        <w:t>Programa ruralnog razvoja</w:t>
      </w:r>
      <w:r w:rsidRPr="00CA5E7C">
        <w:rPr>
          <w:rFonts w:ascii="Times New Roman" w:hAnsi="Times New Roman"/>
        </w:rPr>
        <w:t xml:space="preserve"> koja su korisnicima  dostupna direktno preko natječaja LAG-a. Za promatrani period za članarinu Grada Karlovca LAG-u isplaćeno je 19.200,00 kn. Na natječajima LAG-a bespovratna sredstva za poljoprivrednu proizvodnju i ruralni razvoj do sada je ostvarilo 20 poljoprivrednih gospodarstva s područja grada Karlovca u ukupnom iznosu od 2.972.000 kn. </w:t>
      </w:r>
    </w:p>
    <w:p w14:paraId="4CC5C9EF"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hAnsi="Times New Roman"/>
        </w:rPr>
        <w:t xml:space="preserve">Ovaj Odjel je za Gradsko vijeće pripremio je </w:t>
      </w:r>
      <w:r w:rsidRPr="00CA5E7C">
        <w:rPr>
          <w:rFonts w:ascii="Times New Roman" w:hAnsi="Times New Roman"/>
          <w:i/>
          <w:iCs/>
        </w:rPr>
        <w:t xml:space="preserve">Odluku o </w:t>
      </w:r>
      <w:proofErr w:type="spellStart"/>
      <w:r w:rsidRPr="00CA5E7C">
        <w:rPr>
          <w:rFonts w:ascii="Times New Roman" w:hAnsi="Times New Roman"/>
          <w:i/>
          <w:iCs/>
        </w:rPr>
        <w:t>suosnivanju</w:t>
      </w:r>
      <w:proofErr w:type="spellEnd"/>
      <w:r w:rsidRPr="00CA5E7C">
        <w:rPr>
          <w:rFonts w:ascii="Times New Roman" w:hAnsi="Times New Roman"/>
          <w:i/>
          <w:iCs/>
        </w:rPr>
        <w:t xml:space="preserve"> Lokalne akcijske skupine u ribarstvu</w:t>
      </w:r>
      <w:r w:rsidRPr="00CA5E7C">
        <w:rPr>
          <w:rFonts w:ascii="Times New Roman" w:hAnsi="Times New Roman"/>
        </w:rPr>
        <w:t xml:space="preserve">. </w:t>
      </w:r>
      <w:r w:rsidRPr="00CA5E7C">
        <w:rPr>
          <w:rFonts w:ascii="Times New Roman" w:eastAsia="Calibri" w:hAnsi="Times New Roman"/>
        </w:rPr>
        <w:t>Svrha osnivanja</w:t>
      </w:r>
      <w:r w:rsidRPr="00CA5E7C">
        <w:rPr>
          <w:rFonts w:ascii="Times New Roman" w:hAnsi="Times New Roman"/>
        </w:rPr>
        <w:t xml:space="preserve"> Lokalne akcijske grupe u ribarstvu</w:t>
      </w:r>
      <w:r w:rsidRPr="00CA5E7C">
        <w:rPr>
          <w:rFonts w:ascii="Times New Roman" w:eastAsia="Calibri" w:hAnsi="Times New Roman"/>
        </w:rPr>
        <w:t xml:space="preserve"> (FLAG) je promicanje održivog razvoja, poboljšanje životnih i radnih uvjeta, diversifikacija ribolovnih aktivnosti, osiguravanje protoka informacija i transfera znanja, razvijanje sinergije i umrežavanja između svih subjekata kojima je u interesu doprinijeti uravnoteženom razvoju ribarskog područja. Cilj je stvoriti uvjete za pristupanje strukturnim fondovima Europske unije, te osigurati razvitak putem otvaranja novih radnih mjesta.</w:t>
      </w:r>
    </w:p>
    <w:p w14:paraId="5AE0B296" w14:textId="77777777" w:rsidR="006B48D4" w:rsidRPr="00CA5E7C" w:rsidRDefault="006B48D4" w:rsidP="006B48D4">
      <w:pPr>
        <w:spacing w:after="0" w:line="240" w:lineRule="auto"/>
        <w:ind w:firstLine="720"/>
        <w:rPr>
          <w:rFonts w:ascii="Times New Roman" w:eastAsia="Times New Roman" w:hAnsi="Times New Roman" w:cs="Times New Roman"/>
          <w:b/>
        </w:rPr>
      </w:pPr>
    </w:p>
    <w:p w14:paraId="792FF962" w14:textId="77777777" w:rsidR="006B48D4" w:rsidRPr="00E47918" w:rsidRDefault="006B48D4" w:rsidP="006B48D4">
      <w:pPr>
        <w:spacing w:after="0" w:line="240" w:lineRule="auto"/>
        <w:ind w:right="-286" w:firstLine="720"/>
        <w:jc w:val="both"/>
        <w:rPr>
          <w:rFonts w:ascii="Times New Roman" w:eastAsia="Times New Roman" w:hAnsi="Times New Roman" w:cs="Times New Roman"/>
          <w:b/>
          <w:bCs/>
          <w:iCs/>
        </w:rPr>
      </w:pPr>
      <w:r w:rsidRPr="00E47918">
        <w:rPr>
          <w:rFonts w:ascii="Times New Roman" w:eastAsia="Times New Roman" w:hAnsi="Times New Roman" w:cs="Times New Roman"/>
          <w:b/>
          <w:bCs/>
          <w:iCs/>
        </w:rPr>
        <w:t xml:space="preserve">3.5. </w:t>
      </w:r>
      <w:r w:rsidRPr="00E47918">
        <w:rPr>
          <w:rFonts w:ascii="Times New Roman" w:eastAsia="Times New Roman" w:hAnsi="Times New Roman" w:cs="Times New Roman"/>
          <w:b/>
          <w:bCs/>
          <w:iCs/>
        </w:rPr>
        <w:tab/>
        <w:t xml:space="preserve">Gradski vrtovi </w:t>
      </w:r>
    </w:p>
    <w:p w14:paraId="407F1D16"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hAnsi="Times New Roman"/>
        </w:rPr>
        <w:t xml:space="preserve">U provedbi projekta </w:t>
      </w:r>
      <w:r w:rsidRPr="00CA5E7C">
        <w:rPr>
          <w:rFonts w:ascii="Times New Roman" w:hAnsi="Times New Roman"/>
          <w:bCs/>
          <w:iCs/>
        </w:rPr>
        <w:t>Gradski vrtovi</w:t>
      </w:r>
      <w:r w:rsidRPr="00CA5E7C">
        <w:rPr>
          <w:rFonts w:ascii="Times New Roman" w:hAnsi="Times New Roman"/>
        </w:rPr>
        <w:t xml:space="preserve"> u promatranom periodu zaprimani su zahtjevi korisnika za dodjelu parcela na korištenje i/ili odustajanje od dosadašnjeg korištenja. U funkciji su 64 vrtne parcele, a postoji mogućnost proširenja za dodatnih 6 parcela u koliko se pokaže interes korisnika. Organizirano je zimsko konzerviranje i popravak ručnih pumpi i najam kemijskih WC-a za potrebe korisnika vrtova.</w:t>
      </w:r>
      <w:r w:rsidRPr="00CA5E7C">
        <w:rPr>
          <w:rFonts w:ascii="Times New Roman" w:eastAsia="Calibri" w:hAnsi="Times New Roman"/>
        </w:rPr>
        <w:t xml:space="preserve"> Za tu namjenu u promatranom razdoblju utrošeno je 6.062,50 Kn. </w:t>
      </w:r>
    </w:p>
    <w:p w14:paraId="678BB1D4" w14:textId="77777777" w:rsidR="006B48D4" w:rsidRPr="00CA5E7C" w:rsidRDefault="006B48D4" w:rsidP="006B48D4">
      <w:pPr>
        <w:spacing w:after="0" w:line="240" w:lineRule="auto"/>
        <w:jc w:val="both"/>
        <w:rPr>
          <w:rFonts w:ascii="Times New Roman" w:eastAsia="Times New Roman" w:hAnsi="Times New Roman" w:cs="Times New Roman"/>
          <w:highlight w:val="yellow"/>
        </w:rPr>
      </w:pPr>
    </w:p>
    <w:p w14:paraId="7531EDE0" w14:textId="77777777" w:rsidR="006B48D4" w:rsidRPr="00E47918" w:rsidRDefault="006B48D4" w:rsidP="006B48D4">
      <w:pPr>
        <w:spacing w:after="0" w:line="240" w:lineRule="auto"/>
        <w:ind w:firstLine="720"/>
        <w:jc w:val="both"/>
        <w:rPr>
          <w:rFonts w:ascii="Times New Roman" w:eastAsia="Times New Roman" w:hAnsi="Times New Roman" w:cs="Times New Roman"/>
          <w:b/>
          <w:bCs/>
        </w:rPr>
      </w:pPr>
      <w:r w:rsidRPr="00E47918">
        <w:rPr>
          <w:rFonts w:ascii="Times New Roman" w:eastAsia="Times New Roman" w:hAnsi="Times New Roman" w:cs="Times New Roman"/>
          <w:b/>
          <w:bCs/>
        </w:rPr>
        <w:t xml:space="preserve">3.6. </w:t>
      </w:r>
      <w:r w:rsidRPr="00E47918">
        <w:rPr>
          <w:rFonts w:ascii="Times New Roman" w:eastAsia="Times New Roman" w:hAnsi="Times New Roman" w:cs="Times New Roman"/>
          <w:b/>
          <w:bCs/>
        </w:rPr>
        <w:tab/>
        <w:t>Sklonište za životinje</w:t>
      </w:r>
    </w:p>
    <w:p w14:paraId="177F9EBE" w14:textId="77777777" w:rsidR="006B48D4" w:rsidRPr="00CA5E7C" w:rsidRDefault="006B48D4" w:rsidP="006B48D4">
      <w:pPr>
        <w:spacing w:after="0" w:line="240" w:lineRule="auto"/>
        <w:jc w:val="both"/>
        <w:rPr>
          <w:rFonts w:ascii="Times New Roman" w:eastAsia="Times New Roman" w:hAnsi="Times New Roman" w:cs="Times New Roman"/>
        </w:rPr>
      </w:pPr>
      <w:r w:rsidRPr="00CA5E7C">
        <w:rPr>
          <w:rFonts w:ascii="Times New Roman" w:eastAsia="Times New Roman" w:hAnsi="Times New Roman" w:cs="Times New Roman"/>
        </w:rPr>
        <w:tab/>
        <w:t xml:space="preserve">Upravni odjel provodi nadzor nad radom </w:t>
      </w:r>
      <w:r w:rsidRPr="00CA5E7C">
        <w:rPr>
          <w:rFonts w:ascii="Times New Roman" w:eastAsia="Times New Roman" w:hAnsi="Times New Roman" w:cs="Times New Roman"/>
          <w:i/>
          <w:iCs/>
        </w:rPr>
        <w:t xml:space="preserve">Skloništa za životinje </w:t>
      </w:r>
      <w:proofErr w:type="spellStart"/>
      <w:r w:rsidRPr="00CA5E7C">
        <w:rPr>
          <w:rFonts w:ascii="Times New Roman" w:eastAsia="Times New Roman" w:hAnsi="Times New Roman" w:cs="Times New Roman"/>
          <w:i/>
          <w:iCs/>
        </w:rPr>
        <w:t>Utinja</w:t>
      </w:r>
      <w:proofErr w:type="spellEnd"/>
      <w:r w:rsidRPr="00CA5E7C">
        <w:rPr>
          <w:rFonts w:ascii="Times New Roman" w:eastAsia="Times New Roman" w:hAnsi="Times New Roman" w:cs="Times New Roman"/>
        </w:rPr>
        <w:t xml:space="preserve"> kojim temeljem sklopljenog ugovora upravlja tvrtka CRPK d.o.o. iz Karlovca -  </w:t>
      </w:r>
      <w:hyperlink r:id="rId22" w:history="1">
        <w:r w:rsidRPr="00CA5E7C">
          <w:rPr>
            <w:rFonts w:ascii="Times New Roman" w:eastAsia="Times New Roman" w:hAnsi="Times New Roman" w:cs="Times New Roman"/>
            <w:u w:val="single"/>
          </w:rPr>
          <w:t>https://crpk.hr/</w:t>
        </w:r>
      </w:hyperlink>
      <w:r w:rsidRPr="00CA5E7C">
        <w:rPr>
          <w:rFonts w:ascii="Times New Roman" w:eastAsia="Times New Roman" w:hAnsi="Times New Roman" w:cs="Times New Roman"/>
        </w:rPr>
        <w:t xml:space="preserve"> .Tvrtka obavlja poslove hvatanja i zbrinjavanja napuštenih, izgubljenih ili privremeno oduzetih životinja s područja Grada Karlovca. U promatranom periodu zbrinuto je 147 novih pasa i 58 mačaka, a udomljeno je 137 pasa. Mačke se steriliziraju/kastriraju te nakon 5 dana ostavljaju na mjestu pronalaska. Na dan 31.12.2021. godine u Skloništu je boravio 71 napušteni pas s područja Grada Karlovca. Za rad Skloništa u promatranom periodu isplaćeno je 736.435,00 Kn. </w:t>
      </w:r>
    </w:p>
    <w:p w14:paraId="15F995F3" w14:textId="77777777" w:rsidR="006B48D4" w:rsidRPr="00CA5E7C" w:rsidRDefault="006B48D4" w:rsidP="006B48D4">
      <w:pPr>
        <w:spacing w:after="0" w:line="240" w:lineRule="auto"/>
        <w:jc w:val="both"/>
        <w:rPr>
          <w:rFonts w:ascii="Times New Roman" w:eastAsia="Times New Roman" w:hAnsi="Times New Roman" w:cs="Times New Roman"/>
        </w:rPr>
      </w:pPr>
    </w:p>
    <w:p w14:paraId="22FA443A" w14:textId="77777777" w:rsidR="006B48D4" w:rsidRPr="00E47918" w:rsidRDefault="006B48D4" w:rsidP="006B48D4">
      <w:pPr>
        <w:tabs>
          <w:tab w:val="left" w:pos="709"/>
        </w:tabs>
        <w:spacing w:after="0" w:line="240" w:lineRule="auto"/>
        <w:ind w:firstLine="709"/>
        <w:jc w:val="both"/>
        <w:rPr>
          <w:rFonts w:ascii="Times New Roman" w:eastAsia="Times New Roman" w:hAnsi="Times New Roman" w:cs="Times New Roman"/>
          <w:b/>
          <w:bCs/>
        </w:rPr>
      </w:pPr>
      <w:r w:rsidRPr="00E47918">
        <w:rPr>
          <w:rFonts w:ascii="Times New Roman" w:eastAsia="Times New Roman" w:hAnsi="Times New Roman" w:cs="Times New Roman"/>
          <w:b/>
          <w:bCs/>
        </w:rPr>
        <w:t xml:space="preserve">3.7. </w:t>
      </w:r>
      <w:r w:rsidRPr="00E47918">
        <w:rPr>
          <w:rFonts w:ascii="Times New Roman" w:eastAsia="Times New Roman" w:hAnsi="Times New Roman" w:cs="Times New Roman"/>
          <w:b/>
          <w:bCs/>
        </w:rPr>
        <w:tab/>
        <w:t xml:space="preserve">Zaštita divljači izvan lovišta </w:t>
      </w:r>
    </w:p>
    <w:p w14:paraId="76181A57" w14:textId="77777777" w:rsidR="006B48D4" w:rsidRPr="00CA5E7C" w:rsidRDefault="006B48D4" w:rsidP="006B48D4">
      <w:pPr>
        <w:spacing w:after="0" w:line="240" w:lineRule="auto"/>
        <w:ind w:firstLine="708"/>
        <w:jc w:val="both"/>
        <w:rPr>
          <w:rFonts w:ascii="Times New Roman" w:eastAsia="Times New Roman" w:hAnsi="Times New Roman" w:cs="Times New Roman"/>
        </w:rPr>
      </w:pPr>
      <w:r w:rsidRPr="00CA5E7C">
        <w:rPr>
          <w:rFonts w:ascii="Times New Roman" w:eastAsia="Times New Roman" w:hAnsi="Times New Roman" w:cs="Times New Roman"/>
        </w:rPr>
        <w:t xml:space="preserve">Sukladno Zakonu o lovstvu (NN 99/18, 32/19 i 32/20) Odjel je naručio izradu </w:t>
      </w:r>
      <w:r w:rsidRPr="00CA5E7C">
        <w:rPr>
          <w:rFonts w:ascii="Times New Roman" w:eastAsia="Times New Roman" w:hAnsi="Times New Roman" w:cs="Times New Roman"/>
          <w:i/>
          <w:iCs/>
        </w:rPr>
        <w:t xml:space="preserve">Programa zaštite divljači izvan lovišta za Grad Karlovac </w:t>
      </w:r>
      <w:r w:rsidRPr="00CA5E7C">
        <w:rPr>
          <w:rFonts w:ascii="Times New Roman" w:eastAsia="Times New Roman" w:hAnsi="Times New Roman" w:cs="Times New Roman"/>
        </w:rPr>
        <w:t xml:space="preserve">od tvrtke </w:t>
      </w:r>
      <w:proofErr w:type="spellStart"/>
      <w:r w:rsidRPr="00CA5E7C">
        <w:rPr>
          <w:rFonts w:ascii="Times New Roman" w:eastAsia="Times New Roman" w:hAnsi="Times New Roman" w:cs="Times New Roman"/>
        </w:rPr>
        <w:t>Cedrus</w:t>
      </w:r>
      <w:proofErr w:type="spellEnd"/>
      <w:r w:rsidRPr="00CA5E7C">
        <w:rPr>
          <w:rFonts w:ascii="Times New Roman" w:eastAsia="Times New Roman" w:hAnsi="Times New Roman" w:cs="Times New Roman"/>
        </w:rPr>
        <w:t xml:space="preserve"> </w:t>
      </w:r>
      <w:proofErr w:type="spellStart"/>
      <w:r w:rsidRPr="00CA5E7C">
        <w:rPr>
          <w:rFonts w:ascii="Times New Roman" w:eastAsia="Times New Roman" w:hAnsi="Times New Roman" w:cs="Times New Roman"/>
        </w:rPr>
        <w:t>forest</w:t>
      </w:r>
      <w:proofErr w:type="spellEnd"/>
      <w:r w:rsidRPr="00CA5E7C">
        <w:rPr>
          <w:rFonts w:ascii="Times New Roman" w:eastAsia="Times New Roman" w:hAnsi="Times New Roman" w:cs="Times New Roman"/>
        </w:rPr>
        <w:t xml:space="preserve"> d.o.o. iz Čakovca. Za tu namjenu utrošeno </w:t>
      </w:r>
      <w:r w:rsidRPr="00CA5E7C">
        <w:rPr>
          <w:rFonts w:ascii="Times New Roman" w:eastAsia="Times New Roman" w:hAnsi="Times New Roman" w:cs="Times New Roman"/>
        </w:rPr>
        <w:lastRenderedPageBreak/>
        <w:t>je 26.250,00 Kn. Temeljem ovog programa vršiti će se redukcija divljači na površinama na kojima je zabranjeno ustanovljavanje lovišta (urbano područje, unutar naselja).</w:t>
      </w:r>
    </w:p>
    <w:p w14:paraId="15B7816E" w14:textId="77777777" w:rsidR="006B48D4" w:rsidRPr="00CA5E7C" w:rsidRDefault="006B48D4" w:rsidP="006B48D4">
      <w:pPr>
        <w:spacing w:after="0" w:line="240" w:lineRule="auto"/>
        <w:ind w:firstLine="540"/>
        <w:jc w:val="both"/>
        <w:rPr>
          <w:rFonts w:ascii="Times New Roman" w:eastAsia="Times New Roman" w:hAnsi="Times New Roman" w:cs="Times New Roman"/>
        </w:rPr>
      </w:pPr>
    </w:p>
    <w:p w14:paraId="3BED1C52" w14:textId="77777777" w:rsidR="006B48D4" w:rsidRPr="00CA5E7C" w:rsidRDefault="006B48D4" w:rsidP="006B48D4">
      <w:pPr>
        <w:spacing w:after="0" w:line="240" w:lineRule="auto"/>
        <w:ind w:left="709"/>
        <w:jc w:val="both"/>
        <w:rPr>
          <w:rFonts w:ascii="Times New Roman" w:eastAsia="Times New Roman" w:hAnsi="Times New Roman" w:cs="Times New Roman"/>
          <w:b/>
          <w:bCs/>
          <w:i/>
          <w:iCs/>
          <w:lang w:eastAsia="hr-HR"/>
        </w:rPr>
      </w:pPr>
    </w:p>
    <w:p w14:paraId="12645AF2" w14:textId="77777777" w:rsidR="006B48D4" w:rsidRPr="0068315D" w:rsidRDefault="006B48D4" w:rsidP="006B48D4">
      <w:pPr>
        <w:spacing w:after="0" w:line="240" w:lineRule="auto"/>
        <w:ind w:right="-52" w:firstLine="709"/>
        <w:jc w:val="both"/>
        <w:rPr>
          <w:rFonts w:ascii="Times New Roman" w:eastAsia="Calibri" w:hAnsi="Times New Roman" w:cs="Times New Roman"/>
          <w:b/>
          <w:bCs/>
        </w:rPr>
      </w:pPr>
      <w:r w:rsidRPr="0068315D">
        <w:rPr>
          <w:rFonts w:ascii="Times New Roman" w:eastAsia="Calibri" w:hAnsi="Times New Roman" w:cs="Times New Roman"/>
          <w:b/>
          <w:bCs/>
        </w:rPr>
        <w:t xml:space="preserve">4. </w:t>
      </w:r>
      <w:bookmarkStart w:id="7" w:name="_Hlk96676627"/>
      <w:r w:rsidRPr="0068315D">
        <w:rPr>
          <w:rFonts w:ascii="Times New Roman" w:eastAsia="Calibri" w:hAnsi="Times New Roman" w:cs="Times New Roman"/>
          <w:b/>
          <w:bCs/>
        </w:rPr>
        <w:tab/>
        <w:t xml:space="preserve">RAD ODSJEKA ZA PAMETNI GRAD </w:t>
      </w:r>
    </w:p>
    <w:p w14:paraId="2F01B1A2" w14:textId="77777777" w:rsidR="006B48D4" w:rsidRPr="00CA5E7C" w:rsidRDefault="006B48D4" w:rsidP="006B48D4">
      <w:pPr>
        <w:spacing w:after="0" w:line="240" w:lineRule="auto"/>
        <w:ind w:right="-52" w:firstLine="720"/>
        <w:jc w:val="both"/>
        <w:rPr>
          <w:rFonts w:ascii="Times New Roman" w:eastAsia="Calibri" w:hAnsi="Times New Roman" w:cs="Times New Roman"/>
        </w:rPr>
      </w:pPr>
    </w:p>
    <w:p w14:paraId="6F0864C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Odsjeku je nastavljeno s implementacijom prihvaćenih mjera iz važeće „</w:t>
      </w:r>
      <w:r w:rsidRPr="00CA5E7C">
        <w:rPr>
          <w:rFonts w:ascii="Times New Roman" w:hAnsi="Times New Roman"/>
          <w:i/>
          <w:iCs/>
        </w:rPr>
        <w:t>Strategije razvoja pametnog grada Karlovca</w:t>
      </w:r>
      <w:r w:rsidRPr="00CA5E7C">
        <w:rPr>
          <w:rFonts w:ascii="Times New Roman" w:hAnsi="Times New Roman"/>
        </w:rPr>
        <w:t xml:space="preserve"> službenim stranicama Grada Karlovca </w:t>
      </w:r>
    </w:p>
    <w:p w14:paraId="300EE05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w:t>
      </w:r>
      <w:hyperlink r:id="rId23" w:history="1">
        <w:r w:rsidRPr="00CA5E7C">
          <w:rPr>
            <w:rFonts w:ascii="Times New Roman" w:hAnsi="Times New Roman"/>
            <w:color w:val="0000FF"/>
            <w:u w:val="single"/>
          </w:rPr>
          <w:t>https://www.karlovac.hr/UserDocsImages/2018/2018%20dokumenti/STRATEGIJA%20PAMETNOG%20GRADA%20KARLOVCA%20V%205%200%20fin.pdf</w:t>
        </w:r>
      </w:hyperlink>
      <w:r w:rsidRPr="00CA5E7C">
        <w:rPr>
          <w:rFonts w:ascii="Times New Roman" w:hAnsi="Times New Roman"/>
          <w:color w:val="0000FF"/>
          <w:u w:val="single"/>
        </w:rPr>
        <w:t>)</w:t>
      </w:r>
      <w:r w:rsidRPr="00CA5E7C">
        <w:rPr>
          <w:rFonts w:ascii="Times New Roman" w:hAnsi="Times New Roman"/>
        </w:rPr>
        <w:t xml:space="preserve"> s ciljem postizanja značajnijih učinaka po pitanju poboljšanja kvalitete života građana Karlovca kao i što učinkovitijeg upravljanja Gradom i gradskim poduzećima. Bitno je napomenuti da vodeći „Pametni gradovi“ u EU predvode u upotrebi energije iz obnovljivih izvora i zelene IT tehnologije što će i dalje biti jedan od prioriteta u radu Odsjeka. </w:t>
      </w:r>
    </w:p>
    <w:p w14:paraId="45C220E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izvještajnom razdoblju osim redovnih poslova vezanih za uvođenje pametnih rješenja unutar Grada i gradskih tvrtki treba izdvojiti  sljedeće aktivnosti:</w:t>
      </w:r>
    </w:p>
    <w:p w14:paraId="43763FCC" w14:textId="77777777" w:rsidR="006B48D4" w:rsidRPr="00CA5E7C" w:rsidRDefault="006B48D4" w:rsidP="006B48D4">
      <w:pPr>
        <w:spacing w:after="0" w:line="240" w:lineRule="auto"/>
        <w:ind w:left="60" w:firstLine="649"/>
        <w:jc w:val="both"/>
        <w:rPr>
          <w:rFonts w:ascii="Times New Roman" w:eastAsia="Times New Roman" w:hAnsi="Times New Roman" w:cs="Times New Roman"/>
        </w:rPr>
      </w:pPr>
    </w:p>
    <w:p w14:paraId="2A7A602F" w14:textId="77777777" w:rsidR="006B48D4" w:rsidRPr="0068315D" w:rsidRDefault="006B48D4" w:rsidP="006B48D4">
      <w:pPr>
        <w:spacing w:after="0" w:line="240" w:lineRule="auto"/>
        <w:ind w:left="360" w:firstLine="349"/>
        <w:jc w:val="both"/>
        <w:rPr>
          <w:rFonts w:ascii="Times New Roman" w:eastAsia="Times New Roman" w:hAnsi="Times New Roman" w:cs="Times New Roman"/>
          <w:b/>
          <w:bCs/>
        </w:rPr>
      </w:pPr>
      <w:r w:rsidRPr="0068315D">
        <w:rPr>
          <w:rFonts w:ascii="Times New Roman" w:eastAsia="Times New Roman" w:hAnsi="Times New Roman" w:cs="Times New Roman"/>
          <w:b/>
          <w:bCs/>
        </w:rPr>
        <w:t>4.1.        Pametni parking</w:t>
      </w:r>
    </w:p>
    <w:p w14:paraId="33C8B435" w14:textId="77777777" w:rsidR="006B48D4" w:rsidRPr="00CA5E7C" w:rsidRDefault="006B48D4" w:rsidP="006B48D4">
      <w:pPr>
        <w:spacing w:after="0" w:line="240" w:lineRule="auto"/>
        <w:ind w:firstLine="708"/>
        <w:jc w:val="both"/>
        <w:rPr>
          <w:rFonts w:ascii="Times New Roman" w:eastAsia="Times New Roman" w:hAnsi="Times New Roman" w:cs="Times New Roman"/>
        </w:rPr>
      </w:pPr>
      <w:r w:rsidRPr="00CA5E7C">
        <w:rPr>
          <w:rFonts w:ascii="Times New Roman" w:eastAsia="Times New Roman" w:hAnsi="Times New Roman" w:cs="Times New Roman"/>
        </w:rPr>
        <w:t xml:space="preserve">Pripremljena je dokumentacija i proveden postupak nabave vezano uz javnu nabavu za </w:t>
      </w:r>
      <w:r w:rsidRPr="00CA5E7C">
        <w:rPr>
          <w:rFonts w:ascii="Times New Roman" w:eastAsia="Times New Roman" w:hAnsi="Times New Roman" w:cs="Times New Roman"/>
          <w:i/>
          <w:iCs/>
        </w:rPr>
        <w:t>„Izgradnju parkirališta školske športske dvorane Mladost“</w:t>
      </w:r>
      <w:r w:rsidRPr="00CA5E7C">
        <w:rPr>
          <w:rFonts w:ascii="Times New Roman" w:eastAsia="Times New Roman" w:hAnsi="Times New Roman" w:cs="Times New Roman"/>
        </w:rPr>
        <w:t>. U okviru planiranih radova ugraditi će se 57 parking senzora kao i LED display za prikaz trenutne popunjenosti parkirnih mjesta.        </w:t>
      </w:r>
    </w:p>
    <w:p w14:paraId="35B61385" w14:textId="77777777" w:rsidR="006B48D4" w:rsidRPr="00CA5E7C" w:rsidRDefault="006B48D4" w:rsidP="006B48D4">
      <w:pPr>
        <w:spacing w:after="0" w:line="240" w:lineRule="auto"/>
        <w:jc w:val="both"/>
        <w:rPr>
          <w:rFonts w:ascii="Times New Roman" w:eastAsia="Times New Roman" w:hAnsi="Times New Roman" w:cs="Times New Roman"/>
        </w:rPr>
      </w:pPr>
    </w:p>
    <w:p w14:paraId="2517ACFC" w14:textId="77777777" w:rsidR="006B48D4" w:rsidRPr="0068315D" w:rsidRDefault="006B48D4" w:rsidP="006B48D4">
      <w:pPr>
        <w:spacing w:after="0" w:line="240" w:lineRule="auto"/>
        <w:ind w:firstLine="142"/>
        <w:jc w:val="both"/>
        <w:rPr>
          <w:rFonts w:ascii="Times New Roman" w:eastAsia="Times New Roman" w:hAnsi="Times New Roman" w:cs="Times New Roman"/>
          <w:b/>
          <w:bCs/>
        </w:rPr>
      </w:pPr>
      <w:r w:rsidRPr="0068315D">
        <w:rPr>
          <w:rFonts w:ascii="Times New Roman" w:eastAsia="Times New Roman" w:hAnsi="Times New Roman" w:cs="Times New Roman"/>
          <w:b/>
          <w:bCs/>
        </w:rPr>
        <w:t>           4.2.       Pametne škole</w:t>
      </w:r>
    </w:p>
    <w:p w14:paraId="185406F5" w14:textId="77777777" w:rsidR="006B48D4" w:rsidRPr="00CA5E7C" w:rsidRDefault="006B48D4" w:rsidP="006B48D4">
      <w:pPr>
        <w:spacing w:after="0" w:line="240" w:lineRule="auto"/>
        <w:ind w:firstLine="708"/>
        <w:jc w:val="both"/>
        <w:rPr>
          <w:rFonts w:ascii="Times New Roman" w:eastAsia="Times New Roman" w:hAnsi="Times New Roman" w:cs="Times New Roman"/>
        </w:rPr>
      </w:pPr>
      <w:r w:rsidRPr="00CA5E7C">
        <w:rPr>
          <w:rFonts w:ascii="Times New Roman" w:eastAsia="Times New Roman" w:hAnsi="Times New Roman" w:cs="Times New Roman"/>
        </w:rPr>
        <w:t xml:space="preserve">Pripremljen je i proveden postupak nabave i završeni radovi na postavljanju i ugradnji sustava daljinskog očitovanja energenata i uređaja za praćenje kvalitete  zraka u učionicama u Osnovnoj školi Grabrik.   U okviru planirane aktivnosti ugrađena su 3 kontrolna brojila vezana uz daljinsko očitavanje energenata  i 20 senzora za praćenje kvalitete zraka. Trošak investicije bio je 62.218,75 Kn. </w:t>
      </w:r>
    </w:p>
    <w:p w14:paraId="6A9B9C73" w14:textId="77777777" w:rsidR="006B48D4" w:rsidRPr="00CA5E7C" w:rsidRDefault="006B48D4" w:rsidP="006B48D4">
      <w:pPr>
        <w:spacing w:after="0" w:line="240" w:lineRule="auto"/>
        <w:ind w:firstLine="720"/>
        <w:jc w:val="both"/>
        <w:rPr>
          <w:rFonts w:ascii="Times New Roman" w:eastAsia="Times New Roman" w:hAnsi="Times New Roman" w:cs="Times New Roman"/>
        </w:rPr>
      </w:pPr>
    </w:p>
    <w:p w14:paraId="6ECDD180" w14:textId="77777777" w:rsidR="006B48D4" w:rsidRPr="0068315D" w:rsidRDefault="006B48D4" w:rsidP="006B48D4">
      <w:pPr>
        <w:spacing w:after="0" w:line="240" w:lineRule="auto"/>
        <w:ind w:firstLine="720"/>
        <w:jc w:val="both"/>
        <w:rPr>
          <w:rFonts w:ascii="Times New Roman" w:eastAsia="Times New Roman" w:hAnsi="Times New Roman" w:cs="Times New Roman"/>
          <w:b/>
          <w:bCs/>
        </w:rPr>
      </w:pPr>
      <w:r w:rsidRPr="0068315D">
        <w:rPr>
          <w:rFonts w:ascii="Times New Roman" w:eastAsia="Times New Roman" w:hAnsi="Times New Roman" w:cs="Times New Roman"/>
          <w:b/>
          <w:bCs/>
        </w:rPr>
        <w:t>4.3.</w:t>
      </w:r>
      <w:r w:rsidRPr="0068315D">
        <w:rPr>
          <w:rFonts w:ascii="Times New Roman" w:eastAsia="Times New Roman" w:hAnsi="Times New Roman" w:cs="Times New Roman"/>
          <w:b/>
          <w:bCs/>
        </w:rPr>
        <w:tab/>
      </w:r>
      <w:proofErr w:type="spellStart"/>
      <w:r w:rsidRPr="0068315D">
        <w:rPr>
          <w:rFonts w:ascii="Times New Roman" w:eastAsia="Times New Roman" w:hAnsi="Times New Roman" w:cs="Times New Roman"/>
          <w:b/>
          <w:bCs/>
        </w:rPr>
        <w:t>Meteo</w:t>
      </w:r>
      <w:proofErr w:type="spellEnd"/>
      <w:r w:rsidRPr="0068315D">
        <w:rPr>
          <w:rFonts w:ascii="Times New Roman" w:eastAsia="Times New Roman" w:hAnsi="Times New Roman" w:cs="Times New Roman"/>
          <w:b/>
          <w:bCs/>
        </w:rPr>
        <w:t xml:space="preserve"> stanica s vanjskim </w:t>
      </w:r>
      <w:proofErr w:type="spellStart"/>
      <w:r w:rsidRPr="0068315D">
        <w:rPr>
          <w:rFonts w:ascii="Times New Roman" w:eastAsia="Times New Roman" w:hAnsi="Times New Roman" w:cs="Times New Roman"/>
          <w:b/>
          <w:bCs/>
        </w:rPr>
        <w:t>displayom</w:t>
      </w:r>
      <w:proofErr w:type="spellEnd"/>
    </w:p>
    <w:p w14:paraId="68EB00A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Pripremljen i proveden postupak nabave vezano uz postavljanje </w:t>
      </w:r>
      <w:proofErr w:type="spellStart"/>
      <w:r w:rsidRPr="00CA5E7C">
        <w:rPr>
          <w:rFonts w:ascii="Times New Roman" w:hAnsi="Times New Roman"/>
        </w:rPr>
        <w:t>meteo</w:t>
      </w:r>
      <w:proofErr w:type="spellEnd"/>
      <w:r w:rsidRPr="00CA5E7C">
        <w:rPr>
          <w:rFonts w:ascii="Times New Roman" w:hAnsi="Times New Roman"/>
        </w:rPr>
        <w:t xml:space="preserve"> stanice s vanjskim </w:t>
      </w:r>
      <w:proofErr w:type="spellStart"/>
      <w:r w:rsidRPr="00CA5E7C">
        <w:rPr>
          <w:rFonts w:ascii="Times New Roman" w:hAnsi="Times New Roman"/>
        </w:rPr>
        <w:t>displayom</w:t>
      </w:r>
      <w:proofErr w:type="spellEnd"/>
      <w:r w:rsidRPr="00CA5E7C">
        <w:rPr>
          <w:rFonts w:ascii="Times New Roman" w:hAnsi="Times New Roman"/>
        </w:rPr>
        <w:t xml:space="preserve"> koja će mjeriti i prikazivati parametre vezane uz vjetar, vlagu, temperaturu, UV zračenje . Trošak investicije bio je 42.875,00 kn, a biti će postavljena na području šetnice kod </w:t>
      </w:r>
      <w:proofErr w:type="spellStart"/>
      <w:r w:rsidRPr="00CA5E7C">
        <w:rPr>
          <w:rFonts w:ascii="Times New Roman" w:hAnsi="Times New Roman"/>
        </w:rPr>
        <w:t>Aquatike</w:t>
      </w:r>
      <w:proofErr w:type="spellEnd"/>
      <w:r w:rsidRPr="00CA5E7C">
        <w:rPr>
          <w:rFonts w:ascii="Times New Roman" w:hAnsi="Times New Roman"/>
        </w:rPr>
        <w:t xml:space="preserve">. </w:t>
      </w:r>
    </w:p>
    <w:p w14:paraId="1A84E8E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Osim navedenog u promatranom razdoblju djelatnici obavljali i druge aktivnosti kao što su:</w:t>
      </w:r>
    </w:p>
    <w:p w14:paraId="77E79E69" w14:textId="77777777" w:rsidR="006B48D4" w:rsidRPr="00CA5E7C" w:rsidRDefault="006B48D4" w:rsidP="006B48D4">
      <w:pPr>
        <w:pStyle w:val="Bezproreda1"/>
        <w:numPr>
          <w:ilvl w:val="0"/>
          <w:numId w:val="53"/>
        </w:numPr>
        <w:jc w:val="both"/>
        <w:rPr>
          <w:rFonts w:ascii="Times New Roman" w:hAnsi="Times New Roman"/>
        </w:rPr>
      </w:pPr>
      <w:r w:rsidRPr="00CA5E7C">
        <w:rPr>
          <w:rFonts w:ascii="Times New Roman" w:hAnsi="Times New Roman"/>
        </w:rPr>
        <w:t>redovita održavanja sustava koji se sastoji od servera, računala, periferne opreme, mrežnih uređaja, poslužitelja, uređaja za pohranu podataka, te ostale opreme koja je neophodna za obavljanje poslova na informatičko-tehničkom području</w:t>
      </w:r>
    </w:p>
    <w:p w14:paraId="0BB520B4" w14:textId="77777777" w:rsidR="006B48D4" w:rsidRPr="00CA5E7C" w:rsidRDefault="006B48D4" w:rsidP="006B48D4">
      <w:pPr>
        <w:pStyle w:val="Bezproreda1"/>
        <w:numPr>
          <w:ilvl w:val="0"/>
          <w:numId w:val="53"/>
        </w:numPr>
        <w:jc w:val="both"/>
        <w:rPr>
          <w:rFonts w:ascii="Times New Roman" w:hAnsi="Times New Roman"/>
        </w:rPr>
      </w:pPr>
      <w:r w:rsidRPr="00CA5E7C">
        <w:rPr>
          <w:rFonts w:ascii="Times New Roman" w:hAnsi="Times New Roman"/>
        </w:rPr>
        <w:t>unaprjeđenje poslovnih programskih rješenja, serverske i mrežne opreme</w:t>
      </w:r>
    </w:p>
    <w:p w14:paraId="3EB444ED" w14:textId="77777777" w:rsidR="006B48D4" w:rsidRPr="00CA5E7C" w:rsidRDefault="006B48D4" w:rsidP="006B48D4">
      <w:pPr>
        <w:pStyle w:val="Bezproreda1"/>
        <w:numPr>
          <w:ilvl w:val="0"/>
          <w:numId w:val="53"/>
        </w:numPr>
        <w:jc w:val="both"/>
        <w:rPr>
          <w:rFonts w:ascii="Times New Roman" w:hAnsi="Times New Roman"/>
        </w:rPr>
      </w:pPr>
      <w:r w:rsidRPr="00CA5E7C">
        <w:rPr>
          <w:rFonts w:ascii="Times New Roman" w:hAnsi="Times New Roman"/>
        </w:rPr>
        <w:t xml:space="preserve">podrška pri provođenju sjednica Gradskog vijeća koje su bile fizičke, on-line i u hibridnom modu kao i prijenos sjednica na službenom </w:t>
      </w:r>
      <w:proofErr w:type="spellStart"/>
      <w:r w:rsidRPr="00CA5E7C">
        <w:rPr>
          <w:rFonts w:ascii="Times New Roman" w:hAnsi="Times New Roman"/>
        </w:rPr>
        <w:t>Youtube</w:t>
      </w:r>
      <w:proofErr w:type="spellEnd"/>
      <w:r w:rsidRPr="00CA5E7C">
        <w:rPr>
          <w:rFonts w:ascii="Times New Roman" w:hAnsi="Times New Roman"/>
        </w:rPr>
        <w:t xml:space="preserve"> kanalu Grada Karlovca</w:t>
      </w:r>
    </w:p>
    <w:p w14:paraId="24C50008" w14:textId="77777777" w:rsidR="006B48D4" w:rsidRPr="00CA5E7C" w:rsidRDefault="006B48D4" w:rsidP="006B48D4">
      <w:pPr>
        <w:pStyle w:val="Bezproreda1"/>
        <w:numPr>
          <w:ilvl w:val="0"/>
          <w:numId w:val="53"/>
        </w:numPr>
        <w:jc w:val="both"/>
        <w:rPr>
          <w:rFonts w:ascii="Times New Roman" w:hAnsi="Times New Roman"/>
        </w:rPr>
      </w:pPr>
      <w:r w:rsidRPr="00CA5E7C">
        <w:rPr>
          <w:rFonts w:ascii="Times New Roman" w:hAnsi="Times New Roman"/>
        </w:rPr>
        <w:t>podrška djelatnicima gradske uprave, u korištenju poslovnog sustava</w:t>
      </w:r>
    </w:p>
    <w:p w14:paraId="349EF4C5" w14:textId="77777777" w:rsidR="006B48D4" w:rsidRPr="00CA5E7C" w:rsidRDefault="006B48D4" w:rsidP="006B48D4">
      <w:pPr>
        <w:pStyle w:val="Bezproreda1"/>
        <w:numPr>
          <w:ilvl w:val="0"/>
          <w:numId w:val="53"/>
        </w:numPr>
        <w:jc w:val="both"/>
        <w:rPr>
          <w:rFonts w:ascii="Times New Roman" w:hAnsi="Times New Roman"/>
        </w:rPr>
      </w:pPr>
      <w:r w:rsidRPr="00CA5E7C">
        <w:rPr>
          <w:rFonts w:ascii="Times New Roman" w:hAnsi="Times New Roman"/>
        </w:rPr>
        <w:t>podrška proračunskim korisnicima koji su u sustavu lokalne riznice</w:t>
      </w:r>
    </w:p>
    <w:p w14:paraId="5120F671" w14:textId="77777777" w:rsidR="006B48D4" w:rsidRPr="0068315D" w:rsidRDefault="006B48D4" w:rsidP="006B48D4">
      <w:pPr>
        <w:keepNext/>
        <w:keepLines/>
        <w:numPr>
          <w:ilvl w:val="1"/>
          <w:numId w:val="50"/>
        </w:numPr>
        <w:tabs>
          <w:tab w:val="left" w:pos="709"/>
        </w:tabs>
        <w:spacing w:before="200" w:after="0" w:line="240" w:lineRule="auto"/>
        <w:ind w:left="851" w:hanging="142"/>
        <w:jc w:val="both"/>
        <w:outlineLvl w:val="1"/>
        <w:rPr>
          <w:rFonts w:ascii="Times New Roman" w:eastAsia="Times New Roman" w:hAnsi="Times New Roman" w:cs="Times New Roman"/>
          <w:b/>
          <w:bCs/>
          <w:lang w:eastAsia="hr-HR"/>
        </w:rPr>
      </w:pPr>
      <w:r w:rsidRPr="0068315D">
        <w:rPr>
          <w:rFonts w:ascii="Times New Roman" w:eastAsia="Times New Roman" w:hAnsi="Times New Roman" w:cs="Times New Roman"/>
          <w:b/>
          <w:bCs/>
          <w:lang w:eastAsia="hr-HR"/>
        </w:rPr>
        <w:t>Redovito održavanje sustava</w:t>
      </w:r>
    </w:p>
    <w:p w14:paraId="789B34D3" w14:textId="77777777" w:rsidR="006B48D4" w:rsidRPr="00CA5E7C" w:rsidRDefault="006B48D4" w:rsidP="006B48D4">
      <w:pPr>
        <w:spacing w:after="0" w:line="240" w:lineRule="auto"/>
        <w:ind w:firstLine="720"/>
        <w:jc w:val="both"/>
        <w:rPr>
          <w:rFonts w:ascii="Times New Roman" w:eastAsia="Times New Roman" w:hAnsi="Times New Roman" w:cs="Times New Roman"/>
        </w:rPr>
      </w:pPr>
      <w:r w:rsidRPr="00CA5E7C">
        <w:rPr>
          <w:rFonts w:ascii="Times New Roman" w:eastAsia="Times New Roman" w:hAnsi="Times New Roman" w:cs="Times New Roman"/>
        </w:rPr>
        <w:t xml:space="preserve">U poslovnom sustavu Gradske uprave, trenutno je u funkciji 8 fizičkih servera, 45 virtualnih servera, 2 centralna uređaja za arhiviranje podataka (data </w:t>
      </w:r>
      <w:proofErr w:type="spellStart"/>
      <w:r w:rsidRPr="00CA5E7C">
        <w:rPr>
          <w:rFonts w:ascii="Times New Roman" w:eastAsia="Times New Roman" w:hAnsi="Times New Roman" w:cs="Times New Roman"/>
        </w:rPr>
        <w:t>storage</w:t>
      </w:r>
      <w:proofErr w:type="spellEnd"/>
      <w:r w:rsidRPr="00CA5E7C">
        <w:rPr>
          <w:rFonts w:ascii="Times New Roman" w:eastAsia="Times New Roman" w:hAnsi="Times New Roman" w:cs="Times New Roman"/>
        </w:rPr>
        <w:t>), 130 stolnih računala, 70 prijenosnih računala, 80 pisača, 12 mrežnih usmjerivača (</w:t>
      </w:r>
      <w:proofErr w:type="spellStart"/>
      <w:r w:rsidRPr="00CA5E7C">
        <w:rPr>
          <w:rFonts w:ascii="Times New Roman" w:eastAsia="Times New Roman" w:hAnsi="Times New Roman" w:cs="Times New Roman"/>
        </w:rPr>
        <w:t>switch</w:t>
      </w:r>
      <w:proofErr w:type="spellEnd"/>
      <w:r w:rsidRPr="00CA5E7C">
        <w:rPr>
          <w:rFonts w:ascii="Times New Roman" w:eastAsia="Times New Roman" w:hAnsi="Times New Roman" w:cs="Times New Roman"/>
        </w:rPr>
        <w:t>), 3 sigurnosna uređaja (</w:t>
      </w:r>
      <w:proofErr w:type="spellStart"/>
      <w:r w:rsidRPr="00CA5E7C">
        <w:rPr>
          <w:rFonts w:ascii="Times New Roman" w:eastAsia="Times New Roman" w:hAnsi="Times New Roman" w:cs="Times New Roman"/>
        </w:rPr>
        <w:t>firewall</w:t>
      </w:r>
      <w:proofErr w:type="spellEnd"/>
      <w:r w:rsidRPr="00CA5E7C">
        <w:rPr>
          <w:rFonts w:ascii="Times New Roman" w:eastAsia="Times New Roman" w:hAnsi="Times New Roman" w:cs="Times New Roman"/>
        </w:rPr>
        <w:t>), 20 bežičnih pristupnih točaka (AP), 10 video kamera za video nadzor vanjskog i unutarnjeg prostora sa uređajem za pohranu video snimaka</w:t>
      </w:r>
      <w:r>
        <w:rPr>
          <w:rFonts w:ascii="Times New Roman" w:eastAsia="Times New Roman" w:hAnsi="Times New Roman" w:cs="Times New Roman"/>
        </w:rPr>
        <w:t>.</w:t>
      </w:r>
    </w:p>
    <w:p w14:paraId="75467271" w14:textId="77777777" w:rsidR="006B48D4" w:rsidRPr="0068315D" w:rsidRDefault="006B48D4" w:rsidP="006B48D4">
      <w:pPr>
        <w:keepNext/>
        <w:keepLines/>
        <w:numPr>
          <w:ilvl w:val="1"/>
          <w:numId w:val="50"/>
        </w:numPr>
        <w:spacing w:before="200" w:after="0" w:line="240" w:lineRule="auto"/>
        <w:ind w:left="1560" w:hanging="851"/>
        <w:jc w:val="both"/>
        <w:outlineLvl w:val="1"/>
        <w:rPr>
          <w:rFonts w:ascii="Times New Roman" w:eastAsia="Times New Roman" w:hAnsi="Times New Roman" w:cs="Times New Roman"/>
          <w:b/>
          <w:bCs/>
          <w:lang w:eastAsia="hr-HR"/>
        </w:rPr>
      </w:pPr>
      <w:r w:rsidRPr="0068315D">
        <w:rPr>
          <w:rFonts w:ascii="Times New Roman" w:eastAsia="Times New Roman" w:hAnsi="Times New Roman" w:cs="Times New Roman"/>
          <w:b/>
          <w:bCs/>
          <w:lang w:eastAsia="hr-HR"/>
        </w:rPr>
        <w:lastRenderedPageBreak/>
        <w:t>Unaprjeđenja poslovnih programskih rješenja i izrada</w:t>
      </w:r>
    </w:p>
    <w:p w14:paraId="2AA1598E" w14:textId="77777777" w:rsidR="006B48D4" w:rsidRPr="0068315D" w:rsidRDefault="006B48D4" w:rsidP="006B48D4">
      <w:pPr>
        <w:keepNext/>
        <w:keepLines/>
        <w:numPr>
          <w:ilvl w:val="2"/>
          <w:numId w:val="50"/>
        </w:numPr>
        <w:spacing w:before="200" w:after="0" w:line="240" w:lineRule="auto"/>
        <w:ind w:left="1560" w:hanging="851"/>
        <w:jc w:val="both"/>
        <w:outlineLvl w:val="1"/>
        <w:rPr>
          <w:rFonts w:ascii="Times New Roman" w:eastAsia="Times New Roman" w:hAnsi="Times New Roman" w:cs="Times New Roman"/>
          <w:lang w:eastAsia="hr-HR"/>
        </w:rPr>
      </w:pPr>
      <w:r w:rsidRPr="0068315D">
        <w:rPr>
          <w:rFonts w:ascii="Times New Roman" w:eastAsia="Times New Roman" w:hAnsi="Times New Roman" w:cs="Times New Roman"/>
          <w:lang w:eastAsia="hr-HR"/>
        </w:rPr>
        <w:t>Otvoreni proračun</w:t>
      </w:r>
    </w:p>
    <w:p w14:paraId="0AF563D9"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Poslovnom odlukom da se poveća transparentnost poslovanja i uključi što veći broj građana u izradu proračuna, proveden je projekt „</w:t>
      </w:r>
      <w:r w:rsidRPr="00CA5E7C">
        <w:rPr>
          <w:rFonts w:ascii="Times New Roman" w:hAnsi="Times New Roman"/>
          <w:i/>
          <w:iCs/>
        </w:rPr>
        <w:t xml:space="preserve">Otvoreni proračun“. </w:t>
      </w:r>
      <w:r w:rsidRPr="00CA5E7C">
        <w:rPr>
          <w:rFonts w:ascii="Times New Roman" w:hAnsi="Times New Roman"/>
        </w:rPr>
        <w:t>U tu svrhu je provedena  analiza trenutnih rješenja na tržištu i donesena odluka, o uvođenju sustava:</w:t>
      </w:r>
    </w:p>
    <w:p w14:paraId="03042559" w14:textId="77777777" w:rsidR="006B48D4" w:rsidRPr="00CA5E7C" w:rsidRDefault="006B48D4" w:rsidP="006B48D4">
      <w:pPr>
        <w:pStyle w:val="Bezproreda1"/>
        <w:numPr>
          <w:ilvl w:val="0"/>
          <w:numId w:val="54"/>
        </w:numPr>
        <w:jc w:val="both"/>
        <w:rPr>
          <w:rFonts w:ascii="Times New Roman" w:hAnsi="Times New Roman"/>
        </w:rPr>
      </w:pPr>
      <w:r w:rsidRPr="00CA5E7C">
        <w:rPr>
          <w:rFonts w:ascii="Times New Roman" w:hAnsi="Times New Roman"/>
        </w:rPr>
        <w:t>digitalnim rješenjem, omogućiti građanima uvid u prijedlog proračuna za 2022. godinu, te omogućiti davanje prijedloga o novom rasporedu prihoda i rashoda</w:t>
      </w:r>
    </w:p>
    <w:p w14:paraId="51196C92" w14:textId="77777777" w:rsidR="006B48D4" w:rsidRPr="00CA5E7C" w:rsidRDefault="006B48D4" w:rsidP="006B48D4">
      <w:pPr>
        <w:pStyle w:val="Bezproreda1"/>
        <w:numPr>
          <w:ilvl w:val="0"/>
          <w:numId w:val="54"/>
        </w:numPr>
        <w:jc w:val="both"/>
        <w:rPr>
          <w:rFonts w:ascii="Times New Roman" w:hAnsi="Times New Roman"/>
        </w:rPr>
      </w:pPr>
      <w:r w:rsidRPr="00CA5E7C">
        <w:rPr>
          <w:rFonts w:ascii="Times New Roman" w:hAnsi="Times New Roman"/>
        </w:rPr>
        <w:t>omogućiti uvid u trošenje proračuna tj. uvid u račune koje Grad plaća</w:t>
      </w:r>
    </w:p>
    <w:p w14:paraId="57670172" w14:textId="77777777" w:rsidR="006B48D4" w:rsidRPr="00CA5E7C" w:rsidRDefault="006B48D4" w:rsidP="006B48D4">
      <w:pPr>
        <w:pStyle w:val="Bezproreda1"/>
        <w:numPr>
          <w:ilvl w:val="0"/>
          <w:numId w:val="54"/>
        </w:numPr>
        <w:jc w:val="both"/>
        <w:rPr>
          <w:rFonts w:ascii="Times New Roman" w:hAnsi="Times New Roman"/>
        </w:rPr>
      </w:pPr>
      <w:r w:rsidRPr="00CA5E7C">
        <w:rPr>
          <w:rFonts w:ascii="Times New Roman" w:hAnsi="Times New Roman"/>
        </w:rPr>
        <w:t>omogućiti uvid u ugovore, narudžbenice i ostale elemente plaćanja, koje Grad sklapa sa poslovnim partnerima</w:t>
      </w:r>
    </w:p>
    <w:p w14:paraId="25AF4C2E" w14:textId="77777777" w:rsidR="006B48D4" w:rsidRPr="00CA5E7C" w:rsidRDefault="006B48D4" w:rsidP="006B48D4">
      <w:pPr>
        <w:pStyle w:val="Bezproreda1"/>
        <w:numPr>
          <w:ilvl w:val="0"/>
          <w:numId w:val="54"/>
        </w:numPr>
        <w:jc w:val="both"/>
        <w:rPr>
          <w:rFonts w:ascii="Times New Roman" w:hAnsi="Times New Roman"/>
        </w:rPr>
      </w:pPr>
      <w:r w:rsidRPr="00CA5E7C">
        <w:rPr>
          <w:rFonts w:ascii="Times New Roman" w:hAnsi="Times New Roman"/>
        </w:rPr>
        <w:t>omogućiti uvid u proračunska sredstva, koja Grad izdvaja sa sportske, kulturne i ostale namjene</w:t>
      </w:r>
    </w:p>
    <w:p w14:paraId="510A4B6A" w14:textId="77777777" w:rsidR="006B48D4" w:rsidRPr="00CA5E7C" w:rsidRDefault="006B48D4" w:rsidP="006B48D4">
      <w:pPr>
        <w:pStyle w:val="Bezproreda1"/>
        <w:rPr>
          <w:rFonts w:ascii="Times New Roman" w:hAnsi="Times New Roman"/>
        </w:rPr>
      </w:pPr>
    </w:p>
    <w:p w14:paraId="12FBFF0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Za provođenje tih ciljeva, dio rješenja Odsjek je samostalno izradio rješenja, jer postojeća nisu udovoljila svim kriterijima. Na radionicama sa svakim upravnim odjelom, provedene su aktivnosti na analizi proračuna sa ciljem što preglednije vizualizacije prihoda i rashoda.</w:t>
      </w:r>
    </w:p>
    <w:p w14:paraId="687330AA" w14:textId="77777777" w:rsidR="006B48D4" w:rsidRPr="0068315D" w:rsidRDefault="006B48D4" w:rsidP="006B48D4">
      <w:pPr>
        <w:keepNext/>
        <w:keepLines/>
        <w:numPr>
          <w:ilvl w:val="2"/>
          <w:numId w:val="50"/>
        </w:numPr>
        <w:spacing w:before="200" w:after="0" w:line="240" w:lineRule="auto"/>
        <w:ind w:left="709" w:firstLine="0"/>
        <w:jc w:val="both"/>
        <w:outlineLvl w:val="1"/>
        <w:rPr>
          <w:rFonts w:ascii="Times New Roman" w:eastAsia="Times New Roman" w:hAnsi="Times New Roman" w:cs="Times New Roman"/>
          <w:lang w:eastAsia="hr-HR"/>
        </w:rPr>
      </w:pPr>
      <w:r w:rsidRPr="0068315D">
        <w:rPr>
          <w:rFonts w:ascii="Times New Roman" w:eastAsia="Times New Roman" w:hAnsi="Times New Roman" w:cs="Times New Roman"/>
          <w:lang w:eastAsia="hr-HR"/>
        </w:rPr>
        <w:t>Upravljanje financiranjem športskih udruga</w:t>
      </w:r>
    </w:p>
    <w:p w14:paraId="261EDF66" w14:textId="77777777" w:rsidR="006B48D4" w:rsidRPr="00CA5E7C" w:rsidRDefault="006B48D4" w:rsidP="006B48D4">
      <w:pPr>
        <w:spacing w:after="0" w:line="240" w:lineRule="auto"/>
        <w:ind w:firstLine="709"/>
        <w:jc w:val="both"/>
        <w:rPr>
          <w:rFonts w:ascii="Times New Roman" w:eastAsia="Times New Roman" w:hAnsi="Times New Roman" w:cs="Times New Roman"/>
        </w:rPr>
      </w:pPr>
      <w:r w:rsidRPr="00CA5E7C">
        <w:rPr>
          <w:rFonts w:ascii="Times New Roman" w:eastAsia="Times New Roman" w:hAnsi="Times New Roman" w:cs="Times New Roman"/>
        </w:rPr>
        <w:t>Uvođenjem sustava za praćenje izvršenja proračunskih sredstava za sportske klubove i udruge, proveden je postupak prilagodbe sustava za provođenje javnog poziva, elektroničkim putem.</w:t>
      </w:r>
    </w:p>
    <w:p w14:paraId="096D0647" w14:textId="77777777" w:rsidR="006B48D4" w:rsidRPr="00CA5E7C" w:rsidRDefault="006B48D4" w:rsidP="006B48D4">
      <w:pPr>
        <w:spacing w:after="0" w:line="240" w:lineRule="auto"/>
        <w:jc w:val="both"/>
        <w:rPr>
          <w:rFonts w:ascii="Times New Roman" w:eastAsia="Times New Roman" w:hAnsi="Times New Roman" w:cs="Times New Roman"/>
        </w:rPr>
      </w:pPr>
      <w:r w:rsidRPr="00CA5E7C">
        <w:rPr>
          <w:rFonts w:ascii="Times New Roman" w:eastAsia="Times New Roman" w:hAnsi="Times New Roman" w:cs="Times New Roman"/>
        </w:rPr>
        <w:t>Ujedno je sustav unaprjeđen sa mogućnosti javnog prikaza utrošenih sredstava, po vrstama sporta i pojedinim klubovima.</w:t>
      </w:r>
    </w:p>
    <w:p w14:paraId="36968A71" w14:textId="77777777" w:rsidR="006B48D4" w:rsidRPr="0068315D" w:rsidRDefault="006B48D4" w:rsidP="006B48D4">
      <w:pPr>
        <w:keepNext/>
        <w:keepLines/>
        <w:numPr>
          <w:ilvl w:val="2"/>
          <w:numId w:val="50"/>
        </w:numPr>
        <w:spacing w:before="200" w:after="0" w:line="240" w:lineRule="auto"/>
        <w:ind w:left="1418" w:hanging="709"/>
        <w:jc w:val="both"/>
        <w:outlineLvl w:val="1"/>
        <w:rPr>
          <w:rFonts w:ascii="Times New Roman" w:eastAsia="Times New Roman" w:hAnsi="Times New Roman" w:cs="Times New Roman"/>
          <w:lang w:eastAsia="hr-HR"/>
        </w:rPr>
      </w:pPr>
      <w:r w:rsidRPr="0068315D">
        <w:rPr>
          <w:rFonts w:ascii="Times New Roman" w:eastAsia="Times New Roman" w:hAnsi="Times New Roman" w:cs="Times New Roman"/>
          <w:lang w:eastAsia="hr-HR"/>
        </w:rPr>
        <w:t>Evidencija sudskih predmeta</w:t>
      </w:r>
    </w:p>
    <w:p w14:paraId="4849D0D1" w14:textId="77777777" w:rsidR="006B48D4" w:rsidRPr="00CA5E7C" w:rsidRDefault="006B48D4" w:rsidP="006B48D4">
      <w:pPr>
        <w:spacing w:after="0" w:line="240" w:lineRule="auto"/>
        <w:ind w:firstLine="709"/>
        <w:jc w:val="both"/>
        <w:rPr>
          <w:rFonts w:ascii="Times New Roman" w:eastAsia="Times New Roman" w:hAnsi="Times New Roman" w:cs="Times New Roman"/>
        </w:rPr>
      </w:pPr>
      <w:r w:rsidRPr="00CA5E7C">
        <w:rPr>
          <w:rFonts w:ascii="Times New Roman" w:eastAsia="Times New Roman" w:hAnsi="Times New Roman" w:cs="Times New Roman"/>
        </w:rPr>
        <w:t>Postojeće rješenje za evidenciju sudskih predmeta, neophodno je bilo unaprijediti. Napravljena je analiza i započet projekt izrade sustava koji će omogućiti više korisnički rad na unosu i korištenju evidencije svih sudskih predmeta, koje provodi Gradska uprava. Vrijednost novog sustava iznosi 43.500,00 kn.</w:t>
      </w:r>
    </w:p>
    <w:p w14:paraId="52DCAB81" w14:textId="77777777" w:rsidR="006B48D4" w:rsidRPr="0068315D" w:rsidRDefault="006B48D4" w:rsidP="006B48D4">
      <w:pPr>
        <w:keepNext/>
        <w:keepLines/>
        <w:numPr>
          <w:ilvl w:val="2"/>
          <w:numId w:val="50"/>
        </w:numPr>
        <w:spacing w:before="200" w:after="0" w:line="240" w:lineRule="auto"/>
        <w:ind w:left="1418" w:hanging="709"/>
        <w:jc w:val="both"/>
        <w:outlineLvl w:val="1"/>
        <w:rPr>
          <w:rFonts w:ascii="Times New Roman" w:eastAsia="Times New Roman" w:hAnsi="Times New Roman" w:cs="Times New Roman"/>
          <w:lang w:eastAsia="hr-HR"/>
        </w:rPr>
      </w:pPr>
      <w:r w:rsidRPr="0068315D">
        <w:rPr>
          <w:rFonts w:ascii="Times New Roman" w:eastAsia="Times New Roman" w:hAnsi="Times New Roman" w:cs="Times New Roman"/>
          <w:lang w:eastAsia="hr-HR"/>
        </w:rPr>
        <w:t>Spajanje sa državnim servisima</w:t>
      </w:r>
    </w:p>
    <w:p w14:paraId="76AC5BF0" w14:textId="77777777" w:rsidR="006B48D4" w:rsidRPr="00CA5E7C" w:rsidRDefault="006B48D4" w:rsidP="006B48D4">
      <w:pPr>
        <w:spacing w:after="0" w:line="240" w:lineRule="auto"/>
        <w:ind w:firstLine="709"/>
        <w:jc w:val="both"/>
        <w:rPr>
          <w:rFonts w:ascii="Times New Roman" w:eastAsia="Times New Roman" w:hAnsi="Times New Roman" w:cs="Times New Roman"/>
        </w:rPr>
      </w:pPr>
      <w:r w:rsidRPr="00CA5E7C">
        <w:rPr>
          <w:rFonts w:ascii="Times New Roman" w:eastAsia="Times New Roman" w:hAnsi="Times New Roman" w:cs="Times New Roman"/>
        </w:rPr>
        <w:t>Postojeći sustavi za povezivanje sa državnim servisima MUP RH i Ministarstvom financija (porezni prihodi građana), unaprjeđeni su i nabavljen je novi sustav. Na taj način, omogućeno je većem broju djelatnika, korištenje tih podataka. Korištenjem novog sustava, povećana je produktivnost djelatnika koji rade na provođenju postupaka za stipendiranje učenika i studenata kao i za komunalne potrebe. Vrijednost novog sustava iznosi 76.000,00 kn.</w:t>
      </w:r>
    </w:p>
    <w:p w14:paraId="4D4FEB7D" w14:textId="77777777" w:rsidR="006B48D4" w:rsidRPr="0068315D" w:rsidRDefault="006B48D4" w:rsidP="006B48D4">
      <w:pPr>
        <w:keepNext/>
        <w:keepLines/>
        <w:numPr>
          <w:ilvl w:val="2"/>
          <w:numId w:val="50"/>
        </w:numPr>
        <w:spacing w:before="200" w:after="0" w:line="240" w:lineRule="auto"/>
        <w:ind w:left="1418" w:hanging="709"/>
        <w:jc w:val="both"/>
        <w:outlineLvl w:val="1"/>
        <w:rPr>
          <w:rFonts w:ascii="Times New Roman" w:eastAsia="Times New Roman" w:hAnsi="Times New Roman" w:cs="Times New Roman"/>
          <w:lang w:eastAsia="hr-HR"/>
        </w:rPr>
      </w:pPr>
      <w:r w:rsidRPr="0068315D">
        <w:rPr>
          <w:rFonts w:ascii="Times New Roman" w:eastAsia="Times New Roman" w:hAnsi="Times New Roman" w:cs="Times New Roman"/>
          <w:lang w:eastAsia="hr-HR"/>
        </w:rPr>
        <w:t>Unaprjeđenje serverske i mrežne opreme</w:t>
      </w:r>
    </w:p>
    <w:p w14:paraId="0E0A0A6E" w14:textId="77777777" w:rsidR="006B48D4" w:rsidRPr="00CA5E7C" w:rsidRDefault="006B48D4" w:rsidP="006B48D4">
      <w:pPr>
        <w:spacing w:after="0" w:line="240" w:lineRule="auto"/>
        <w:ind w:firstLine="709"/>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Povećanjem količine podataka koja se sprema u digitalnom obliku, neophodno je bilo provesti postupak nabave novog uređaja za arhiviranje podataka.</w:t>
      </w:r>
    </w:p>
    <w:p w14:paraId="323EE6A4" w14:textId="77777777" w:rsidR="006B48D4" w:rsidRPr="00CA5E7C" w:rsidRDefault="006B48D4" w:rsidP="006B48D4">
      <w:pPr>
        <w:spacing w:after="0" w:line="240" w:lineRule="auto"/>
        <w:ind w:firstLine="709"/>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Tehnološkim napretkom platforme SharePoint na kojoj su bitna programska rješenja, proveden postupak analize migracije zbog prestanka podrške od strane Microsofta.</w:t>
      </w:r>
      <w:r w:rsidRPr="00CA5E7C">
        <w:rPr>
          <w:rFonts w:ascii="Times New Roman" w:eastAsia="Times New Roman" w:hAnsi="Times New Roman" w:cs="Times New Roman"/>
        </w:rPr>
        <w:t xml:space="preserve"> </w:t>
      </w:r>
      <w:r w:rsidRPr="00CA5E7C">
        <w:rPr>
          <w:rFonts w:ascii="Times New Roman" w:eastAsia="Times New Roman" w:hAnsi="Times New Roman" w:cs="Times New Roman"/>
          <w:lang w:eastAsia="hr-HR"/>
        </w:rPr>
        <w:t xml:space="preserve">Razvojem novih verzija programa i unaprjeđenjem sigurnosnih elemenata u novim verzijama programa, trenutnu verziju SharePointa 2016 koju koristimo, Microsoft je prestao nadograđivati i nije preporučljivo ga  koristiti. Postupak nabave novog sustava je započet krajem 2021., a završen će biti u 2022. U svrhu poboljšanja rada aplikacija koje su smještene na Microsoft SQL serveru, proveden postupak </w:t>
      </w:r>
      <w:proofErr w:type="spellStart"/>
      <w:r w:rsidRPr="00CA5E7C">
        <w:rPr>
          <w:rFonts w:ascii="Times New Roman" w:eastAsia="Times New Roman" w:hAnsi="Times New Roman" w:cs="Times New Roman"/>
          <w:lang w:eastAsia="hr-HR"/>
        </w:rPr>
        <w:t>performance</w:t>
      </w:r>
      <w:proofErr w:type="spellEnd"/>
      <w:r w:rsidRPr="00CA5E7C">
        <w:rPr>
          <w:rFonts w:ascii="Times New Roman" w:eastAsia="Times New Roman" w:hAnsi="Times New Roman" w:cs="Times New Roman"/>
          <w:lang w:eastAsia="hr-HR"/>
        </w:rPr>
        <w:t xml:space="preserve"> monitoringa postojećeg servera. Na temelju dobivenih rezultata, provedena su podešavanja, u cilju povećanja pouzdanosti i poboljšanja u radu.</w:t>
      </w:r>
    </w:p>
    <w:p w14:paraId="322302C3" w14:textId="77777777" w:rsidR="006B48D4" w:rsidRPr="0068315D" w:rsidRDefault="006B48D4" w:rsidP="006B48D4">
      <w:pPr>
        <w:keepNext/>
        <w:keepLines/>
        <w:numPr>
          <w:ilvl w:val="1"/>
          <w:numId w:val="50"/>
        </w:numPr>
        <w:spacing w:before="200" w:after="0" w:line="240" w:lineRule="auto"/>
        <w:ind w:left="1418" w:hanging="709"/>
        <w:outlineLvl w:val="1"/>
        <w:rPr>
          <w:rFonts w:ascii="Times New Roman" w:eastAsia="Times New Roman" w:hAnsi="Times New Roman" w:cs="Times New Roman"/>
          <w:b/>
          <w:bCs/>
          <w:lang w:eastAsia="hr-HR"/>
        </w:rPr>
      </w:pPr>
      <w:r w:rsidRPr="0068315D">
        <w:rPr>
          <w:rFonts w:ascii="Times New Roman" w:eastAsia="Times New Roman" w:hAnsi="Times New Roman" w:cs="Times New Roman"/>
          <w:b/>
          <w:bCs/>
          <w:lang w:eastAsia="hr-HR"/>
        </w:rPr>
        <w:t>Podrška korisnicima - edukacija</w:t>
      </w:r>
    </w:p>
    <w:p w14:paraId="042DBCDF" w14:textId="77777777" w:rsidR="006B48D4" w:rsidRPr="00CA5E7C" w:rsidRDefault="006B48D4" w:rsidP="006B48D4">
      <w:pPr>
        <w:spacing w:after="0" w:line="240" w:lineRule="auto"/>
        <w:ind w:firstLine="709"/>
        <w:jc w:val="both"/>
        <w:rPr>
          <w:rFonts w:ascii="Times New Roman" w:eastAsia="Times New Roman" w:hAnsi="Times New Roman" w:cs="Times New Roman"/>
        </w:rPr>
      </w:pPr>
      <w:r w:rsidRPr="00CA5E7C">
        <w:rPr>
          <w:rFonts w:ascii="Times New Roman" w:eastAsia="Times New Roman" w:hAnsi="Times New Roman" w:cs="Times New Roman"/>
        </w:rPr>
        <w:t xml:space="preserve">Iz razloga povećanja sigurnosti i pouzdanosti sustava, organiziran ej sastanak sa gradskim tvrtkama, kako bi se ustanovila potreba za poboljšanjem informatičkog znanja djelatnika. Sa ciljem smanjenja troškova edukacije, na nivou Udruge gradova, organizirani su sastanci sa potencijalnim dobavljačima edukacija, koje bi bile provedene on-line </w:t>
      </w:r>
      <w:proofErr w:type="spellStart"/>
      <w:r w:rsidRPr="00CA5E7C">
        <w:rPr>
          <w:rFonts w:ascii="Times New Roman" w:eastAsia="Times New Roman" w:hAnsi="Times New Roman" w:cs="Times New Roman"/>
        </w:rPr>
        <w:t>načinom.ovi</w:t>
      </w:r>
      <w:proofErr w:type="spellEnd"/>
    </w:p>
    <w:bookmarkEnd w:id="7"/>
    <w:p w14:paraId="69B37C2B" w14:textId="77777777" w:rsidR="006B48D4" w:rsidRPr="0068315D" w:rsidRDefault="006B48D4" w:rsidP="006B48D4">
      <w:pPr>
        <w:numPr>
          <w:ilvl w:val="0"/>
          <w:numId w:val="50"/>
        </w:numPr>
        <w:spacing w:before="100" w:beforeAutospacing="1" w:after="100" w:afterAutospacing="1" w:line="240" w:lineRule="auto"/>
        <w:ind w:firstLine="349"/>
        <w:jc w:val="both"/>
        <w:rPr>
          <w:rFonts w:ascii="Times New Roman" w:eastAsia="Times New Roman" w:hAnsi="Times New Roman" w:cs="Times New Roman"/>
          <w:b/>
          <w:bCs/>
          <w:lang w:eastAsia="hr-HR"/>
        </w:rPr>
      </w:pPr>
      <w:r w:rsidRPr="0068315D">
        <w:rPr>
          <w:rFonts w:ascii="Times New Roman" w:eastAsia="Times New Roman" w:hAnsi="Times New Roman" w:cs="Times New Roman"/>
          <w:b/>
          <w:bCs/>
          <w:lang w:eastAsia="hr-HR"/>
        </w:rPr>
        <w:lastRenderedPageBreak/>
        <w:t xml:space="preserve">POPIS STANOVNIŠTVA, KUĆANSTAVA I STANOVA U RH 2021. </w:t>
      </w:r>
    </w:p>
    <w:p w14:paraId="25AF7090" w14:textId="77777777" w:rsidR="006B48D4" w:rsidRPr="00CA5E7C" w:rsidRDefault="006B48D4" w:rsidP="006B48D4">
      <w:pPr>
        <w:shd w:val="clear" w:color="auto" w:fill="FFFFFF"/>
        <w:spacing w:after="0" w:line="240" w:lineRule="auto"/>
        <w:ind w:firstLine="708"/>
        <w:jc w:val="both"/>
        <w:textAlignment w:val="baseline"/>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Ovaj Odjel bio je zadužen za tehničku podršku i organizaciju </w:t>
      </w:r>
      <w:r w:rsidRPr="00CA5E7C">
        <w:rPr>
          <w:rFonts w:ascii="Times New Roman" w:eastAsia="Times New Roman" w:hAnsi="Times New Roman" w:cs="Times New Roman"/>
          <w:i/>
          <w:iCs/>
          <w:lang w:eastAsia="hr-HR"/>
        </w:rPr>
        <w:t>Popisnog centra Karlovac</w:t>
      </w:r>
      <w:r w:rsidRPr="00CA5E7C">
        <w:rPr>
          <w:rFonts w:ascii="Times New Roman" w:eastAsia="Times New Roman" w:hAnsi="Times New Roman" w:cs="Times New Roman"/>
          <w:lang w:eastAsia="hr-HR"/>
        </w:rPr>
        <w:t xml:space="preserve"> u </w:t>
      </w:r>
      <w:r w:rsidRPr="00CA5E7C">
        <w:rPr>
          <w:rFonts w:ascii="Times New Roman" w:eastAsia="Times New Roman" w:hAnsi="Times New Roman" w:cs="Times New Roman"/>
          <w:i/>
          <w:iCs/>
          <w:lang w:eastAsia="hr-HR"/>
        </w:rPr>
        <w:t>Popisu stanovništva, kućanstava i stanova u Republici Hrvatskoj 2021</w:t>
      </w:r>
      <w:r w:rsidRPr="00CA5E7C">
        <w:rPr>
          <w:rFonts w:ascii="Times New Roman" w:eastAsia="Times New Roman" w:hAnsi="Times New Roman" w:cs="Times New Roman"/>
          <w:lang w:eastAsia="hr-HR"/>
        </w:rPr>
        <w:t>. godine najopsežnije je i najsloženije statističko istraživanje. Cilj Popisa je bio utvrditi podatke o broju i prostornom rasporedu stanovništva, njegovim osnovnim demografskim, obrazovnim, migracijskim, ekonomskim i drugim obilježjima te o obilježjima kućanstava i stanova. Popis se provodio prema stanju na dan 31. kolovoza 2021. u 24 sata, što se smatra referentnim trenutkom Popisa.</w:t>
      </w:r>
    </w:p>
    <w:p w14:paraId="567E1037" w14:textId="77777777" w:rsidR="006B48D4" w:rsidRPr="00CA5E7C" w:rsidRDefault="006B48D4" w:rsidP="006B48D4">
      <w:pPr>
        <w:shd w:val="clear" w:color="auto" w:fill="FFFFFF"/>
        <w:spacing w:after="0" w:line="240" w:lineRule="auto"/>
        <w:ind w:firstLine="709"/>
        <w:jc w:val="both"/>
        <w:textAlignment w:val="baseline"/>
        <w:rPr>
          <w:rFonts w:ascii="Times New Roman" w:eastAsia="Times New Roman" w:hAnsi="Times New Roman" w:cs="Times New Roman"/>
          <w:lang w:eastAsia="hr-HR"/>
        </w:rPr>
      </w:pPr>
      <w:r w:rsidRPr="00CA5E7C">
        <w:rPr>
          <w:rFonts w:ascii="Times New Roman" w:eastAsia="Times New Roman" w:hAnsi="Times New Roman" w:cs="Times New Roman"/>
          <w:i/>
          <w:iCs/>
          <w:lang w:eastAsia="hr-HR"/>
        </w:rPr>
        <w:t>Popis 2021</w:t>
      </w:r>
      <w:r w:rsidRPr="00CA5E7C">
        <w:rPr>
          <w:rFonts w:ascii="Times New Roman" w:eastAsia="Times New Roman" w:hAnsi="Times New Roman" w:cs="Times New Roman"/>
          <w:lang w:eastAsia="hr-HR"/>
        </w:rPr>
        <w:t>. provodio se na dva načina, od 13. do 26. rujna 2021. građani su se mogli popisati samostalno koristeći se popisnim upitnikom u elektroničkom obliku koji je bio dostupan na portalu e-Građani, istodobno popisujući kućanstvo i stan u kojem stanuju a od 27. rujna do 14. studenoga 2021. popisivači su s pomoću elektroničkih uređaja popisivali sve popisne jedinice koje se nisu samostalno popisale te su kontrolirali podatke prikupljene samostalnim popisivanjem (preuzimanjem kontrolne šifre od kućanstava koja su se popisala u sustavu e-Građani).</w:t>
      </w:r>
    </w:p>
    <w:p w14:paraId="3D40E7E5" w14:textId="77777777" w:rsidR="006B48D4" w:rsidRPr="000F1ADA" w:rsidRDefault="006B48D4" w:rsidP="006B48D4">
      <w:pPr>
        <w:numPr>
          <w:ilvl w:val="0"/>
          <w:numId w:val="50"/>
        </w:numPr>
        <w:spacing w:before="100" w:beforeAutospacing="1" w:after="100" w:afterAutospacing="1" w:line="240" w:lineRule="auto"/>
        <w:ind w:firstLine="349"/>
        <w:jc w:val="both"/>
        <w:rPr>
          <w:rFonts w:ascii="Times New Roman" w:eastAsia="Times New Roman" w:hAnsi="Times New Roman" w:cs="Times New Roman"/>
          <w:b/>
          <w:bCs/>
          <w:lang w:eastAsia="hr-HR"/>
        </w:rPr>
      </w:pPr>
      <w:r w:rsidRPr="000F1ADA">
        <w:rPr>
          <w:rFonts w:ascii="Times New Roman" w:eastAsia="Times New Roman" w:hAnsi="Times New Roman" w:cs="Times New Roman"/>
          <w:b/>
          <w:bCs/>
          <w:lang w:eastAsia="hr-HR"/>
        </w:rPr>
        <w:t>ZAKLJUČAK</w:t>
      </w:r>
    </w:p>
    <w:p w14:paraId="7E0D14D4" w14:textId="77777777" w:rsidR="006B48D4" w:rsidRDefault="006B48D4" w:rsidP="006B48D4">
      <w:pPr>
        <w:spacing w:before="100" w:beforeAutospacing="1"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Odjel je redovito pružao </w:t>
      </w:r>
      <w:r w:rsidRPr="00CA5E7C">
        <w:rPr>
          <w:rFonts w:ascii="Times New Roman" w:eastAsia="Times New Roman" w:hAnsi="Times New Roman" w:cs="Times New Roman"/>
          <w:bCs/>
          <w:lang w:eastAsia="hr-HR"/>
        </w:rPr>
        <w:t>stručnu pomoć</w:t>
      </w:r>
      <w:r w:rsidRPr="00CA5E7C">
        <w:rPr>
          <w:rFonts w:ascii="Times New Roman" w:eastAsia="Times New Roman" w:hAnsi="Times New Roman" w:cs="Times New Roman"/>
          <w:lang w:eastAsia="hr-HR"/>
        </w:rPr>
        <w:t xml:space="preserve"> građanima, udrugama građana, ustanovama, obrtnicima i trgovačkim društvima, te drugim pravnim subjektima u okviru prava i ovlasti Grada Karlovca. Zamijećen je trend povećanja rada sa strankama, poglavito oko tema vezanih uz: mogućnosti ostvarivanja prava na državne i županijske potpore u razvoju malog gospodarstva i poljoprivrede, mogućnosti prijave za Europska sredstva,  informacije o Poduzetničkoj zoni Gornje </w:t>
      </w:r>
      <w:proofErr w:type="spellStart"/>
      <w:r w:rsidRPr="00CA5E7C">
        <w:rPr>
          <w:rFonts w:ascii="Times New Roman" w:eastAsia="Times New Roman" w:hAnsi="Times New Roman" w:cs="Times New Roman"/>
          <w:lang w:eastAsia="hr-HR"/>
        </w:rPr>
        <w:t>Mekušje</w:t>
      </w:r>
      <w:proofErr w:type="spellEnd"/>
      <w:r w:rsidRPr="00CA5E7C">
        <w:rPr>
          <w:rFonts w:ascii="Times New Roman" w:eastAsia="Times New Roman" w:hAnsi="Times New Roman" w:cs="Times New Roman"/>
          <w:lang w:eastAsia="hr-HR"/>
        </w:rPr>
        <w:t xml:space="preserve"> i Poduzetničkoj zoni Selce, konzultacije za radno vrijeme ugostiteljskih objekata, dozvoljenu buku u ugostiteljskim objektima i terasama ugostiteljskih objekata, prodaju robe odnosno trgovine van prodavaonica i tržnica</w:t>
      </w:r>
      <w:r w:rsidRPr="00CA5E7C">
        <w:rPr>
          <w:rFonts w:ascii="Times New Roman" w:eastAsia="Times New Roman" w:hAnsi="Times New Roman" w:cs="Times New Roman"/>
          <w:b/>
          <w:bCs/>
          <w:lang w:eastAsia="hr-HR"/>
        </w:rPr>
        <w:t xml:space="preserve">, </w:t>
      </w:r>
      <w:r w:rsidRPr="00CA5E7C">
        <w:rPr>
          <w:rFonts w:ascii="Times New Roman" w:eastAsia="Times New Roman" w:hAnsi="Times New Roman" w:cs="Times New Roman"/>
          <w:lang w:eastAsia="hr-HR"/>
        </w:rPr>
        <w:t xml:space="preserve">konzultacije i pomoći obiteljskim poljoprivrednim gospodarstvima u ostvarenju prava na subvencije i nepovratna sredstva prema godišnjem Programu poticanja razvoja poljoprivrede i ruralnog razvoja,  raspolaganje poljoprivrednim zemljištem u vlasništvu RH, otvaranje novih smještajnih kapaciteta, raspoloživih poslovnih prostora i sl. </w:t>
      </w:r>
    </w:p>
    <w:p w14:paraId="56E504A5" w14:textId="77777777" w:rsidR="006B48D4" w:rsidRPr="00CA5E7C" w:rsidRDefault="006B48D4" w:rsidP="006B48D4">
      <w:pPr>
        <w:spacing w:before="100" w:beforeAutospacing="1" w:after="100" w:afterAutospacing="1"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rPr>
        <w:t xml:space="preserve">Odjel je redovno pripremao </w:t>
      </w:r>
      <w:r w:rsidRPr="00CA5E7C">
        <w:rPr>
          <w:rFonts w:ascii="Times New Roman" w:eastAsia="Times New Roman" w:hAnsi="Times New Roman" w:cs="Times New Roman"/>
          <w:bCs/>
        </w:rPr>
        <w:t>informacije i obavijesti</w:t>
      </w:r>
      <w:r w:rsidRPr="00CA5E7C">
        <w:rPr>
          <w:rFonts w:ascii="Times New Roman" w:eastAsia="Times New Roman" w:hAnsi="Times New Roman" w:cs="Times New Roman"/>
        </w:rPr>
        <w:t xml:space="preserve"> za WEB i Facebook stranicu Grada Karlovca te davao odgovore na upite medija.    </w:t>
      </w:r>
    </w:p>
    <w:p w14:paraId="2AF0230E" w14:textId="77777777" w:rsidR="006B48D4" w:rsidRPr="00CA5E7C" w:rsidRDefault="006B48D4" w:rsidP="006B48D4">
      <w:pPr>
        <w:spacing w:after="0" w:line="240" w:lineRule="auto"/>
        <w:ind w:left="5664" w:right="848"/>
        <w:jc w:val="center"/>
        <w:rPr>
          <w:rFonts w:ascii="Times New Roman" w:eastAsia="Times New Roman" w:hAnsi="Times New Roman" w:cs="Times New Roman"/>
        </w:rPr>
      </w:pPr>
      <w:r w:rsidRPr="00CA5E7C">
        <w:rPr>
          <w:rFonts w:ascii="Times New Roman" w:eastAsia="Times New Roman" w:hAnsi="Times New Roman" w:cs="Times New Roman"/>
        </w:rPr>
        <w:t>Pročelnica UO za gospodarstvo, poljoprivredu i turizam</w:t>
      </w:r>
    </w:p>
    <w:p w14:paraId="597DA641" w14:textId="77777777" w:rsidR="006B48D4" w:rsidRPr="00CA5E7C" w:rsidRDefault="006B48D4" w:rsidP="006B48D4">
      <w:pPr>
        <w:pStyle w:val="Bezproreda1"/>
        <w:ind w:left="5664"/>
        <w:rPr>
          <w:rFonts w:ascii="Times New Roman" w:hAnsi="Times New Roman"/>
        </w:rPr>
      </w:pPr>
      <w:r w:rsidRPr="00CA5E7C">
        <w:rPr>
          <w:rFonts w:ascii="Times New Roman" w:hAnsi="Times New Roman"/>
          <w:lang w:eastAsia="en-US"/>
        </w:rPr>
        <w:t xml:space="preserve">   Daniela </w:t>
      </w:r>
      <w:proofErr w:type="spellStart"/>
      <w:r w:rsidRPr="00CA5E7C">
        <w:rPr>
          <w:rFonts w:ascii="Times New Roman" w:hAnsi="Times New Roman"/>
          <w:lang w:eastAsia="en-US"/>
        </w:rPr>
        <w:t>Peris</w:t>
      </w:r>
      <w:proofErr w:type="spellEnd"/>
      <w:r w:rsidRPr="00CA5E7C">
        <w:rPr>
          <w:rFonts w:ascii="Times New Roman" w:hAnsi="Times New Roman"/>
          <w:lang w:eastAsia="en-US"/>
        </w:rPr>
        <w:t xml:space="preserve"> </w:t>
      </w:r>
      <w:proofErr w:type="spellStart"/>
      <w:r w:rsidRPr="00CA5E7C">
        <w:rPr>
          <w:rFonts w:ascii="Times New Roman" w:hAnsi="Times New Roman"/>
          <w:lang w:eastAsia="en-US"/>
        </w:rPr>
        <w:t>struč</w:t>
      </w:r>
      <w:proofErr w:type="spellEnd"/>
      <w:r w:rsidRPr="00CA5E7C">
        <w:rPr>
          <w:rFonts w:ascii="Times New Roman" w:hAnsi="Times New Roman"/>
          <w:lang w:eastAsia="en-US"/>
        </w:rPr>
        <w:t xml:space="preserve">. </w:t>
      </w:r>
      <w:proofErr w:type="spellStart"/>
      <w:r w:rsidRPr="00CA5E7C">
        <w:rPr>
          <w:rFonts w:ascii="Times New Roman" w:hAnsi="Times New Roman"/>
          <w:lang w:eastAsia="en-US"/>
        </w:rPr>
        <w:t>spec</w:t>
      </w:r>
      <w:proofErr w:type="spellEnd"/>
      <w:r w:rsidRPr="00CA5E7C">
        <w:rPr>
          <w:rFonts w:ascii="Times New Roman" w:hAnsi="Times New Roman"/>
          <w:lang w:eastAsia="en-US"/>
        </w:rPr>
        <w:t xml:space="preserve">. </w:t>
      </w:r>
      <w:proofErr w:type="spellStart"/>
      <w:r w:rsidRPr="00CA5E7C">
        <w:rPr>
          <w:rFonts w:ascii="Times New Roman" w:hAnsi="Times New Roman"/>
          <w:lang w:eastAsia="en-US"/>
        </w:rPr>
        <w:t>oec</w:t>
      </w:r>
      <w:proofErr w:type="spellEnd"/>
      <w:r w:rsidRPr="00CA5E7C">
        <w:rPr>
          <w:rFonts w:ascii="Times New Roman" w:hAnsi="Times New Roman"/>
          <w:lang w:eastAsia="en-US"/>
        </w:rPr>
        <w:t>.</w:t>
      </w:r>
    </w:p>
    <w:p w14:paraId="445FE11B" w14:textId="77777777" w:rsidR="006B48D4" w:rsidRDefault="006B48D4" w:rsidP="006B48D4">
      <w:pPr>
        <w:pStyle w:val="Bezproreda1"/>
        <w:jc w:val="center"/>
        <w:rPr>
          <w:rFonts w:ascii="Times New Roman" w:hAnsi="Times New Roman"/>
        </w:rPr>
      </w:pPr>
    </w:p>
    <w:p w14:paraId="2D4BAC51" w14:textId="77777777" w:rsidR="006B48D4" w:rsidRPr="00CA5E7C" w:rsidRDefault="006B48D4" w:rsidP="006B48D4">
      <w:pPr>
        <w:pStyle w:val="Bezproreda1"/>
        <w:jc w:val="center"/>
        <w:rPr>
          <w:rFonts w:ascii="Times New Roman" w:hAnsi="Times New Roman"/>
        </w:rPr>
      </w:pPr>
    </w:p>
    <w:p w14:paraId="4B1E5B4B" w14:textId="77777777" w:rsidR="006B48D4" w:rsidRPr="00CA5E7C" w:rsidRDefault="006B48D4" w:rsidP="006B48D4">
      <w:pPr>
        <w:pStyle w:val="Bezproreda1"/>
        <w:rPr>
          <w:rFonts w:ascii="Times New Roman" w:hAnsi="Times New Roman"/>
        </w:rPr>
      </w:pPr>
    </w:p>
    <w:p w14:paraId="66A12B1A"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UPRAVNI ODJEL ZA RAZVOJ GRADA I EU FONDOVE</w:t>
      </w:r>
    </w:p>
    <w:p w14:paraId="4FFF8300" w14:textId="77777777" w:rsidR="006B48D4" w:rsidRPr="00CA5E7C" w:rsidRDefault="006B48D4" w:rsidP="006B48D4">
      <w:pPr>
        <w:pStyle w:val="Bezproreda1"/>
        <w:rPr>
          <w:rFonts w:ascii="Times New Roman" w:hAnsi="Times New Roman"/>
        </w:rPr>
      </w:pPr>
    </w:p>
    <w:p w14:paraId="185168D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izvještajnom razdoblju od 1. srpnja do 31. prosinca 2021. godine poslovi vezani uz razvoj grada i fondove EU vršeni su u okviru Upravnog odjela za razvoj grada i EU fondove.</w:t>
      </w:r>
    </w:p>
    <w:p w14:paraId="062F279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Djelovanje Odjela je prvenstveno usmjereno na ostvarenje ciljeva Grada određenih strateškim dokumentima, pripremu, </w:t>
      </w:r>
      <w:proofErr w:type="spellStart"/>
      <w:r w:rsidRPr="00CA5E7C">
        <w:rPr>
          <w:rFonts w:ascii="Times New Roman" w:hAnsi="Times New Roman"/>
        </w:rPr>
        <w:t>prioritizaciju</w:t>
      </w:r>
      <w:proofErr w:type="spellEnd"/>
      <w:r w:rsidRPr="00CA5E7C">
        <w:rPr>
          <w:rFonts w:ascii="Times New Roman" w:hAnsi="Times New Roman"/>
        </w:rPr>
        <w:t xml:space="preserve">, koordinaciju prijave i provedbu projekata financiranih bespovratnim sredstvima kao i međunarodnu suradnju. </w:t>
      </w:r>
    </w:p>
    <w:p w14:paraId="5A0F9E61"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Odjel surađuje s upravnim odjelima i službama Grada, Javnom ustanovom Regionalna razvojna agencija Karlovačke županije, Karlovačkom županijom, Sektorom za programe urbanog razvoja u MRRFEU RH, REGEA-om, EIHP, tvrtkama i ustanovama, udrugama civilnog društva, međunarodnim organizacijama i drugim subjektima s kojima u partnerstvu priprema i provodi projekte. Odjel također vodi bazu projekata koje Grad prijavljuje za dodjelu bespovratnih sredstava iz nacionalnih i ESI fondova te </w:t>
      </w:r>
      <w:r w:rsidRPr="00CA5E7C">
        <w:rPr>
          <w:rFonts w:ascii="Times New Roman" w:hAnsi="Times New Roman"/>
        </w:rPr>
        <w:lastRenderedPageBreak/>
        <w:t>evidenciju projekata prijavljenih u Središnji registar projekata pri MRRFEU putem regionalnog koordinatora.</w:t>
      </w:r>
    </w:p>
    <w:p w14:paraId="243BE21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Grad Karlovac je prepoznavši važnost energetske učinkovitosti te mogućnost razvitka na načelima energetske održivosti, pristupio EU inicijativi Sporazum gradonačelnika  s ciljem povezivanja energetski osviještenih gradova u trajnu mrežu u svrhu kontinuirane razmjene iskustava u energetski održivom razvitku urbanih područja. Posebno se ističu projekti poticanja fizičkih osoba na energetsku obnovu obiteljskih kuća, ugradnju sustava obnovljivih izvora u obiteljske kuće, ugradnju </w:t>
      </w:r>
      <w:proofErr w:type="spellStart"/>
      <w:r w:rsidRPr="00CA5E7C">
        <w:rPr>
          <w:rFonts w:ascii="Times New Roman" w:hAnsi="Times New Roman"/>
        </w:rPr>
        <w:t>kalorimetara</w:t>
      </w:r>
      <w:proofErr w:type="spellEnd"/>
      <w:r w:rsidRPr="00CA5E7C">
        <w:rPr>
          <w:rFonts w:ascii="Times New Roman" w:hAnsi="Times New Roman"/>
        </w:rPr>
        <w:t xml:space="preserve"> i razdjelnika topline u višestambene zgrade, uvođenje javnih bicikala u gradski promet i energetske obnove javnih zgrada. U tu svrhu Grad je otvorio i energetski kutak u sklopu kojeg se građani mogu informirati o aktualnim natječajima te općenito o energetskoj učinkovitosti. </w:t>
      </w:r>
    </w:p>
    <w:p w14:paraId="285DEAB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Grad Karlovac je nositelj Većeg urbanog područja Karlovac te se u izvještajnom razdoblju intenzivno radilo na predlaganju, pripremi i provedbi projekata iz mehanizma EU pod nazivom Integrirana teritorijalna ulaganja – ITU.</w:t>
      </w:r>
    </w:p>
    <w:p w14:paraId="3603590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Pravilnikom o unutarnjem redu upravnih tijela Grada Karlovca, u Upravnom odjelu za razvoj grada i EU fondove zaposlena su 4 djelatnika/</w:t>
      </w:r>
      <w:proofErr w:type="spellStart"/>
      <w:r w:rsidRPr="00CA5E7C">
        <w:rPr>
          <w:rFonts w:ascii="Times New Roman" w:hAnsi="Times New Roman"/>
        </w:rPr>
        <w:t>ce</w:t>
      </w:r>
      <w:proofErr w:type="spellEnd"/>
      <w:r w:rsidRPr="00CA5E7C">
        <w:rPr>
          <w:rFonts w:ascii="Times New Roman" w:hAnsi="Times New Roman"/>
        </w:rPr>
        <w:t xml:space="preserve"> i pročelnica.</w:t>
      </w:r>
    </w:p>
    <w:p w14:paraId="397C6CB7" w14:textId="77777777" w:rsidR="006B48D4" w:rsidRPr="00CA5E7C" w:rsidRDefault="006B48D4" w:rsidP="006B48D4">
      <w:pPr>
        <w:pStyle w:val="Bezproreda1"/>
        <w:rPr>
          <w:rFonts w:ascii="Times New Roman" w:hAnsi="Times New Roman"/>
          <w:b/>
          <w:bCs/>
          <w:i/>
          <w:iCs/>
        </w:rPr>
      </w:pPr>
    </w:p>
    <w:p w14:paraId="75638144"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Odjel raspolaže sljedećim ljudskim resursima:</w:t>
      </w:r>
    </w:p>
    <w:p w14:paraId="05631746" w14:textId="77777777" w:rsidR="006B48D4" w:rsidRPr="00CA5E7C" w:rsidRDefault="006B48D4" w:rsidP="006B48D4">
      <w:pPr>
        <w:pStyle w:val="Bezproreda1"/>
        <w:numPr>
          <w:ilvl w:val="0"/>
          <w:numId w:val="55"/>
        </w:numPr>
        <w:rPr>
          <w:rFonts w:ascii="Times New Roman" w:hAnsi="Times New Roman"/>
        </w:rPr>
      </w:pPr>
      <w:r w:rsidRPr="00CA5E7C">
        <w:rPr>
          <w:rFonts w:ascii="Times New Roman" w:hAnsi="Times New Roman"/>
        </w:rPr>
        <w:t>mr. sc. Marijana Tomičić, pročelnica Upravnog odjela za razvoj i EU fondove,</w:t>
      </w:r>
    </w:p>
    <w:p w14:paraId="45809ECA" w14:textId="77777777" w:rsidR="006B48D4" w:rsidRPr="00CA5E7C" w:rsidRDefault="006B48D4" w:rsidP="006B48D4">
      <w:pPr>
        <w:pStyle w:val="Bezproreda1"/>
        <w:numPr>
          <w:ilvl w:val="0"/>
          <w:numId w:val="55"/>
        </w:numPr>
        <w:rPr>
          <w:rFonts w:ascii="Times New Roman" w:hAnsi="Times New Roman"/>
        </w:rPr>
      </w:pPr>
      <w:r w:rsidRPr="00CA5E7C">
        <w:rPr>
          <w:rFonts w:ascii="Times New Roman" w:hAnsi="Times New Roman"/>
        </w:rPr>
        <w:t>mr. sc. Marina Grčić, viša stručna savjetnica za EU fondove,</w:t>
      </w:r>
    </w:p>
    <w:p w14:paraId="7258745C" w14:textId="77777777" w:rsidR="006B48D4" w:rsidRPr="00CA5E7C" w:rsidRDefault="006B48D4" w:rsidP="006B48D4">
      <w:pPr>
        <w:pStyle w:val="Bezproreda1"/>
        <w:numPr>
          <w:ilvl w:val="0"/>
          <w:numId w:val="55"/>
        </w:numPr>
        <w:rPr>
          <w:rFonts w:ascii="Times New Roman" w:hAnsi="Times New Roman"/>
        </w:rPr>
      </w:pPr>
      <w:r w:rsidRPr="00CA5E7C">
        <w:rPr>
          <w:rFonts w:ascii="Times New Roman" w:hAnsi="Times New Roman"/>
        </w:rPr>
        <w:t>Martina Stojkić, savjetnica  za EU fondove,</w:t>
      </w:r>
    </w:p>
    <w:p w14:paraId="4674EA7A" w14:textId="77777777" w:rsidR="006B48D4" w:rsidRPr="00CA5E7C" w:rsidRDefault="006B48D4" w:rsidP="006B48D4">
      <w:pPr>
        <w:pStyle w:val="Bezproreda1"/>
        <w:numPr>
          <w:ilvl w:val="0"/>
          <w:numId w:val="55"/>
        </w:numPr>
        <w:rPr>
          <w:rFonts w:ascii="Times New Roman" w:hAnsi="Times New Roman"/>
        </w:rPr>
      </w:pPr>
      <w:r w:rsidRPr="00CA5E7C">
        <w:rPr>
          <w:rFonts w:ascii="Times New Roman" w:hAnsi="Times New Roman"/>
        </w:rPr>
        <w:t>Daniel Juričić, savjetnik za EU fondove,</w:t>
      </w:r>
    </w:p>
    <w:p w14:paraId="0E542A4F" w14:textId="77777777" w:rsidR="006B48D4" w:rsidRPr="00CA5E7C" w:rsidRDefault="006B48D4" w:rsidP="006B48D4">
      <w:pPr>
        <w:pStyle w:val="Bezproreda1"/>
        <w:numPr>
          <w:ilvl w:val="0"/>
          <w:numId w:val="55"/>
        </w:numPr>
        <w:rPr>
          <w:rFonts w:ascii="Times New Roman" w:hAnsi="Times New Roman"/>
        </w:rPr>
      </w:pPr>
      <w:r w:rsidRPr="00CA5E7C">
        <w:rPr>
          <w:rFonts w:ascii="Times New Roman" w:hAnsi="Times New Roman"/>
        </w:rPr>
        <w:t>dr. sc. Viktor Šegrt, viši stručni suradnik za strategije i razvojne dokumente,</w:t>
      </w:r>
    </w:p>
    <w:p w14:paraId="4DE7BFF6" w14:textId="77777777" w:rsidR="006B48D4" w:rsidRPr="00CA5E7C" w:rsidRDefault="006B48D4" w:rsidP="006B48D4">
      <w:pPr>
        <w:pStyle w:val="Bezproreda1"/>
        <w:numPr>
          <w:ilvl w:val="0"/>
          <w:numId w:val="55"/>
        </w:numPr>
        <w:rPr>
          <w:rFonts w:ascii="Times New Roman" w:hAnsi="Times New Roman"/>
        </w:rPr>
      </w:pPr>
      <w:r w:rsidRPr="00CA5E7C">
        <w:rPr>
          <w:rFonts w:ascii="Times New Roman" w:hAnsi="Times New Roman"/>
        </w:rPr>
        <w:t>Helena Matijašić, vježbenica, zaposlena na određeno vrijeme od 22.03.2021.</w:t>
      </w:r>
    </w:p>
    <w:p w14:paraId="4EBC2119" w14:textId="77777777" w:rsidR="006B48D4" w:rsidRPr="00CA5E7C" w:rsidRDefault="006B48D4" w:rsidP="006B48D4">
      <w:pPr>
        <w:pStyle w:val="Bezproreda1"/>
        <w:rPr>
          <w:rFonts w:ascii="Times New Roman" w:hAnsi="Times New Roman"/>
        </w:rPr>
      </w:pPr>
    </w:p>
    <w:p w14:paraId="224EA90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Rad Odjela se temelji na slijedećim pravnim propisima: Zakon o regionalnom razvoju Republike Hrvatske (NN 147/14, 123/17, 118/18), Zakon o sustavu strateškog planiranja i upravljanja razvojem Republike Hrvatske (NN 123/17), Zakon o strateškim investicijskim projektima Republike Hrvatske (NN 29/18, 114/18), Zakon o poticanju ulaganja (NN 102/15, 25/18, 114/18), Uredba o poticanju ulaganja (NN 31/16, 2/19), Ugovor o pristupanju Republike Hrvatske Europskoj uniji, Zakon o uspostavi institucionalnog okvira za provedbu europskih strukturnih i investicijskih fondova u Republici Hrvatskoj u razdoblju 2014.-2020. (NN 92/14), Uredba o tijelima u sustavima upravljanja i kontrole korištenja Europskog socijalnog fonda, Europskog fonda za regionalni razvoj i Kohezijskog fonda, u vezi s ciljem "Ulaganje za rast i radna mjesta" (NN 107/14, NN 23/15, NN 129/15, NN 15/17, NN 18/17), Uredba (EU) br. 1303/2013 Europskog parlamenta i Vijeća od 17. prosinca 2013., i ostalim relevantnim propisima Europske unije. Pored zakonskih i podzakonskih propisa, rad Odjela se temelji na odrednicama europskih i nacionalnih strateških dokumenata kao što su: Europa 2020: Strategija za pametan, održiv i uključiv rast, Program </w:t>
      </w:r>
      <w:r w:rsidRPr="00CA5E7C">
        <w:rPr>
          <w:rFonts w:ascii="Times New Roman" w:hAnsi="Times New Roman"/>
          <w:i/>
        </w:rPr>
        <w:t>INTERREG EUROPE</w:t>
      </w:r>
      <w:r w:rsidRPr="00CA5E7C">
        <w:rPr>
          <w:rFonts w:ascii="Times New Roman" w:hAnsi="Times New Roman"/>
        </w:rPr>
        <w:t xml:space="preserve"> za razdoblje 2014.-2020., Operativni program Konkurentnost i kohezija 2014. - 2020., Operativni program Učinkoviti ljudski potencijali 2014. – 2020. i Program ruralnog razvoja 2014. - 2020. </w:t>
      </w:r>
    </w:p>
    <w:p w14:paraId="3EB74F6E"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izvještajnom razdoblju je bilo otvoreno 23 natječaja za dodjelu bespovratnih sredstava pri čemu su nositelji prijave mogle biti JLS-e i ili udruge i ustanove uz ograničeno partnerstvo JLS te 12 javnih poziva za ostale pravne subjekte. Tijekom svakog natječaja Odjel je zaprimao ponude prijavitelja za partnerstvo, provjeravao uvjete natječaja, sukladnost s razvojnim prioritetima Grada, moguće financijske i radne obaveze kako bi se moglo odlučiti o sudjelovanju u projektu što uključuje pripremu odgovarajućih Odluka i zajedničku pripremu projektnog prijedloga. Projektni prijedlozi pripremani su i provedeni u suradnji sa partnerima, ustanovama i nadležnim odjelima.</w:t>
      </w:r>
    </w:p>
    <w:p w14:paraId="196EF94B" w14:textId="77777777" w:rsidR="006B48D4" w:rsidRPr="00CA5E7C" w:rsidRDefault="006B48D4" w:rsidP="006B48D4">
      <w:pPr>
        <w:pStyle w:val="Bezproreda1"/>
        <w:rPr>
          <w:rFonts w:ascii="Times New Roman" w:hAnsi="Times New Roman"/>
        </w:rPr>
      </w:pPr>
    </w:p>
    <w:p w14:paraId="515E6CEA" w14:textId="77777777" w:rsidR="006B48D4" w:rsidRPr="00CA5E7C" w:rsidRDefault="006B48D4" w:rsidP="006B48D4">
      <w:pPr>
        <w:pStyle w:val="Bezproreda1"/>
        <w:rPr>
          <w:rFonts w:ascii="Times New Roman" w:hAnsi="Times New Roman"/>
          <w:b/>
          <w:i/>
          <w:u w:val="single"/>
        </w:rPr>
      </w:pPr>
      <w:r w:rsidRPr="00CA5E7C">
        <w:rPr>
          <w:rFonts w:ascii="Times New Roman" w:hAnsi="Times New Roman"/>
          <w:b/>
          <w:i/>
          <w:u w:val="single"/>
        </w:rPr>
        <w:t>Projekti u provedbi</w:t>
      </w:r>
    </w:p>
    <w:p w14:paraId="2E852F77" w14:textId="77777777" w:rsidR="006B48D4" w:rsidRPr="00CA5E7C" w:rsidRDefault="006B48D4" w:rsidP="006B48D4">
      <w:pPr>
        <w:pStyle w:val="Bezproreda1"/>
        <w:rPr>
          <w:rFonts w:ascii="Times New Roman" w:hAnsi="Times New Roman"/>
          <w:b/>
          <w:i/>
          <w:u w:val="single"/>
        </w:rPr>
      </w:pPr>
    </w:p>
    <w:p w14:paraId="467AB5A2" w14:textId="77777777" w:rsidR="006B48D4" w:rsidRPr="00CA5E7C" w:rsidRDefault="006B48D4" w:rsidP="006B48D4">
      <w:pPr>
        <w:pStyle w:val="Bezproreda1"/>
        <w:rPr>
          <w:rFonts w:ascii="Times New Roman" w:hAnsi="Times New Roman"/>
          <w:b/>
          <w:i/>
        </w:rPr>
      </w:pPr>
      <w:r w:rsidRPr="00CA5E7C">
        <w:rPr>
          <w:rFonts w:ascii="Times New Roman" w:hAnsi="Times New Roman"/>
          <w:b/>
          <w:i/>
        </w:rPr>
        <w:t>Program INTERREG</w:t>
      </w:r>
    </w:p>
    <w:p w14:paraId="6C96D3AD" w14:textId="77777777" w:rsidR="006B48D4" w:rsidRPr="00CA5E7C" w:rsidRDefault="006B48D4" w:rsidP="006B48D4">
      <w:pPr>
        <w:pStyle w:val="Bezproreda1"/>
        <w:rPr>
          <w:rFonts w:ascii="Times New Roman" w:hAnsi="Times New Roman"/>
        </w:rPr>
      </w:pPr>
    </w:p>
    <w:p w14:paraId="71438D27" w14:textId="77777777" w:rsidR="006B48D4" w:rsidRPr="00CA5E7C" w:rsidRDefault="006B48D4" w:rsidP="006B48D4">
      <w:pPr>
        <w:pStyle w:val="Bezproreda1"/>
        <w:jc w:val="both"/>
        <w:rPr>
          <w:rFonts w:ascii="Times New Roman" w:hAnsi="Times New Roman"/>
        </w:rPr>
      </w:pPr>
      <w:r w:rsidRPr="00CA5E7C">
        <w:rPr>
          <w:rFonts w:ascii="Times New Roman" w:hAnsi="Times New Roman"/>
          <w:b/>
          <w:bCs/>
        </w:rPr>
        <w:t>Naziv projekta</w:t>
      </w:r>
      <w:r w:rsidRPr="00CA5E7C">
        <w:rPr>
          <w:rFonts w:ascii="Times New Roman" w:hAnsi="Times New Roman"/>
          <w:b/>
          <w:bCs/>
          <w:i/>
        </w:rPr>
        <w:t>: „</w:t>
      </w:r>
      <w:proofErr w:type="spellStart"/>
      <w:r w:rsidRPr="00CA5E7C">
        <w:rPr>
          <w:rFonts w:ascii="Times New Roman" w:hAnsi="Times New Roman"/>
          <w:b/>
          <w:bCs/>
          <w:i/>
        </w:rPr>
        <w:t>Fortitude</w:t>
      </w:r>
      <w:proofErr w:type="spellEnd"/>
      <w:r w:rsidRPr="00CA5E7C">
        <w:rPr>
          <w:rFonts w:ascii="Times New Roman" w:hAnsi="Times New Roman"/>
          <w:b/>
          <w:bCs/>
          <w:i/>
        </w:rPr>
        <w:t xml:space="preserve"> - </w:t>
      </w:r>
      <w:proofErr w:type="spellStart"/>
      <w:r w:rsidRPr="00CA5E7C">
        <w:rPr>
          <w:rFonts w:ascii="Times New Roman" w:hAnsi="Times New Roman"/>
          <w:b/>
          <w:bCs/>
          <w:i/>
        </w:rPr>
        <w:t>Historical</w:t>
      </w:r>
      <w:proofErr w:type="spellEnd"/>
      <w:r w:rsidRPr="00CA5E7C">
        <w:rPr>
          <w:rFonts w:ascii="Times New Roman" w:hAnsi="Times New Roman"/>
          <w:b/>
          <w:bCs/>
          <w:i/>
        </w:rPr>
        <w:t xml:space="preserve"> </w:t>
      </w:r>
      <w:proofErr w:type="spellStart"/>
      <w:r w:rsidRPr="00CA5E7C">
        <w:rPr>
          <w:rFonts w:ascii="Times New Roman" w:hAnsi="Times New Roman"/>
          <w:b/>
          <w:bCs/>
          <w:i/>
        </w:rPr>
        <w:t>Fortress</w:t>
      </w:r>
      <w:proofErr w:type="spellEnd"/>
      <w:r w:rsidRPr="00CA5E7C">
        <w:rPr>
          <w:rFonts w:ascii="Times New Roman" w:hAnsi="Times New Roman"/>
          <w:b/>
          <w:bCs/>
          <w:i/>
        </w:rPr>
        <w:t xml:space="preserve"> </w:t>
      </w:r>
      <w:proofErr w:type="spellStart"/>
      <w:r w:rsidRPr="00CA5E7C">
        <w:rPr>
          <w:rFonts w:ascii="Times New Roman" w:hAnsi="Times New Roman"/>
          <w:b/>
          <w:bCs/>
          <w:i/>
        </w:rPr>
        <w:t>intensifying</w:t>
      </w:r>
      <w:proofErr w:type="spellEnd"/>
      <w:r w:rsidRPr="00CA5E7C">
        <w:rPr>
          <w:rFonts w:ascii="Times New Roman" w:hAnsi="Times New Roman"/>
          <w:b/>
          <w:bCs/>
          <w:i/>
        </w:rPr>
        <w:t xml:space="preserve"> </w:t>
      </w:r>
      <w:proofErr w:type="spellStart"/>
      <w:r w:rsidRPr="00CA5E7C">
        <w:rPr>
          <w:rFonts w:ascii="Times New Roman" w:hAnsi="Times New Roman"/>
          <w:b/>
          <w:bCs/>
          <w:i/>
        </w:rPr>
        <w:t>cross</w:t>
      </w:r>
      <w:proofErr w:type="spellEnd"/>
      <w:r w:rsidRPr="00CA5E7C">
        <w:rPr>
          <w:rFonts w:ascii="Times New Roman" w:hAnsi="Times New Roman"/>
          <w:b/>
          <w:bCs/>
          <w:i/>
        </w:rPr>
        <w:t>–</w:t>
      </w:r>
      <w:proofErr w:type="spellStart"/>
      <w:r w:rsidRPr="00CA5E7C">
        <w:rPr>
          <w:rFonts w:ascii="Times New Roman" w:hAnsi="Times New Roman"/>
          <w:b/>
          <w:bCs/>
          <w:i/>
        </w:rPr>
        <w:t>border</w:t>
      </w:r>
      <w:proofErr w:type="spellEnd"/>
      <w:r w:rsidRPr="00CA5E7C">
        <w:rPr>
          <w:rFonts w:ascii="Times New Roman" w:hAnsi="Times New Roman"/>
          <w:b/>
          <w:bCs/>
          <w:i/>
        </w:rPr>
        <w:t xml:space="preserve"> development“</w:t>
      </w:r>
    </w:p>
    <w:p w14:paraId="478B145E" w14:textId="77777777" w:rsidR="006B48D4" w:rsidRPr="00CA5E7C" w:rsidRDefault="006B48D4" w:rsidP="006B48D4">
      <w:pPr>
        <w:pStyle w:val="Bezproreda1"/>
        <w:jc w:val="both"/>
        <w:rPr>
          <w:rFonts w:ascii="Times New Roman" w:hAnsi="Times New Roman"/>
        </w:rPr>
      </w:pPr>
      <w:bookmarkStart w:id="8" w:name="_Hlk79645900"/>
      <w:r w:rsidRPr="00CA5E7C">
        <w:rPr>
          <w:rFonts w:ascii="Times New Roman" w:hAnsi="Times New Roman"/>
        </w:rPr>
        <w:lastRenderedPageBreak/>
        <w:t xml:space="preserve">Program: INTERREG IPA Cross </w:t>
      </w:r>
      <w:proofErr w:type="spellStart"/>
      <w:r w:rsidRPr="00CA5E7C">
        <w:rPr>
          <w:rFonts w:ascii="Times New Roman" w:hAnsi="Times New Roman"/>
        </w:rPr>
        <w:t>border</w:t>
      </w:r>
      <w:proofErr w:type="spellEnd"/>
      <w:r w:rsidRPr="00CA5E7C">
        <w:rPr>
          <w:rFonts w:ascii="Times New Roman" w:hAnsi="Times New Roman"/>
        </w:rPr>
        <w:t xml:space="preserve"> </w:t>
      </w:r>
      <w:proofErr w:type="spellStart"/>
      <w:r w:rsidRPr="00CA5E7C">
        <w:rPr>
          <w:rFonts w:ascii="Times New Roman" w:hAnsi="Times New Roman"/>
        </w:rPr>
        <w:t>cooperation</w:t>
      </w:r>
      <w:proofErr w:type="spellEnd"/>
      <w:r w:rsidRPr="00CA5E7C">
        <w:rPr>
          <w:rFonts w:ascii="Times New Roman" w:hAnsi="Times New Roman"/>
        </w:rPr>
        <w:t xml:space="preserve"> HR-BA-ME 2014-2020 (2nd Call for </w:t>
      </w:r>
      <w:proofErr w:type="spellStart"/>
      <w:r w:rsidRPr="00CA5E7C">
        <w:rPr>
          <w:rFonts w:ascii="Times New Roman" w:hAnsi="Times New Roman"/>
        </w:rPr>
        <w:t>Proposals</w:t>
      </w:r>
      <w:proofErr w:type="spellEnd"/>
      <w:r w:rsidRPr="00CA5E7C">
        <w:rPr>
          <w:rFonts w:ascii="Times New Roman" w:hAnsi="Times New Roman"/>
        </w:rPr>
        <w:t>)</w:t>
      </w:r>
    </w:p>
    <w:p w14:paraId="3D99361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Vodeći partner: Javna ustanova u kulturi Tvrđava kulture Šibenik</w:t>
      </w:r>
    </w:p>
    <w:p w14:paraId="39BCBEF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Projektni partneri: Grad Banja Luka, Općina Herceg Novi, Grad Karlovac, Općina Bar</w:t>
      </w:r>
    </w:p>
    <w:p w14:paraId="18F6BC7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Datum početka i završetka projekta: 1.3.2020. - 28.2.2022.</w:t>
      </w:r>
    </w:p>
    <w:p w14:paraId="4CA8AD38"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Trajanje projekta: 24 mjeseca</w:t>
      </w:r>
    </w:p>
    <w:p w14:paraId="7E0A1994"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Ukupan proračun projekta (svi partneri): 1.618.438,72 EUR</w:t>
      </w:r>
    </w:p>
    <w:p w14:paraId="6484339B"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Proračun za Grad Karlovac: 221.000 EUR, od čega je 85% sufinancirano iz EFRR.</w:t>
      </w:r>
    </w:p>
    <w:p w14:paraId="3EBCB06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Cilj: </w:t>
      </w:r>
      <w:bookmarkEnd w:id="8"/>
      <w:r w:rsidRPr="00CA5E7C">
        <w:rPr>
          <w:rFonts w:ascii="Times New Roman" w:hAnsi="Times New Roman"/>
        </w:rPr>
        <w:t>obogatiti turističku ponudu i poboljšati turističku atraktivnost utvrđenih lokaliteta u programskom području stvaranjem i promicanjem nove turističke ponude i proizvoda kroz jednu zajedničku manifestaciju, pod nazivom Noć Tvrđava, koja će se održavati jednom godišnje na svim partnerskim lokacijama, uređenje/poboljšanje/opremanje centara za posjetitelje, razvoj turističkih ruta koje promoviraju povijesnu baštinu, radionice na temu upravljanja kulturnom baštinom temeljene na prijenosu znanja i najboljih praksi za dionike u kulture i turizmu na programskom području, osposobljavanje zaposlenika centara za posjetitelje (tečajevi stranih jezika; tečaj za turističkog vodiča).</w:t>
      </w:r>
    </w:p>
    <w:p w14:paraId="67C92DBF"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Kroz ovaj projekt Grad Karlovac će dobiti niz novih sadržaja na Starom gradu Dubovcu što uključuje nova tehnološka rješenja namijenjena posjetiteljima, opremu za održavanje manifestacija namijenjenih posjetiteljima Dubovca te osmišljene nove turističke sadržaje utemeljene na povijesnoj baštini. Uređenje i opremanje uz nove sadržaje će doprinijeti poboljšanju doživljaja dnevnih posjetitelja, a unutrašnji prostori istodobno će zadržati svoju </w:t>
      </w:r>
      <w:proofErr w:type="spellStart"/>
      <w:r w:rsidRPr="00CA5E7C">
        <w:rPr>
          <w:rFonts w:ascii="Times New Roman" w:hAnsi="Times New Roman"/>
        </w:rPr>
        <w:t>multifunkcionalnost</w:t>
      </w:r>
      <w:proofErr w:type="spellEnd"/>
      <w:r w:rsidRPr="00CA5E7C">
        <w:rPr>
          <w:rFonts w:ascii="Times New Roman" w:hAnsi="Times New Roman"/>
        </w:rPr>
        <w:t>.</w:t>
      </w:r>
    </w:p>
    <w:p w14:paraId="2BECE4A9"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U izvještajnom razdoblju su provedene sve planirane aktivnosti kao i one aktivnosti koje zbog epidemiološke situacije nije u prethodnom razdoblju bilo moguće provesti. U cilju unapređenja turističke ponude postavljen je informativni interaktivni kiosk ispred Nacionalnog svetišta Sv. Josipa, a u prostorima Starog grada Dubovca posjetitelji mogu razgledati 3D prikaz graditeljskih faza kaštela. Uskoro se očekuje i zanimljiv postav turističkih rekvizita – viteških oklopa. Provedene su i aktivnosti edukacije upravljanja baštinom te je izrađena i nova tematska staza. Upravljanje i administriranje projektom je certificirano od strane nadležne agencije. Sve aktivnosti rađene su i u suradnji s Gradskim muzejom Karlovac koji upravlja Dubovcem kao i Konzervatorskim odjelom u Karlovcu.  </w:t>
      </w:r>
    </w:p>
    <w:p w14:paraId="3A0CECEE" w14:textId="77777777" w:rsidR="006B48D4" w:rsidRPr="00CA5E7C" w:rsidRDefault="006B48D4" w:rsidP="006B48D4">
      <w:pPr>
        <w:pStyle w:val="Bezproreda1"/>
        <w:rPr>
          <w:rFonts w:ascii="Times New Roman" w:hAnsi="Times New Roman"/>
          <w:b/>
          <w:bCs/>
        </w:rPr>
      </w:pPr>
    </w:p>
    <w:p w14:paraId="1CEA2F85" w14:textId="77777777" w:rsidR="006B48D4" w:rsidRPr="00CA5E7C" w:rsidRDefault="006B48D4" w:rsidP="006B48D4">
      <w:pPr>
        <w:pStyle w:val="Bezproreda1"/>
        <w:rPr>
          <w:rFonts w:ascii="Times New Roman" w:hAnsi="Times New Roman"/>
        </w:rPr>
      </w:pPr>
      <w:r w:rsidRPr="00CA5E7C">
        <w:rPr>
          <w:rFonts w:ascii="Times New Roman" w:hAnsi="Times New Roman"/>
          <w:b/>
          <w:bCs/>
        </w:rPr>
        <w:t>Naziv projekta</w:t>
      </w:r>
      <w:r w:rsidRPr="00CA5E7C">
        <w:rPr>
          <w:rFonts w:ascii="Times New Roman" w:hAnsi="Times New Roman"/>
          <w:b/>
          <w:bCs/>
          <w:i/>
        </w:rPr>
        <w:t>: „</w:t>
      </w:r>
      <w:proofErr w:type="spellStart"/>
      <w:r w:rsidRPr="00CA5E7C">
        <w:rPr>
          <w:rFonts w:ascii="Times New Roman" w:hAnsi="Times New Roman"/>
          <w:b/>
          <w:bCs/>
          <w:i/>
        </w:rPr>
        <w:t>PrioritEE</w:t>
      </w:r>
      <w:proofErr w:type="spellEnd"/>
      <w:r w:rsidRPr="00CA5E7C">
        <w:rPr>
          <w:rFonts w:ascii="Times New Roman" w:hAnsi="Times New Roman"/>
          <w:b/>
          <w:bCs/>
          <w:i/>
        </w:rPr>
        <w:t xml:space="preserve"> PLUS“</w:t>
      </w:r>
    </w:p>
    <w:p w14:paraId="5F2DB89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Program: </w:t>
      </w:r>
      <w:proofErr w:type="spellStart"/>
      <w:r w:rsidRPr="00CA5E7C">
        <w:rPr>
          <w:rFonts w:ascii="Times New Roman" w:hAnsi="Times New Roman"/>
        </w:rPr>
        <w:t>Interreg</w:t>
      </w:r>
      <w:proofErr w:type="spellEnd"/>
      <w:r w:rsidRPr="00CA5E7C">
        <w:rPr>
          <w:rFonts w:ascii="Times New Roman" w:hAnsi="Times New Roman"/>
        </w:rPr>
        <w:t xml:space="preserve"> </w:t>
      </w:r>
      <w:proofErr w:type="spellStart"/>
      <w:r w:rsidRPr="00CA5E7C">
        <w:rPr>
          <w:rFonts w:ascii="Times New Roman" w:hAnsi="Times New Roman"/>
        </w:rPr>
        <w:t>Mediteranean</w:t>
      </w:r>
      <w:proofErr w:type="spellEnd"/>
    </w:p>
    <w:p w14:paraId="78103AD2"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Vodeći partner: National Research Council </w:t>
      </w:r>
      <w:proofErr w:type="spellStart"/>
      <w:r w:rsidRPr="00CA5E7C">
        <w:rPr>
          <w:rFonts w:ascii="Times New Roman" w:hAnsi="Times New Roman"/>
        </w:rPr>
        <w:t>of</w:t>
      </w:r>
      <w:proofErr w:type="spellEnd"/>
      <w:r w:rsidRPr="00CA5E7C">
        <w:rPr>
          <w:rFonts w:ascii="Times New Roman" w:hAnsi="Times New Roman"/>
        </w:rPr>
        <w:t xml:space="preserve"> </w:t>
      </w:r>
      <w:proofErr w:type="spellStart"/>
      <w:r w:rsidRPr="00CA5E7C">
        <w:rPr>
          <w:rFonts w:ascii="Times New Roman" w:hAnsi="Times New Roman"/>
        </w:rPr>
        <w:t>Italy</w:t>
      </w:r>
      <w:proofErr w:type="spellEnd"/>
      <w:r w:rsidRPr="00CA5E7C">
        <w:rPr>
          <w:rFonts w:ascii="Times New Roman" w:hAnsi="Times New Roman"/>
        </w:rPr>
        <w:t xml:space="preserve"> – Institute </w:t>
      </w:r>
      <w:proofErr w:type="spellStart"/>
      <w:r w:rsidRPr="00CA5E7C">
        <w:rPr>
          <w:rFonts w:ascii="Times New Roman" w:hAnsi="Times New Roman"/>
        </w:rPr>
        <w:t>of</w:t>
      </w:r>
      <w:proofErr w:type="spellEnd"/>
      <w:r w:rsidRPr="00CA5E7C">
        <w:rPr>
          <w:rFonts w:ascii="Times New Roman" w:hAnsi="Times New Roman"/>
        </w:rPr>
        <w:t xml:space="preserve"> </w:t>
      </w:r>
      <w:proofErr w:type="spellStart"/>
      <w:r w:rsidRPr="00CA5E7C">
        <w:rPr>
          <w:rFonts w:ascii="Times New Roman" w:hAnsi="Times New Roman"/>
        </w:rPr>
        <w:t>Methodologies</w:t>
      </w:r>
      <w:proofErr w:type="spellEnd"/>
      <w:r w:rsidRPr="00CA5E7C">
        <w:rPr>
          <w:rFonts w:ascii="Times New Roman" w:hAnsi="Times New Roman"/>
        </w:rPr>
        <w:t xml:space="preserve"> for </w:t>
      </w:r>
      <w:proofErr w:type="spellStart"/>
      <w:r w:rsidRPr="00CA5E7C">
        <w:rPr>
          <w:rFonts w:ascii="Times New Roman" w:hAnsi="Times New Roman"/>
        </w:rPr>
        <w:t>Environmental</w:t>
      </w:r>
      <w:proofErr w:type="spellEnd"/>
      <w:r w:rsidRPr="00CA5E7C">
        <w:rPr>
          <w:rFonts w:ascii="Times New Roman" w:hAnsi="Times New Roman"/>
        </w:rPr>
        <w:t xml:space="preserve"> </w:t>
      </w:r>
      <w:proofErr w:type="spellStart"/>
      <w:r w:rsidRPr="00CA5E7C">
        <w:rPr>
          <w:rFonts w:ascii="Times New Roman" w:hAnsi="Times New Roman"/>
        </w:rPr>
        <w:t>Analysis</w:t>
      </w:r>
      <w:proofErr w:type="spellEnd"/>
      <w:r w:rsidRPr="00CA5E7C">
        <w:rPr>
          <w:rFonts w:ascii="Times New Roman" w:hAnsi="Times New Roman"/>
        </w:rPr>
        <w:t xml:space="preserve"> (CNR-IMAA)</w:t>
      </w:r>
    </w:p>
    <w:p w14:paraId="21AD77B0"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Projektni partneri: </w:t>
      </w:r>
      <w:proofErr w:type="spellStart"/>
      <w:r w:rsidRPr="00CA5E7C">
        <w:rPr>
          <w:rFonts w:ascii="Times New Roman" w:hAnsi="Times New Roman"/>
        </w:rPr>
        <w:t>Faculty</w:t>
      </w:r>
      <w:proofErr w:type="spellEnd"/>
      <w:r w:rsidRPr="00CA5E7C">
        <w:rPr>
          <w:rFonts w:ascii="Times New Roman" w:hAnsi="Times New Roman"/>
        </w:rPr>
        <w:t xml:space="preserve"> </w:t>
      </w:r>
      <w:proofErr w:type="spellStart"/>
      <w:r w:rsidRPr="00CA5E7C">
        <w:rPr>
          <w:rFonts w:ascii="Times New Roman" w:hAnsi="Times New Roman"/>
        </w:rPr>
        <w:t>of</w:t>
      </w:r>
      <w:proofErr w:type="spellEnd"/>
      <w:r w:rsidRPr="00CA5E7C">
        <w:rPr>
          <w:rFonts w:ascii="Times New Roman" w:hAnsi="Times New Roman"/>
        </w:rPr>
        <w:t xml:space="preserve"> Science </w:t>
      </w:r>
      <w:proofErr w:type="spellStart"/>
      <w:r w:rsidRPr="00CA5E7C">
        <w:rPr>
          <w:rFonts w:ascii="Times New Roman" w:hAnsi="Times New Roman"/>
        </w:rPr>
        <w:t>and</w:t>
      </w:r>
      <w:proofErr w:type="spellEnd"/>
      <w:r w:rsidRPr="00CA5E7C">
        <w:rPr>
          <w:rFonts w:ascii="Times New Roman" w:hAnsi="Times New Roman"/>
        </w:rPr>
        <w:t xml:space="preserve"> Technology - New University </w:t>
      </w:r>
      <w:proofErr w:type="spellStart"/>
      <w:r w:rsidRPr="00CA5E7C">
        <w:rPr>
          <w:rFonts w:ascii="Times New Roman" w:hAnsi="Times New Roman"/>
        </w:rPr>
        <w:t>of</w:t>
      </w:r>
      <w:proofErr w:type="spellEnd"/>
      <w:r w:rsidRPr="00CA5E7C">
        <w:rPr>
          <w:rFonts w:ascii="Times New Roman" w:hAnsi="Times New Roman"/>
        </w:rPr>
        <w:t xml:space="preserve"> </w:t>
      </w:r>
      <w:proofErr w:type="spellStart"/>
      <w:r w:rsidRPr="00CA5E7C">
        <w:rPr>
          <w:rFonts w:ascii="Times New Roman" w:hAnsi="Times New Roman"/>
        </w:rPr>
        <w:t>Lisbon</w:t>
      </w:r>
      <w:proofErr w:type="spellEnd"/>
      <w:r w:rsidRPr="00CA5E7C">
        <w:rPr>
          <w:rFonts w:ascii="Times New Roman" w:hAnsi="Times New Roman"/>
        </w:rPr>
        <w:t xml:space="preserve"> (PT), University </w:t>
      </w:r>
      <w:proofErr w:type="spellStart"/>
      <w:r w:rsidRPr="00CA5E7C">
        <w:rPr>
          <w:rFonts w:ascii="Times New Roman" w:hAnsi="Times New Roman"/>
        </w:rPr>
        <w:t>of</w:t>
      </w:r>
      <w:proofErr w:type="spellEnd"/>
      <w:r w:rsidRPr="00CA5E7C">
        <w:rPr>
          <w:rFonts w:ascii="Times New Roman" w:hAnsi="Times New Roman"/>
        </w:rPr>
        <w:t xml:space="preserve"> Zaragoza (ES), National </w:t>
      </w:r>
      <w:proofErr w:type="spellStart"/>
      <w:r w:rsidRPr="00CA5E7C">
        <w:rPr>
          <w:rFonts w:ascii="Times New Roman" w:hAnsi="Times New Roman"/>
        </w:rPr>
        <w:t>Laboratory</w:t>
      </w:r>
      <w:proofErr w:type="spellEnd"/>
      <w:r w:rsidRPr="00CA5E7C">
        <w:rPr>
          <w:rFonts w:ascii="Times New Roman" w:hAnsi="Times New Roman"/>
        </w:rPr>
        <w:t xml:space="preserve"> </w:t>
      </w:r>
      <w:proofErr w:type="spellStart"/>
      <w:r w:rsidRPr="00CA5E7C">
        <w:rPr>
          <w:rFonts w:ascii="Times New Roman" w:hAnsi="Times New Roman"/>
        </w:rPr>
        <w:t>of</w:t>
      </w:r>
      <w:proofErr w:type="spellEnd"/>
      <w:r w:rsidRPr="00CA5E7C">
        <w:rPr>
          <w:rFonts w:ascii="Times New Roman" w:hAnsi="Times New Roman"/>
        </w:rPr>
        <w:t xml:space="preserve"> Energy </w:t>
      </w:r>
      <w:proofErr w:type="spellStart"/>
      <w:r w:rsidRPr="00CA5E7C">
        <w:rPr>
          <w:rFonts w:ascii="Times New Roman" w:hAnsi="Times New Roman"/>
        </w:rPr>
        <w:t>and</w:t>
      </w:r>
      <w:proofErr w:type="spellEnd"/>
      <w:r w:rsidRPr="00CA5E7C">
        <w:rPr>
          <w:rFonts w:ascii="Times New Roman" w:hAnsi="Times New Roman"/>
        </w:rPr>
        <w:t xml:space="preserve"> </w:t>
      </w:r>
      <w:proofErr w:type="spellStart"/>
      <w:r w:rsidRPr="00CA5E7C">
        <w:rPr>
          <w:rFonts w:ascii="Times New Roman" w:hAnsi="Times New Roman"/>
        </w:rPr>
        <w:t>Geology</w:t>
      </w:r>
      <w:proofErr w:type="spellEnd"/>
      <w:r w:rsidRPr="00CA5E7C">
        <w:rPr>
          <w:rFonts w:ascii="Times New Roman" w:hAnsi="Times New Roman"/>
        </w:rPr>
        <w:t xml:space="preserve"> (PT), </w:t>
      </w:r>
      <w:proofErr w:type="spellStart"/>
      <w:r w:rsidRPr="00CA5E7C">
        <w:rPr>
          <w:rFonts w:ascii="Times New Roman" w:hAnsi="Times New Roman"/>
        </w:rPr>
        <w:t>Federación</w:t>
      </w:r>
      <w:proofErr w:type="spellEnd"/>
      <w:r w:rsidRPr="00CA5E7C">
        <w:rPr>
          <w:rFonts w:ascii="Times New Roman" w:hAnsi="Times New Roman"/>
        </w:rPr>
        <w:t xml:space="preserve"> </w:t>
      </w:r>
      <w:proofErr w:type="spellStart"/>
      <w:r w:rsidRPr="00CA5E7C">
        <w:rPr>
          <w:rFonts w:ascii="Times New Roman" w:hAnsi="Times New Roman"/>
        </w:rPr>
        <w:t>Aragonesa</w:t>
      </w:r>
      <w:proofErr w:type="spellEnd"/>
      <w:r w:rsidRPr="00CA5E7C">
        <w:rPr>
          <w:rFonts w:ascii="Times New Roman" w:hAnsi="Times New Roman"/>
        </w:rPr>
        <w:t xml:space="preserve"> de </w:t>
      </w:r>
      <w:proofErr w:type="spellStart"/>
      <w:r w:rsidRPr="00CA5E7C">
        <w:rPr>
          <w:rFonts w:ascii="Times New Roman" w:hAnsi="Times New Roman"/>
        </w:rPr>
        <w:t>Municipios</w:t>
      </w:r>
      <w:proofErr w:type="spellEnd"/>
      <w:r w:rsidRPr="00CA5E7C">
        <w:rPr>
          <w:rFonts w:ascii="Times New Roman" w:hAnsi="Times New Roman"/>
        </w:rPr>
        <w:t xml:space="preserve">, </w:t>
      </w:r>
      <w:proofErr w:type="spellStart"/>
      <w:r w:rsidRPr="00CA5E7C">
        <w:rPr>
          <w:rFonts w:ascii="Times New Roman" w:hAnsi="Times New Roman"/>
        </w:rPr>
        <w:t>Provincias</w:t>
      </w:r>
      <w:proofErr w:type="spellEnd"/>
      <w:r w:rsidRPr="00CA5E7C">
        <w:rPr>
          <w:rFonts w:ascii="Times New Roman" w:hAnsi="Times New Roman"/>
        </w:rPr>
        <w:t xml:space="preserve"> y </w:t>
      </w:r>
      <w:proofErr w:type="spellStart"/>
      <w:r w:rsidRPr="00CA5E7C">
        <w:rPr>
          <w:rFonts w:ascii="Times New Roman" w:hAnsi="Times New Roman"/>
        </w:rPr>
        <w:t>Comarcas</w:t>
      </w:r>
      <w:proofErr w:type="spellEnd"/>
      <w:r w:rsidRPr="00CA5E7C">
        <w:rPr>
          <w:rFonts w:ascii="Times New Roman" w:hAnsi="Times New Roman"/>
        </w:rPr>
        <w:t xml:space="preserve"> (ES) i </w:t>
      </w:r>
      <w:proofErr w:type="spellStart"/>
      <w:r w:rsidRPr="00CA5E7C">
        <w:rPr>
          <w:rFonts w:ascii="Times New Roman" w:hAnsi="Times New Roman"/>
        </w:rPr>
        <w:t>Municipality</w:t>
      </w:r>
      <w:proofErr w:type="spellEnd"/>
      <w:r w:rsidRPr="00CA5E7C">
        <w:rPr>
          <w:rFonts w:ascii="Times New Roman" w:hAnsi="Times New Roman"/>
        </w:rPr>
        <w:t xml:space="preserve"> </w:t>
      </w:r>
      <w:proofErr w:type="spellStart"/>
      <w:r w:rsidRPr="00CA5E7C">
        <w:rPr>
          <w:rFonts w:ascii="Times New Roman" w:hAnsi="Times New Roman"/>
        </w:rPr>
        <w:t>of</w:t>
      </w:r>
      <w:proofErr w:type="spellEnd"/>
      <w:r w:rsidRPr="00CA5E7C">
        <w:rPr>
          <w:rFonts w:ascii="Times New Roman" w:hAnsi="Times New Roman"/>
        </w:rPr>
        <w:t xml:space="preserve"> </w:t>
      </w:r>
      <w:proofErr w:type="spellStart"/>
      <w:r w:rsidRPr="00CA5E7C">
        <w:rPr>
          <w:rFonts w:ascii="Times New Roman" w:hAnsi="Times New Roman"/>
        </w:rPr>
        <w:t>Narni</w:t>
      </w:r>
      <w:proofErr w:type="spellEnd"/>
      <w:r w:rsidRPr="00CA5E7C">
        <w:rPr>
          <w:rFonts w:ascii="Times New Roman" w:hAnsi="Times New Roman"/>
        </w:rPr>
        <w:t xml:space="preserve"> (IT)., </w:t>
      </w:r>
    </w:p>
    <w:p w14:paraId="16D555E9"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Pridruženi partner: Grad Karlovac </w:t>
      </w:r>
    </w:p>
    <w:p w14:paraId="114D7D40"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Datum početka i završetka projekta: 1.3.2021. - 30.6.2022.</w:t>
      </w:r>
    </w:p>
    <w:p w14:paraId="64CABD2A"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Trajanje projekta: 16 mjeseci</w:t>
      </w:r>
    </w:p>
    <w:p w14:paraId="50C7E7F2"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Ukupan proračun projekta (svi partneri): 494.255,00 EUR</w:t>
      </w:r>
    </w:p>
    <w:p w14:paraId="201A1A24"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Proračun za Grad Karlovac: 0,00 EUR</w:t>
      </w:r>
    </w:p>
    <w:p w14:paraId="246987C9"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Cilj: Projekt je usmjeren je na poboljšanje i kapitalizaciju iskustva stečenog u projektu </w:t>
      </w:r>
      <w:proofErr w:type="spellStart"/>
      <w:r w:rsidRPr="00CA5E7C">
        <w:rPr>
          <w:rFonts w:ascii="Times New Roman" w:hAnsi="Times New Roman"/>
        </w:rPr>
        <w:t>Interreg</w:t>
      </w:r>
      <w:proofErr w:type="spellEnd"/>
      <w:r w:rsidRPr="00CA5E7C">
        <w:rPr>
          <w:rFonts w:ascii="Times New Roman" w:hAnsi="Times New Roman"/>
        </w:rPr>
        <w:t xml:space="preserve"> MED </w:t>
      </w:r>
      <w:proofErr w:type="spellStart"/>
      <w:r w:rsidRPr="00CA5E7C">
        <w:rPr>
          <w:rFonts w:ascii="Times New Roman" w:hAnsi="Times New Roman"/>
        </w:rPr>
        <w:t>PrioritEE</w:t>
      </w:r>
      <w:proofErr w:type="spellEnd"/>
      <w:r w:rsidRPr="00CA5E7C">
        <w:rPr>
          <w:rFonts w:ascii="Times New Roman" w:hAnsi="Times New Roman"/>
        </w:rPr>
        <w:t xml:space="preserve"> - </w:t>
      </w:r>
      <w:proofErr w:type="spellStart"/>
      <w:r w:rsidRPr="00CA5E7C">
        <w:rPr>
          <w:rFonts w:ascii="Times New Roman" w:hAnsi="Times New Roman"/>
        </w:rPr>
        <w:t>prioritiziranje</w:t>
      </w:r>
      <w:proofErr w:type="spellEnd"/>
      <w:r w:rsidRPr="00CA5E7C">
        <w:rPr>
          <w:rFonts w:ascii="Times New Roman" w:hAnsi="Times New Roman"/>
        </w:rPr>
        <w:t xml:space="preserve"> mjera energetske učinkovitosti u javnim zgradama: alat za potporu u odlučivanju regionalnih i lokalnih javnih vlasti. Cilj projekta je poboljšati, transnacionalnom suradnjom, učinkovitost lokalnih politika održivog korištenja energije, jačanje kapaciteta javnih vlasti i dionika u procjeni, definiranju i usvajanju analitičkih alata za povećanje energetske učinkovitosti javnih zgrada. Kroz projekt će se funkcionalnosti DST alata za </w:t>
      </w:r>
      <w:proofErr w:type="spellStart"/>
      <w:r w:rsidRPr="00CA5E7C">
        <w:rPr>
          <w:rFonts w:ascii="Times New Roman" w:hAnsi="Times New Roman"/>
        </w:rPr>
        <w:t>prioritiziranje</w:t>
      </w:r>
      <w:proofErr w:type="spellEnd"/>
      <w:r w:rsidRPr="00CA5E7C">
        <w:rPr>
          <w:rFonts w:ascii="Times New Roman" w:hAnsi="Times New Roman"/>
        </w:rPr>
        <w:t xml:space="preserve"> dodatno poboljšati, kako bi se postigle bolje performanse i zadovoljili specifični zahtjevi koji bi mogli proizaći iz njegove primjene na novim teritorijima MED područja partnera (Italija, Portugal i Španjolska), te kao podrška lokalnih akcijskih planova (npr. SECAP). U izvještajnom razdoblju je održan niz radionica u svezi alata za </w:t>
      </w:r>
      <w:proofErr w:type="spellStart"/>
      <w:r w:rsidRPr="00CA5E7C">
        <w:rPr>
          <w:rFonts w:ascii="Times New Roman" w:hAnsi="Times New Roman"/>
        </w:rPr>
        <w:t>prioritiziranje</w:t>
      </w:r>
      <w:proofErr w:type="spellEnd"/>
      <w:r w:rsidRPr="00CA5E7C">
        <w:rPr>
          <w:rFonts w:ascii="Times New Roman" w:hAnsi="Times New Roman"/>
        </w:rPr>
        <w:t xml:space="preserve"> mjera energetske učinkovitosti.</w:t>
      </w:r>
    </w:p>
    <w:p w14:paraId="7F8AE00A" w14:textId="77777777" w:rsidR="006B48D4" w:rsidRDefault="006B48D4" w:rsidP="006B48D4">
      <w:pPr>
        <w:pStyle w:val="Bezproreda1"/>
        <w:rPr>
          <w:rFonts w:ascii="Times New Roman" w:hAnsi="Times New Roman"/>
        </w:rPr>
      </w:pPr>
    </w:p>
    <w:p w14:paraId="0DC1DE6A" w14:textId="77777777" w:rsidR="006B48D4" w:rsidRPr="00CA5E7C" w:rsidRDefault="006B48D4" w:rsidP="006B48D4">
      <w:pPr>
        <w:pStyle w:val="Bezproreda1"/>
        <w:rPr>
          <w:rFonts w:ascii="Times New Roman" w:hAnsi="Times New Roman"/>
        </w:rPr>
      </w:pPr>
    </w:p>
    <w:p w14:paraId="617E48DF" w14:textId="77777777" w:rsidR="006B48D4" w:rsidRPr="00751441" w:rsidRDefault="006B48D4" w:rsidP="006B48D4">
      <w:pPr>
        <w:pStyle w:val="Bezproreda1"/>
        <w:rPr>
          <w:rFonts w:ascii="Times New Roman" w:hAnsi="Times New Roman"/>
          <w:b/>
          <w:iCs/>
        </w:rPr>
      </w:pPr>
      <w:r w:rsidRPr="00751441">
        <w:rPr>
          <w:rFonts w:ascii="Times New Roman" w:hAnsi="Times New Roman"/>
          <w:b/>
          <w:iCs/>
        </w:rPr>
        <w:t>Europski strukturni i investicijski fondovi</w:t>
      </w:r>
    </w:p>
    <w:p w14:paraId="44BE6DFA" w14:textId="77777777" w:rsidR="006B48D4" w:rsidRPr="00CA5E7C" w:rsidRDefault="006B48D4" w:rsidP="006B48D4">
      <w:pPr>
        <w:pStyle w:val="Bezproreda1"/>
        <w:rPr>
          <w:rFonts w:ascii="Times New Roman" w:hAnsi="Times New Roman"/>
        </w:rPr>
      </w:pPr>
    </w:p>
    <w:p w14:paraId="588DD6E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Naziv projekta: </w:t>
      </w:r>
      <w:r w:rsidRPr="00CA5E7C">
        <w:rPr>
          <w:rFonts w:ascii="Times New Roman" w:hAnsi="Times New Roman"/>
          <w:b/>
          <w:i/>
        </w:rPr>
        <w:t>„</w:t>
      </w:r>
      <w:proofErr w:type="spellStart"/>
      <w:r w:rsidRPr="00CA5E7C">
        <w:rPr>
          <w:rFonts w:ascii="Times New Roman" w:hAnsi="Times New Roman"/>
          <w:b/>
          <w:i/>
        </w:rPr>
        <w:t>Autumn</w:t>
      </w:r>
      <w:proofErr w:type="spellEnd"/>
      <w:r w:rsidRPr="00CA5E7C">
        <w:rPr>
          <w:rFonts w:ascii="Times New Roman" w:hAnsi="Times New Roman"/>
          <w:b/>
          <w:i/>
        </w:rPr>
        <w:t xml:space="preserve"> </w:t>
      </w:r>
      <w:proofErr w:type="spellStart"/>
      <w:r w:rsidRPr="00CA5E7C">
        <w:rPr>
          <w:rFonts w:ascii="Times New Roman" w:hAnsi="Times New Roman"/>
          <w:b/>
          <w:i/>
        </w:rPr>
        <w:t>of</w:t>
      </w:r>
      <w:proofErr w:type="spellEnd"/>
      <w:r w:rsidRPr="00CA5E7C">
        <w:rPr>
          <w:rFonts w:ascii="Times New Roman" w:hAnsi="Times New Roman"/>
          <w:b/>
          <w:i/>
        </w:rPr>
        <w:t xml:space="preserve"> </w:t>
      </w:r>
      <w:proofErr w:type="spellStart"/>
      <w:r w:rsidRPr="00CA5E7C">
        <w:rPr>
          <w:rFonts w:ascii="Times New Roman" w:hAnsi="Times New Roman"/>
          <w:b/>
          <w:i/>
        </w:rPr>
        <w:t>life</w:t>
      </w:r>
      <w:proofErr w:type="spellEnd"/>
      <w:r w:rsidRPr="00CA5E7C">
        <w:rPr>
          <w:rFonts w:ascii="Times New Roman" w:hAnsi="Times New Roman"/>
          <w:b/>
          <w:i/>
        </w:rPr>
        <w:t xml:space="preserve">, </w:t>
      </w:r>
      <w:proofErr w:type="spellStart"/>
      <w:r w:rsidRPr="00CA5E7C">
        <w:rPr>
          <w:rFonts w:ascii="Times New Roman" w:hAnsi="Times New Roman"/>
          <w:b/>
          <w:i/>
        </w:rPr>
        <w:t>Spring</w:t>
      </w:r>
      <w:proofErr w:type="spellEnd"/>
      <w:r w:rsidRPr="00CA5E7C">
        <w:rPr>
          <w:rFonts w:ascii="Times New Roman" w:hAnsi="Times New Roman"/>
          <w:b/>
          <w:i/>
        </w:rPr>
        <w:t xml:space="preserve"> </w:t>
      </w:r>
      <w:proofErr w:type="spellStart"/>
      <w:r w:rsidRPr="00CA5E7C">
        <w:rPr>
          <w:rFonts w:ascii="Times New Roman" w:hAnsi="Times New Roman"/>
          <w:b/>
          <w:i/>
        </w:rPr>
        <w:t>of</w:t>
      </w:r>
      <w:proofErr w:type="spellEnd"/>
      <w:r w:rsidRPr="00CA5E7C">
        <w:rPr>
          <w:rFonts w:ascii="Times New Roman" w:hAnsi="Times New Roman"/>
          <w:b/>
          <w:i/>
        </w:rPr>
        <w:t xml:space="preserve"> </w:t>
      </w:r>
      <w:proofErr w:type="spellStart"/>
      <w:r w:rsidRPr="00CA5E7C">
        <w:rPr>
          <w:rFonts w:ascii="Times New Roman" w:hAnsi="Times New Roman"/>
          <w:b/>
          <w:i/>
        </w:rPr>
        <w:t>opportunities</w:t>
      </w:r>
      <w:proofErr w:type="spellEnd"/>
      <w:r w:rsidRPr="00CA5E7C">
        <w:rPr>
          <w:rFonts w:ascii="Times New Roman" w:hAnsi="Times New Roman"/>
          <w:b/>
          <w:i/>
        </w:rPr>
        <w:t xml:space="preserve">. </w:t>
      </w:r>
      <w:proofErr w:type="spellStart"/>
      <w:r w:rsidRPr="00CA5E7C">
        <w:rPr>
          <w:rFonts w:ascii="Times New Roman" w:hAnsi="Times New Roman"/>
          <w:b/>
          <w:i/>
        </w:rPr>
        <w:t>Integration</w:t>
      </w:r>
      <w:proofErr w:type="spellEnd"/>
      <w:r w:rsidRPr="00CA5E7C">
        <w:rPr>
          <w:rFonts w:ascii="Times New Roman" w:hAnsi="Times New Roman"/>
          <w:b/>
          <w:i/>
        </w:rPr>
        <w:t xml:space="preserve"> </w:t>
      </w:r>
      <w:proofErr w:type="spellStart"/>
      <w:r w:rsidRPr="00CA5E7C">
        <w:rPr>
          <w:rFonts w:ascii="Times New Roman" w:hAnsi="Times New Roman"/>
          <w:b/>
          <w:i/>
        </w:rPr>
        <w:t>between</w:t>
      </w:r>
      <w:proofErr w:type="spellEnd"/>
      <w:r w:rsidRPr="00CA5E7C">
        <w:rPr>
          <w:rFonts w:ascii="Times New Roman" w:hAnsi="Times New Roman"/>
          <w:b/>
          <w:i/>
        </w:rPr>
        <w:t xml:space="preserve"> </w:t>
      </w:r>
      <w:proofErr w:type="spellStart"/>
      <w:r w:rsidRPr="00CA5E7C">
        <w:rPr>
          <w:rFonts w:ascii="Times New Roman" w:hAnsi="Times New Roman"/>
          <w:b/>
          <w:i/>
        </w:rPr>
        <w:t>generations</w:t>
      </w:r>
      <w:proofErr w:type="spellEnd"/>
      <w:r w:rsidRPr="00CA5E7C" w:rsidDel="00E80058">
        <w:rPr>
          <w:rFonts w:ascii="Times New Roman" w:hAnsi="Times New Roman"/>
          <w:b/>
          <w:i/>
        </w:rPr>
        <w:t xml:space="preserve"> </w:t>
      </w:r>
      <w:r w:rsidRPr="00CA5E7C">
        <w:rPr>
          <w:rFonts w:ascii="Times New Roman" w:hAnsi="Times New Roman"/>
          <w:b/>
          <w:i/>
        </w:rPr>
        <w:t>“</w:t>
      </w:r>
    </w:p>
    <w:p w14:paraId="547B2A6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Program: Operativni program „</w:t>
      </w:r>
      <w:proofErr w:type="spellStart"/>
      <w:r w:rsidRPr="00CA5E7C">
        <w:rPr>
          <w:rFonts w:ascii="Times New Roman" w:hAnsi="Times New Roman"/>
        </w:rPr>
        <w:t>Knowledge</w:t>
      </w:r>
      <w:proofErr w:type="spellEnd"/>
      <w:r w:rsidRPr="00CA5E7C">
        <w:rPr>
          <w:rFonts w:ascii="Times New Roman" w:hAnsi="Times New Roman"/>
        </w:rPr>
        <w:t xml:space="preserve"> </w:t>
      </w:r>
      <w:proofErr w:type="spellStart"/>
      <w:r w:rsidRPr="00CA5E7C">
        <w:rPr>
          <w:rFonts w:ascii="Times New Roman" w:hAnsi="Times New Roman"/>
        </w:rPr>
        <w:t>Education</w:t>
      </w:r>
      <w:proofErr w:type="spellEnd"/>
      <w:r w:rsidRPr="00CA5E7C">
        <w:rPr>
          <w:rFonts w:ascii="Times New Roman" w:hAnsi="Times New Roman"/>
        </w:rPr>
        <w:t xml:space="preserve"> Development 2014 – 2020“ (Poljska)</w:t>
      </w:r>
    </w:p>
    <w:p w14:paraId="14165EE7"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Nositelj: Općina </w:t>
      </w:r>
      <w:proofErr w:type="spellStart"/>
      <w:r w:rsidRPr="00CA5E7C">
        <w:rPr>
          <w:rFonts w:ascii="Times New Roman" w:hAnsi="Times New Roman"/>
        </w:rPr>
        <w:t>Igolomia-Wawrcenczyce</w:t>
      </w:r>
      <w:proofErr w:type="spellEnd"/>
      <w:r w:rsidRPr="00CA5E7C">
        <w:rPr>
          <w:rFonts w:ascii="Times New Roman" w:hAnsi="Times New Roman"/>
        </w:rPr>
        <w:t xml:space="preserve"> iz Poljske </w:t>
      </w:r>
    </w:p>
    <w:p w14:paraId="3943813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Status grada: partner</w:t>
      </w:r>
    </w:p>
    <w:p w14:paraId="6DC0BE6B"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Vrijeme provedbe: 4.1.2021. - 29.10.2021.</w:t>
      </w:r>
    </w:p>
    <w:p w14:paraId="16560BDB"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Vrijednost projekta: 68.487.89 HRK</w:t>
      </w:r>
    </w:p>
    <w:p w14:paraId="7E118322"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Udio bespovratnih sredstava: 80%</w:t>
      </w:r>
    </w:p>
    <w:p w14:paraId="00E0A07F"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Cilj projekta je razvoj i provedba metode suradnje između ciljnih skupina projekta – djece i starijih sa ciljem bolje međugeneracijske solidarnosti.  U izvještajnom razdoblju je održan studijski posjet vodećeg partnera iz Poljske Karlovcu te je izrađen Plan suradnje s partnerom. Prijenosom iskustva iz Hrvatske, partner je u Poljskoj odradio niz aktivnosti koje su vodile boljoj međugeneracijskoj suradnji i solidarnosti, djece i starijih.</w:t>
      </w:r>
    </w:p>
    <w:p w14:paraId="4479E667" w14:textId="77777777" w:rsidR="006B48D4" w:rsidRPr="00CA5E7C" w:rsidRDefault="006B48D4" w:rsidP="006B48D4">
      <w:pPr>
        <w:pStyle w:val="Bezproreda1"/>
        <w:rPr>
          <w:rFonts w:ascii="Times New Roman" w:hAnsi="Times New Roman"/>
        </w:rPr>
      </w:pPr>
    </w:p>
    <w:p w14:paraId="1388D517" w14:textId="77777777" w:rsidR="006B48D4" w:rsidRPr="00CA5E7C" w:rsidRDefault="006B48D4" w:rsidP="006B48D4">
      <w:pPr>
        <w:pStyle w:val="Bezproreda1"/>
        <w:rPr>
          <w:rFonts w:ascii="Times New Roman" w:hAnsi="Times New Roman"/>
        </w:rPr>
      </w:pPr>
      <w:r w:rsidRPr="00CA5E7C">
        <w:rPr>
          <w:rFonts w:ascii="Times New Roman" w:hAnsi="Times New Roman"/>
        </w:rPr>
        <w:t>Naziv projekta: „</w:t>
      </w:r>
      <w:r w:rsidRPr="00CA5E7C">
        <w:rPr>
          <w:rFonts w:ascii="Times New Roman" w:hAnsi="Times New Roman"/>
          <w:b/>
          <w:bCs/>
          <w:i/>
          <w:iCs/>
        </w:rPr>
        <w:t>Siguran KORAK ka dostojanstvenom stanovanju“</w:t>
      </w:r>
    </w:p>
    <w:p w14:paraId="03637FDE"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Program / Fond: OP Konkurentnost i kohezija</w:t>
      </w:r>
    </w:p>
    <w:p w14:paraId="1B2D1715"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Poziv: Unapređivanje infrastrukture za pružanje socijalnih usluga u zajednici kao podrška procesu </w:t>
      </w:r>
      <w:proofErr w:type="spellStart"/>
      <w:r w:rsidRPr="00CA5E7C">
        <w:rPr>
          <w:rFonts w:ascii="Times New Roman" w:hAnsi="Times New Roman"/>
        </w:rPr>
        <w:t>deinstitucionalizacije</w:t>
      </w:r>
      <w:proofErr w:type="spellEnd"/>
      <w:r w:rsidRPr="00CA5E7C">
        <w:rPr>
          <w:rFonts w:ascii="Times New Roman" w:hAnsi="Times New Roman"/>
        </w:rPr>
        <w:t xml:space="preserve"> – druga faza</w:t>
      </w:r>
    </w:p>
    <w:p w14:paraId="2BDB3348"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Nositelj: Ženska grupa Korak Karlovac</w:t>
      </w:r>
    </w:p>
    <w:p w14:paraId="134B22E8"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Status grada: Partner</w:t>
      </w:r>
    </w:p>
    <w:p w14:paraId="4486D847"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Vrijeme provedbe: 28.09.2018.-28.05.2023.</w:t>
      </w:r>
    </w:p>
    <w:p w14:paraId="0423E5E7"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Vrijednost projekta: 12.578.646,65 HRK</w:t>
      </w:r>
    </w:p>
    <w:p w14:paraId="703774AE"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Udio bespovratnih sredstava: 12.578.646,65 HRK</w:t>
      </w:r>
    </w:p>
    <w:p w14:paraId="1A842608"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Opći cilj projekta je uspostaviti funkcionalnu socijalnu infrastrukturu za pružanje </w:t>
      </w:r>
      <w:proofErr w:type="spellStart"/>
      <w:r w:rsidRPr="00CA5E7C">
        <w:rPr>
          <w:rFonts w:ascii="Times New Roman" w:hAnsi="Times New Roman"/>
        </w:rPr>
        <w:t>izvaninstitucijskih</w:t>
      </w:r>
      <w:proofErr w:type="spellEnd"/>
      <w:r w:rsidRPr="00CA5E7C">
        <w:rPr>
          <w:rFonts w:ascii="Times New Roman" w:hAnsi="Times New Roman"/>
        </w:rPr>
        <w:t xml:space="preserve"> usluga organiziranog stanovanja i psihosocijalne podrške za žrtve nasilja u obitelji. Područje provedbe projektnog prijedloga je grad Karlovac. U okviru projekta provode se sljedeće aktivnosti: kupovina nekretnine,  rekonstrukcija i opremanje nekretnine, edukacija na temu ravnopravnosti spolova, organizacija okruglih stola na temu ravnopravnosti spolova, ugradnja dizala za osoba s invaliditetom i nabava hibridnog vozila. Aktivnosti provedbe projekta se provode prema planu. </w:t>
      </w:r>
    </w:p>
    <w:p w14:paraId="5AB3CD42" w14:textId="77777777" w:rsidR="006B48D4" w:rsidRPr="00CA5E7C" w:rsidRDefault="006B48D4" w:rsidP="006B48D4">
      <w:pPr>
        <w:pStyle w:val="Bezproreda1"/>
        <w:rPr>
          <w:rFonts w:ascii="Times New Roman" w:hAnsi="Times New Roman"/>
        </w:rPr>
      </w:pPr>
    </w:p>
    <w:p w14:paraId="3ED63A5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Naziv projekta: </w:t>
      </w:r>
      <w:r w:rsidRPr="00CA5E7C">
        <w:rPr>
          <w:rFonts w:ascii="Times New Roman" w:hAnsi="Times New Roman"/>
          <w:i/>
          <w:iCs/>
        </w:rPr>
        <w:t>„</w:t>
      </w:r>
      <w:r w:rsidRPr="00CA5E7C">
        <w:rPr>
          <w:rFonts w:ascii="Times New Roman" w:hAnsi="Times New Roman"/>
          <w:b/>
          <w:bCs/>
          <w:i/>
          <w:iCs/>
        </w:rPr>
        <w:t>Susret s rijekom“</w:t>
      </w:r>
      <w:r w:rsidRPr="00CA5E7C">
        <w:rPr>
          <w:rFonts w:ascii="Times New Roman" w:hAnsi="Times New Roman"/>
        </w:rPr>
        <w:t xml:space="preserve"> </w:t>
      </w:r>
    </w:p>
    <w:p w14:paraId="3B88DB85"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Program / Fond: OP Konkurentnost i kohezija</w:t>
      </w:r>
    </w:p>
    <w:p w14:paraId="0C5A54D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Poziv: Održivo upravljanje prirodnom baštinom</w:t>
      </w:r>
    </w:p>
    <w:p w14:paraId="00754F37"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Nositelj: Karlovačka županija</w:t>
      </w:r>
    </w:p>
    <w:p w14:paraId="2F6CB0AC"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Status grada: Partner</w:t>
      </w:r>
    </w:p>
    <w:p w14:paraId="77C27918"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Vrijeme provedbe: svibanj 2018.-rujan 2019. (produžen rok na 2020. i 2021.-covid)</w:t>
      </w:r>
    </w:p>
    <w:p w14:paraId="7AAC856A"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Vrijednost : 9.210.371,03 HRK</w:t>
      </w:r>
    </w:p>
    <w:p w14:paraId="4787271F"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Udio bespovratnih sredstava: 85%  </w:t>
      </w:r>
    </w:p>
    <w:p w14:paraId="26F4B498"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Ciljevi i aktivnosti: Održivo upravljanje područjem NATURA 2000 uz rijeke Korana, Kupa i Dobra te posebice izgradnja i opremanje Centara za posjetitelje na otvorenom uz obale rijeka u Karlovcu, Ozlju i Ogulinu. Izgrađena šetnica u Karlovcu je u potpunosti opravdala naziv i svrhu kao Centar za posjetitelje na otvorenom. Postala je mjesto za izlazak u prirodu kako Karlovčana tako i naših posjetitelja. Provedena je nabava multimedijalne opreme. Projekt je službeno završen 31.03.2021., potvrđena su sva izvješća i isplaćena su planirana bespovratna sredstva. </w:t>
      </w:r>
    </w:p>
    <w:p w14:paraId="14C0E704"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U cilju postizanja svih indikatora postignuća tijekom izvještajnog razdoblja od 5 godina, Grad Karlovac je prenio upravljanje Natura 2000 interpretacijskim centrom rijeke Korane u Karlovcu  na JU </w:t>
      </w:r>
      <w:proofErr w:type="spellStart"/>
      <w:r w:rsidRPr="00CA5E7C">
        <w:rPr>
          <w:rFonts w:ascii="Times New Roman" w:hAnsi="Times New Roman"/>
        </w:rPr>
        <w:t>Aquatika</w:t>
      </w:r>
      <w:proofErr w:type="spellEnd"/>
      <w:r w:rsidRPr="00CA5E7C">
        <w:rPr>
          <w:rFonts w:ascii="Times New Roman" w:hAnsi="Times New Roman"/>
        </w:rPr>
        <w:t xml:space="preserve"> slatkovodni akvarij Karlovac, obzirom da su ciljevi poslovanja ove ustanove i samog projekta „Susret s rijekom“  međusobno povezani i imaju sinergijski učinak te su provedene sve planirane aktivnosti.  </w:t>
      </w:r>
    </w:p>
    <w:p w14:paraId="476B35FB" w14:textId="77777777" w:rsidR="006B48D4" w:rsidRPr="00CA5E7C" w:rsidRDefault="006B48D4" w:rsidP="006B48D4">
      <w:pPr>
        <w:pStyle w:val="Bezproreda1"/>
        <w:rPr>
          <w:rFonts w:ascii="Times New Roman" w:hAnsi="Times New Roman"/>
        </w:rPr>
      </w:pPr>
    </w:p>
    <w:p w14:paraId="7702BA7E" w14:textId="77777777" w:rsidR="006B48D4" w:rsidRPr="00CA5E7C" w:rsidRDefault="006B48D4" w:rsidP="006B48D4">
      <w:pPr>
        <w:pStyle w:val="Bezproreda1"/>
        <w:rPr>
          <w:rFonts w:ascii="Times New Roman" w:hAnsi="Times New Roman"/>
        </w:rPr>
      </w:pPr>
      <w:bookmarkStart w:id="9" w:name="_Hlk62625042"/>
      <w:bookmarkStart w:id="10" w:name="_Hlk80606320"/>
      <w:r w:rsidRPr="00CA5E7C">
        <w:rPr>
          <w:rFonts w:ascii="Times New Roman" w:hAnsi="Times New Roman"/>
        </w:rPr>
        <w:lastRenderedPageBreak/>
        <w:t xml:space="preserve">Naziv projekta: </w:t>
      </w:r>
      <w:r w:rsidRPr="00CA5E7C">
        <w:rPr>
          <w:rFonts w:ascii="Times New Roman" w:hAnsi="Times New Roman"/>
          <w:b/>
          <w:i/>
        </w:rPr>
        <w:t xml:space="preserve">„IMPLEMENT - </w:t>
      </w:r>
      <w:proofErr w:type="spellStart"/>
      <w:r w:rsidRPr="00CA5E7C">
        <w:rPr>
          <w:rFonts w:ascii="Times New Roman" w:hAnsi="Times New Roman"/>
          <w:b/>
          <w:i/>
        </w:rPr>
        <w:t>Improving</w:t>
      </w:r>
      <w:proofErr w:type="spellEnd"/>
      <w:r w:rsidRPr="00CA5E7C">
        <w:rPr>
          <w:rFonts w:ascii="Times New Roman" w:hAnsi="Times New Roman"/>
          <w:b/>
          <w:i/>
        </w:rPr>
        <w:t xml:space="preserve"> </w:t>
      </w:r>
      <w:proofErr w:type="spellStart"/>
      <w:r w:rsidRPr="00CA5E7C">
        <w:rPr>
          <w:rFonts w:ascii="Times New Roman" w:hAnsi="Times New Roman"/>
          <w:b/>
          <w:i/>
        </w:rPr>
        <w:t>Local</w:t>
      </w:r>
      <w:proofErr w:type="spellEnd"/>
      <w:r w:rsidRPr="00CA5E7C">
        <w:rPr>
          <w:rFonts w:ascii="Times New Roman" w:hAnsi="Times New Roman"/>
          <w:b/>
          <w:i/>
        </w:rPr>
        <w:t xml:space="preserve"> Energy </w:t>
      </w:r>
      <w:proofErr w:type="spellStart"/>
      <w:r w:rsidRPr="00CA5E7C">
        <w:rPr>
          <w:rFonts w:ascii="Times New Roman" w:hAnsi="Times New Roman"/>
          <w:b/>
          <w:i/>
        </w:rPr>
        <w:t>and</w:t>
      </w:r>
      <w:proofErr w:type="spellEnd"/>
      <w:r w:rsidRPr="00CA5E7C">
        <w:rPr>
          <w:rFonts w:ascii="Times New Roman" w:hAnsi="Times New Roman"/>
          <w:b/>
          <w:i/>
        </w:rPr>
        <w:t xml:space="preserve"> </w:t>
      </w:r>
      <w:proofErr w:type="spellStart"/>
      <w:r w:rsidRPr="00CA5E7C">
        <w:rPr>
          <w:rFonts w:ascii="Times New Roman" w:hAnsi="Times New Roman"/>
          <w:b/>
          <w:i/>
        </w:rPr>
        <w:t>climate</w:t>
      </w:r>
      <w:proofErr w:type="spellEnd"/>
      <w:r w:rsidRPr="00CA5E7C">
        <w:rPr>
          <w:rFonts w:ascii="Times New Roman" w:hAnsi="Times New Roman"/>
          <w:b/>
          <w:i/>
        </w:rPr>
        <w:t xml:space="preserve"> </w:t>
      </w:r>
      <w:proofErr w:type="spellStart"/>
      <w:r w:rsidRPr="00CA5E7C">
        <w:rPr>
          <w:rFonts w:ascii="Times New Roman" w:hAnsi="Times New Roman"/>
          <w:b/>
          <w:i/>
        </w:rPr>
        <w:t>policy</w:t>
      </w:r>
      <w:proofErr w:type="spellEnd"/>
      <w:r w:rsidRPr="00CA5E7C">
        <w:rPr>
          <w:rFonts w:ascii="Times New Roman" w:hAnsi="Times New Roman"/>
          <w:b/>
          <w:i/>
        </w:rPr>
        <w:t xml:space="preserve"> </w:t>
      </w:r>
      <w:proofErr w:type="spellStart"/>
      <w:r w:rsidRPr="00CA5E7C">
        <w:rPr>
          <w:rFonts w:ascii="Times New Roman" w:hAnsi="Times New Roman"/>
          <w:b/>
          <w:i/>
        </w:rPr>
        <w:t>through</w:t>
      </w:r>
      <w:proofErr w:type="spellEnd"/>
    </w:p>
    <w:p w14:paraId="3EB96B96" w14:textId="77777777" w:rsidR="006B48D4" w:rsidRPr="00CA5E7C" w:rsidRDefault="006B48D4" w:rsidP="006B48D4">
      <w:pPr>
        <w:pStyle w:val="Bezproreda1"/>
        <w:rPr>
          <w:rFonts w:ascii="Times New Roman" w:hAnsi="Times New Roman"/>
        </w:rPr>
      </w:pPr>
      <w:r w:rsidRPr="00CA5E7C">
        <w:rPr>
          <w:rFonts w:ascii="Times New Roman" w:hAnsi="Times New Roman"/>
          <w:b/>
          <w:i/>
        </w:rPr>
        <w:t xml:space="preserve">                          </w:t>
      </w:r>
      <w:proofErr w:type="spellStart"/>
      <w:r w:rsidRPr="00CA5E7C">
        <w:rPr>
          <w:rFonts w:ascii="Times New Roman" w:hAnsi="Times New Roman"/>
          <w:b/>
          <w:i/>
        </w:rPr>
        <w:t>quality</w:t>
      </w:r>
      <w:proofErr w:type="spellEnd"/>
      <w:r w:rsidRPr="00CA5E7C">
        <w:rPr>
          <w:rFonts w:ascii="Times New Roman" w:hAnsi="Times New Roman"/>
          <w:b/>
          <w:i/>
        </w:rPr>
        <w:t xml:space="preserve"> management </w:t>
      </w:r>
      <w:proofErr w:type="spellStart"/>
      <w:r w:rsidRPr="00CA5E7C">
        <w:rPr>
          <w:rFonts w:ascii="Times New Roman" w:hAnsi="Times New Roman"/>
          <w:b/>
          <w:i/>
        </w:rPr>
        <w:t>and</w:t>
      </w:r>
      <w:proofErr w:type="spellEnd"/>
      <w:r w:rsidRPr="00CA5E7C">
        <w:rPr>
          <w:rFonts w:ascii="Times New Roman" w:hAnsi="Times New Roman"/>
          <w:b/>
          <w:i/>
        </w:rPr>
        <w:t xml:space="preserve"> </w:t>
      </w:r>
      <w:proofErr w:type="spellStart"/>
      <w:r w:rsidRPr="00CA5E7C">
        <w:rPr>
          <w:rFonts w:ascii="Times New Roman" w:hAnsi="Times New Roman"/>
          <w:b/>
          <w:i/>
        </w:rPr>
        <w:t>certification</w:t>
      </w:r>
      <w:proofErr w:type="spellEnd"/>
      <w:r w:rsidRPr="00CA5E7C">
        <w:rPr>
          <w:rFonts w:ascii="Times New Roman" w:hAnsi="Times New Roman"/>
          <w:b/>
          <w:i/>
        </w:rPr>
        <w:t>“</w:t>
      </w:r>
    </w:p>
    <w:p w14:paraId="6A611E0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Program / Fond: Obzor 2020 </w:t>
      </w:r>
    </w:p>
    <w:p w14:paraId="2ACABA48"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Poziv: 1. poziv – H2020-EE-2016-2017: Energy </w:t>
      </w:r>
      <w:proofErr w:type="spellStart"/>
      <w:r w:rsidRPr="00CA5E7C">
        <w:rPr>
          <w:rFonts w:ascii="Times New Roman" w:hAnsi="Times New Roman"/>
        </w:rPr>
        <w:t>Efficiency</w:t>
      </w:r>
      <w:proofErr w:type="spellEnd"/>
      <w:r w:rsidRPr="00CA5E7C">
        <w:rPr>
          <w:rFonts w:ascii="Times New Roman" w:hAnsi="Times New Roman"/>
        </w:rPr>
        <w:t xml:space="preserve"> Call 2016-2017</w:t>
      </w:r>
    </w:p>
    <w:p w14:paraId="3E5922AA"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Nositelj: Bond </w:t>
      </w:r>
      <w:proofErr w:type="spellStart"/>
      <w:r w:rsidRPr="00CA5E7C">
        <w:rPr>
          <w:rFonts w:ascii="Times New Roman" w:hAnsi="Times New Roman"/>
        </w:rPr>
        <w:t>Beter</w:t>
      </w:r>
      <w:proofErr w:type="spellEnd"/>
      <w:r w:rsidRPr="00CA5E7C">
        <w:rPr>
          <w:rFonts w:ascii="Times New Roman" w:hAnsi="Times New Roman"/>
        </w:rPr>
        <w:t xml:space="preserve"> </w:t>
      </w:r>
      <w:proofErr w:type="spellStart"/>
      <w:r w:rsidRPr="00CA5E7C">
        <w:rPr>
          <w:rFonts w:ascii="Times New Roman" w:hAnsi="Times New Roman"/>
        </w:rPr>
        <w:t>Leefmilieu</w:t>
      </w:r>
      <w:proofErr w:type="spellEnd"/>
      <w:r w:rsidRPr="00CA5E7C">
        <w:rPr>
          <w:rFonts w:ascii="Times New Roman" w:hAnsi="Times New Roman"/>
        </w:rPr>
        <w:t xml:space="preserve"> </w:t>
      </w:r>
      <w:proofErr w:type="spellStart"/>
      <w:r w:rsidRPr="00CA5E7C">
        <w:rPr>
          <w:rFonts w:ascii="Times New Roman" w:hAnsi="Times New Roman"/>
        </w:rPr>
        <w:t>Vlaanderen</w:t>
      </w:r>
      <w:proofErr w:type="spellEnd"/>
      <w:r w:rsidRPr="00CA5E7C">
        <w:rPr>
          <w:rFonts w:ascii="Times New Roman" w:hAnsi="Times New Roman"/>
        </w:rPr>
        <w:t>, Belgija</w:t>
      </w:r>
    </w:p>
    <w:p w14:paraId="7C93AAAC"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Status grada: pilot područje</w:t>
      </w:r>
    </w:p>
    <w:p w14:paraId="48077D4C"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Vrijeme provedbe: veljača 2018. – veljača 2022.</w:t>
      </w:r>
    </w:p>
    <w:p w14:paraId="625EAD57"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Vrijednost projekta: 1.389.615,00 EUR</w:t>
      </w:r>
    </w:p>
    <w:p w14:paraId="652CCF8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Udio bespovratnih sredstava: 1.389.615,00 EUR</w:t>
      </w:r>
    </w:p>
    <w:p w14:paraId="0323321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Ciljevi i aktivnosti: uvođenje sustava upravljanja kvalitetom European Energy </w:t>
      </w:r>
      <w:proofErr w:type="spellStart"/>
      <w:r w:rsidRPr="00CA5E7C">
        <w:rPr>
          <w:rFonts w:ascii="Times New Roman" w:hAnsi="Times New Roman"/>
        </w:rPr>
        <w:t>Award</w:t>
      </w:r>
      <w:proofErr w:type="spellEnd"/>
      <w:r w:rsidRPr="00CA5E7C">
        <w:rPr>
          <w:rFonts w:ascii="Times New Roman" w:hAnsi="Times New Roman"/>
        </w:rPr>
        <w:t xml:space="preserve"> – EEA i sheme certifikacije u četiri zemlje članice EU, povećanje razine znanja što znači osnažiti općine i gradove za provedbu klimatskih strategija na temelju integriranih energetskih i klimatskih planova, mjerenje energetske potrošnje, CO2 i troškova, kao i povećanje korištenja obnovljivih izvora energije u 30 pilot gradova/općina, certifikacija općina/gradova koja osigurava standard kvalitete i pozitivan imidž općine/grada. U izvještajnom razdoblju nastavljene su aktivnosti i priprema dokumenata od strane grada Karlovca vezano uz uvođenje sustava kvalitetom European Energy </w:t>
      </w:r>
      <w:proofErr w:type="spellStart"/>
      <w:r w:rsidRPr="00CA5E7C">
        <w:rPr>
          <w:rFonts w:ascii="Times New Roman" w:hAnsi="Times New Roman"/>
        </w:rPr>
        <w:t>Award</w:t>
      </w:r>
      <w:proofErr w:type="spellEnd"/>
      <w:r w:rsidRPr="00CA5E7C">
        <w:rPr>
          <w:rFonts w:ascii="Times New Roman" w:hAnsi="Times New Roman"/>
        </w:rPr>
        <w:t>.</w:t>
      </w:r>
    </w:p>
    <w:p w14:paraId="7846267F" w14:textId="77777777" w:rsidR="006B48D4" w:rsidRPr="00CA5E7C" w:rsidRDefault="006B48D4" w:rsidP="006B48D4">
      <w:pPr>
        <w:pStyle w:val="Bezproreda1"/>
        <w:rPr>
          <w:rFonts w:ascii="Times New Roman" w:hAnsi="Times New Roman"/>
        </w:rPr>
      </w:pPr>
    </w:p>
    <w:bookmarkEnd w:id="9"/>
    <w:bookmarkEnd w:id="10"/>
    <w:p w14:paraId="363FDD89" w14:textId="77777777" w:rsidR="006B48D4" w:rsidRPr="00CA5E7C" w:rsidRDefault="006B48D4" w:rsidP="006B48D4">
      <w:pPr>
        <w:pStyle w:val="Bezproreda1"/>
        <w:rPr>
          <w:rFonts w:ascii="Times New Roman" w:hAnsi="Times New Roman"/>
          <w:b/>
          <w:bCs/>
          <w:i/>
          <w:iCs/>
        </w:rPr>
      </w:pPr>
      <w:r w:rsidRPr="00CA5E7C">
        <w:rPr>
          <w:rFonts w:ascii="Times New Roman" w:hAnsi="Times New Roman"/>
        </w:rPr>
        <w:t xml:space="preserve">Naziv projekta: </w:t>
      </w:r>
      <w:r w:rsidRPr="00CA5E7C">
        <w:rPr>
          <w:rFonts w:ascii="Times New Roman" w:hAnsi="Times New Roman"/>
          <w:b/>
          <w:bCs/>
          <w:i/>
          <w:iCs/>
        </w:rPr>
        <w:t>„</w:t>
      </w:r>
      <w:proofErr w:type="spellStart"/>
      <w:r w:rsidRPr="00CA5E7C">
        <w:rPr>
          <w:rFonts w:ascii="Times New Roman" w:hAnsi="Times New Roman"/>
          <w:b/>
          <w:bCs/>
          <w:i/>
          <w:iCs/>
        </w:rPr>
        <w:t>Geothermal</w:t>
      </w:r>
      <w:proofErr w:type="spellEnd"/>
      <w:r w:rsidRPr="00CA5E7C">
        <w:rPr>
          <w:rFonts w:ascii="Times New Roman" w:hAnsi="Times New Roman"/>
          <w:b/>
          <w:bCs/>
          <w:i/>
          <w:iCs/>
        </w:rPr>
        <w:t xml:space="preserve"> Energy </w:t>
      </w:r>
      <w:proofErr w:type="spellStart"/>
      <w:r w:rsidRPr="00CA5E7C">
        <w:rPr>
          <w:rFonts w:ascii="Times New Roman" w:hAnsi="Times New Roman"/>
          <w:b/>
          <w:bCs/>
          <w:i/>
          <w:iCs/>
        </w:rPr>
        <w:t>Utilization</w:t>
      </w:r>
      <w:proofErr w:type="spellEnd"/>
      <w:r w:rsidRPr="00CA5E7C">
        <w:rPr>
          <w:rFonts w:ascii="Times New Roman" w:hAnsi="Times New Roman"/>
          <w:b/>
          <w:bCs/>
          <w:i/>
          <w:iCs/>
        </w:rPr>
        <w:t xml:space="preserve"> </w:t>
      </w:r>
      <w:proofErr w:type="spellStart"/>
      <w:r w:rsidRPr="00CA5E7C">
        <w:rPr>
          <w:rFonts w:ascii="Times New Roman" w:hAnsi="Times New Roman"/>
          <w:b/>
          <w:bCs/>
          <w:i/>
          <w:iCs/>
        </w:rPr>
        <w:t>Potential</w:t>
      </w:r>
      <w:proofErr w:type="spellEnd"/>
      <w:r w:rsidRPr="00CA5E7C">
        <w:rPr>
          <w:rFonts w:ascii="Times New Roman" w:hAnsi="Times New Roman"/>
          <w:b/>
          <w:bCs/>
          <w:i/>
          <w:iCs/>
        </w:rPr>
        <w:t xml:space="preserve"> </w:t>
      </w:r>
      <w:proofErr w:type="spellStart"/>
      <w:r w:rsidRPr="00CA5E7C">
        <w:rPr>
          <w:rFonts w:ascii="Times New Roman" w:hAnsi="Times New Roman"/>
          <w:b/>
          <w:bCs/>
          <w:i/>
          <w:iCs/>
        </w:rPr>
        <w:t>in</w:t>
      </w:r>
      <w:proofErr w:type="spellEnd"/>
      <w:r w:rsidRPr="00CA5E7C">
        <w:rPr>
          <w:rFonts w:ascii="Times New Roman" w:hAnsi="Times New Roman"/>
          <w:b/>
          <w:bCs/>
          <w:i/>
          <w:iCs/>
        </w:rPr>
        <w:t xml:space="preserve"> </w:t>
      </w:r>
      <w:proofErr w:type="spellStart"/>
      <w:r w:rsidRPr="00CA5E7C">
        <w:rPr>
          <w:rFonts w:ascii="Times New Roman" w:hAnsi="Times New Roman"/>
          <w:b/>
          <w:bCs/>
          <w:i/>
          <w:iCs/>
        </w:rPr>
        <w:t>the</w:t>
      </w:r>
      <w:proofErr w:type="spellEnd"/>
      <w:r w:rsidRPr="00CA5E7C">
        <w:rPr>
          <w:rFonts w:ascii="Times New Roman" w:hAnsi="Times New Roman"/>
          <w:b/>
          <w:bCs/>
          <w:i/>
          <w:iCs/>
        </w:rPr>
        <w:t xml:space="preserve"> </w:t>
      </w:r>
      <w:proofErr w:type="spellStart"/>
      <w:r w:rsidRPr="00CA5E7C">
        <w:rPr>
          <w:rFonts w:ascii="Times New Roman" w:hAnsi="Times New Roman"/>
          <w:b/>
          <w:bCs/>
          <w:i/>
          <w:iCs/>
        </w:rPr>
        <w:t>city</w:t>
      </w:r>
      <w:proofErr w:type="spellEnd"/>
      <w:r w:rsidRPr="00CA5E7C">
        <w:rPr>
          <w:rFonts w:ascii="Times New Roman" w:hAnsi="Times New Roman"/>
          <w:b/>
          <w:bCs/>
          <w:i/>
          <w:iCs/>
        </w:rPr>
        <w:t xml:space="preserve"> </w:t>
      </w:r>
      <w:proofErr w:type="spellStart"/>
      <w:r w:rsidRPr="00CA5E7C">
        <w:rPr>
          <w:rFonts w:ascii="Times New Roman" w:hAnsi="Times New Roman"/>
          <w:b/>
          <w:bCs/>
          <w:i/>
          <w:iCs/>
        </w:rPr>
        <w:t>of</w:t>
      </w:r>
      <w:proofErr w:type="spellEnd"/>
      <w:r w:rsidRPr="00CA5E7C">
        <w:rPr>
          <w:rFonts w:ascii="Times New Roman" w:hAnsi="Times New Roman"/>
          <w:b/>
          <w:bCs/>
          <w:i/>
          <w:iCs/>
        </w:rPr>
        <w:t xml:space="preserve"> Karlovac – GEO4KA“</w:t>
      </w:r>
    </w:p>
    <w:p w14:paraId="4B22A3D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Program / Fond: Obzor 2020, 1 inicijativa European City </w:t>
      </w:r>
      <w:proofErr w:type="spellStart"/>
      <w:r w:rsidRPr="00CA5E7C">
        <w:rPr>
          <w:rFonts w:ascii="Times New Roman" w:hAnsi="Times New Roman"/>
        </w:rPr>
        <w:t>Facility</w:t>
      </w:r>
      <w:proofErr w:type="spellEnd"/>
      <w:r w:rsidRPr="00CA5E7C">
        <w:rPr>
          <w:rFonts w:ascii="Times New Roman" w:hAnsi="Times New Roman"/>
        </w:rPr>
        <w:t xml:space="preserve"> (EUCF)</w:t>
      </w:r>
    </w:p>
    <w:p w14:paraId="0AF53FFD"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Nositelj: Grad Karlovac</w:t>
      </w:r>
    </w:p>
    <w:p w14:paraId="7DA47332"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Status grada: pilot područje</w:t>
      </w:r>
    </w:p>
    <w:p w14:paraId="28E43E6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Vrijeme provedbe: 17.02.2021. - 17.02.2022.</w:t>
      </w:r>
    </w:p>
    <w:p w14:paraId="573AA4FF"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Vrijednost projekta: 60.000 EUR</w:t>
      </w:r>
    </w:p>
    <w:p w14:paraId="7FD8B196" w14:textId="77777777" w:rsidR="006B48D4" w:rsidRPr="00CA5E7C" w:rsidRDefault="006B48D4" w:rsidP="006B48D4">
      <w:pPr>
        <w:pStyle w:val="Bezproreda1"/>
        <w:jc w:val="both"/>
        <w:rPr>
          <w:rFonts w:ascii="Times New Roman" w:hAnsi="Times New Roman"/>
        </w:rPr>
      </w:pPr>
      <w:r w:rsidRPr="00CA5E7C">
        <w:rPr>
          <w:rFonts w:ascii="Times New Roman" w:hAnsi="Times New Roman"/>
        </w:rPr>
        <w:t xml:space="preserve">Ciljevi i aktivnosti: osnažiti financijske, pravne i stručne kapacitete lokalne vlasti da energetske strategije i planove pretvore u funkcionalne ulagačke dokumente. Specifični cilj je izrada Investicijskog koncepta, Studije izvodljivosti, Poslovnog plana i Plana provedbe projekta „Korištenje potencijala geotermalne energije na području grada Karlovca“. Izrada ovih dokumenata otvoriti će gradu mnoga vrata za nastavak ulaganja u geotermalne izvore na području grada te su ovi dokumenti neophodni za prijavu naknadnih projektnih prijedloga na natječaje Europske unije. Do sada su provedene pripremne aktivnosti i proveden je postupak javne nabave za izbor konzultanata za potrebe provedbe projekta GEO4KA. </w:t>
      </w:r>
    </w:p>
    <w:p w14:paraId="3721B75C" w14:textId="77777777" w:rsidR="006B48D4" w:rsidRPr="00CA5E7C" w:rsidRDefault="006B48D4" w:rsidP="006B48D4">
      <w:pPr>
        <w:pStyle w:val="Bezproreda1"/>
        <w:rPr>
          <w:rFonts w:ascii="Times New Roman" w:hAnsi="Times New Roman"/>
          <w:b/>
          <w:bCs/>
        </w:rPr>
      </w:pPr>
    </w:p>
    <w:p w14:paraId="2384259B"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Izvještavanje nakon provedbe projekata financiranih iz ESI fondova</w:t>
      </w:r>
    </w:p>
    <w:p w14:paraId="1FA37557"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Prema uvjetima Ugovora o dodjeli bespovratnih sredstava iz ESI fondova potrebno je o samom projektu i postignutim ciljevima izvještavati redovito svake godine još pet godina nakon što je prihvaćeno i odobreno završno izvješće. </w:t>
      </w:r>
    </w:p>
    <w:p w14:paraId="5CD94FC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Na ovaj način se provodi izvještavanje za provedeni projekt „Slatkovodni akvarij i muzej rijeka – </w:t>
      </w:r>
      <w:proofErr w:type="spellStart"/>
      <w:r w:rsidRPr="00CA5E7C">
        <w:rPr>
          <w:rFonts w:ascii="Times New Roman" w:hAnsi="Times New Roman"/>
        </w:rPr>
        <w:t>KAquarium</w:t>
      </w:r>
      <w:proofErr w:type="spellEnd"/>
      <w:r w:rsidRPr="00CA5E7C">
        <w:rPr>
          <w:rFonts w:ascii="Times New Roman" w:hAnsi="Times New Roman"/>
        </w:rPr>
        <w:t xml:space="preserve">“. Sva dosadašnja izvješća nakon provedbe projekta su u potpunosti prihvaćena čime je potvrđeno da se projekt provodi u skladu s ugovorom o dodjeli bespovratnih sredstava te nije bilo financijskih korekcija niti tijekom provedbe kao niti u periodu izvještavanja nakon završetka projekta. </w:t>
      </w:r>
    </w:p>
    <w:p w14:paraId="17D5DEC8"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Također će se nadalje u razdoblju od pet godina izvještavati o postignutim ciljevima i indikatorima za projekte : 'Projekt </w:t>
      </w:r>
      <w:proofErr w:type="spellStart"/>
      <w:r w:rsidRPr="00CA5E7C">
        <w:rPr>
          <w:rFonts w:ascii="Times New Roman" w:hAnsi="Times New Roman"/>
        </w:rPr>
        <w:t>izobrazno</w:t>
      </w:r>
      <w:proofErr w:type="spellEnd"/>
      <w:r w:rsidRPr="00CA5E7C">
        <w:rPr>
          <w:rFonts w:ascii="Times New Roman" w:hAnsi="Times New Roman"/>
        </w:rPr>
        <w:t xml:space="preserve">-informativnih aktivnosti o održivom upravljanju otpadom 'Pametno odloži, #Bolji Karlovac složi', 'Učimo, radimo, živimo', 'Izgradnja i opremanje </w:t>
      </w:r>
      <w:proofErr w:type="spellStart"/>
      <w:r w:rsidRPr="00CA5E7C">
        <w:rPr>
          <w:rFonts w:ascii="Times New Roman" w:hAnsi="Times New Roman"/>
        </w:rPr>
        <w:t>reciklažnog</w:t>
      </w:r>
      <w:proofErr w:type="spellEnd"/>
      <w:r w:rsidRPr="00CA5E7C">
        <w:rPr>
          <w:rFonts w:ascii="Times New Roman" w:hAnsi="Times New Roman"/>
        </w:rPr>
        <w:t xml:space="preserve"> dvorišta na području grada Karlovca', Susret s rijekom, Dječji vrtić i jaslice </w:t>
      </w:r>
      <w:proofErr w:type="spellStart"/>
      <w:r w:rsidRPr="00CA5E7C">
        <w:rPr>
          <w:rFonts w:ascii="Times New Roman" w:hAnsi="Times New Roman"/>
        </w:rPr>
        <w:t>Mahićno</w:t>
      </w:r>
      <w:proofErr w:type="spellEnd"/>
      <w:r w:rsidRPr="00CA5E7C">
        <w:rPr>
          <w:rFonts w:ascii="Times New Roman" w:hAnsi="Times New Roman"/>
        </w:rPr>
        <w:t xml:space="preserve"> za dječji osmijeh, Razvoj poduzetničke zone Gornje </w:t>
      </w:r>
      <w:proofErr w:type="spellStart"/>
      <w:r w:rsidRPr="00CA5E7C">
        <w:rPr>
          <w:rFonts w:ascii="Times New Roman" w:hAnsi="Times New Roman"/>
        </w:rPr>
        <w:t>Mekušje</w:t>
      </w:r>
      <w:proofErr w:type="spellEnd"/>
      <w:r w:rsidRPr="00CA5E7C">
        <w:rPr>
          <w:rFonts w:ascii="Times New Roman" w:hAnsi="Times New Roman"/>
        </w:rPr>
        <w:t xml:space="preserve"> u Karlovcu, Energetska obnova zgrade Osnovne škole Skakavac, Energetska obnova zgrade Osnovne škole </w:t>
      </w:r>
      <w:proofErr w:type="spellStart"/>
      <w:r w:rsidRPr="00CA5E7C">
        <w:rPr>
          <w:rFonts w:ascii="Times New Roman" w:hAnsi="Times New Roman"/>
        </w:rPr>
        <w:t>Švarča</w:t>
      </w:r>
      <w:proofErr w:type="spellEnd"/>
      <w:r w:rsidRPr="00CA5E7C">
        <w:rPr>
          <w:rFonts w:ascii="Times New Roman" w:hAnsi="Times New Roman"/>
        </w:rPr>
        <w:t xml:space="preserve">, Energetska obnova zgrade Osnovne škole Dubovac, Energetska obnova OŠ Braća Seljan, Energetska obnova PŠ </w:t>
      </w:r>
      <w:proofErr w:type="spellStart"/>
      <w:r w:rsidRPr="00CA5E7C">
        <w:rPr>
          <w:rFonts w:ascii="Times New Roman" w:hAnsi="Times New Roman"/>
        </w:rPr>
        <w:t>Tušilović</w:t>
      </w:r>
      <w:proofErr w:type="spellEnd"/>
      <w:r w:rsidRPr="00CA5E7C">
        <w:rPr>
          <w:rFonts w:ascii="Times New Roman" w:hAnsi="Times New Roman"/>
        </w:rPr>
        <w:t xml:space="preserve">, Energetska obnova OŠ </w:t>
      </w:r>
      <w:proofErr w:type="spellStart"/>
      <w:r w:rsidRPr="00CA5E7C">
        <w:rPr>
          <w:rFonts w:ascii="Times New Roman" w:hAnsi="Times New Roman"/>
        </w:rPr>
        <w:t>Turanj</w:t>
      </w:r>
      <w:proofErr w:type="spellEnd"/>
      <w:r w:rsidRPr="00CA5E7C">
        <w:rPr>
          <w:rFonts w:ascii="Times New Roman" w:hAnsi="Times New Roman"/>
        </w:rPr>
        <w:t xml:space="preserve">, Energetska obnova DV Dubovac, Energetska obnova zgrade Veleučilišta, Ivana Meštrovića 10, Energetska obnova zgrade Gradske uprave, Ivana </w:t>
      </w:r>
      <w:proofErr w:type="spellStart"/>
      <w:r w:rsidRPr="00CA5E7C">
        <w:rPr>
          <w:rFonts w:ascii="Times New Roman" w:hAnsi="Times New Roman"/>
        </w:rPr>
        <w:t>Banjavčića</w:t>
      </w:r>
      <w:proofErr w:type="spellEnd"/>
      <w:r w:rsidRPr="00CA5E7C">
        <w:rPr>
          <w:rFonts w:ascii="Times New Roman" w:hAnsi="Times New Roman"/>
        </w:rPr>
        <w:t xml:space="preserve"> 9 u Karlovcu i Energetska obnova Gradske knjižnice I.G.K.</w:t>
      </w:r>
    </w:p>
    <w:p w14:paraId="02D06A9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Izvještavanje nakon provedbe projekata je iznimno važno, jer neispunjenje ciljeva uzrokuje financijske korekcije za korisnika odnosno povrat čak i ukupnih dodijeljenih sredstava. </w:t>
      </w:r>
    </w:p>
    <w:p w14:paraId="1094C9DE" w14:textId="77777777" w:rsidR="006B48D4" w:rsidRPr="00CA5E7C" w:rsidRDefault="006B48D4" w:rsidP="006B48D4">
      <w:pPr>
        <w:pStyle w:val="Bezproreda1"/>
        <w:rPr>
          <w:rFonts w:ascii="Times New Roman" w:hAnsi="Times New Roman"/>
        </w:rPr>
      </w:pPr>
    </w:p>
    <w:p w14:paraId="3710FBEE"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lastRenderedPageBreak/>
        <w:t>Pripremljeni i predani slijedeći projektni prijedlozi i dokumentacija za sufinanciranje iz ESI i ostalih fondova:</w:t>
      </w:r>
    </w:p>
    <w:p w14:paraId="219D9F5F" w14:textId="77777777" w:rsidR="006B48D4" w:rsidRPr="00CA5E7C" w:rsidRDefault="006B48D4" w:rsidP="006B48D4">
      <w:pPr>
        <w:pStyle w:val="Bezproreda1"/>
        <w:numPr>
          <w:ilvl w:val="0"/>
          <w:numId w:val="56"/>
        </w:numPr>
        <w:jc w:val="both"/>
        <w:rPr>
          <w:rFonts w:ascii="Times New Roman" w:hAnsi="Times New Roman"/>
        </w:rPr>
      </w:pPr>
      <w:r w:rsidRPr="00CA5E7C">
        <w:rPr>
          <w:rFonts w:ascii="Times New Roman" w:hAnsi="Times New Roman"/>
        </w:rPr>
        <w:t xml:space="preserve">Pripremljen projektni prijedlog „Dječji vrtić i jaslice u </w:t>
      </w:r>
      <w:proofErr w:type="spellStart"/>
      <w:r w:rsidRPr="00CA5E7C">
        <w:rPr>
          <w:rFonts w:ascii="Times New Roman" w:hAnsi="Times New Roman"/>
        </w:rPr>
        <w:t>Rečici</w:t>
      </w:r>
      <w:proofErr w:type="spellEnd"/>
      <w:r w:rsidRPr="00CA5E7C">
        <w:rPr>
          <w:rFonts w:ascii="Times New Roman" w:hAnsi="Times New Roman"/>
        </w:rPr>
        <w:t xml:space="preserve">“  i prijavljen na javni poziv iz OP Ruralni razvoj. Cilj projekta je unaprijediti kvalitetu života na ruralnom prostoru kroz povećanu brigu za djecu predškolske dobi s područja naselja </w:t>
      </w:r>
      <w:proofErr w:type="spellStart"/>
      <w:r w:rsidRPr="00CA5E7C">
        <w:rPr>
          <w:rFonts w:ascii="Times New Roman" w:hAnsi="Times New Roman"/>
        </w:rPr>
        <w:t>Rečice</w:t>
      </w:r>
      <w:proofErr w:type="spellEnd"/>
      <w:r w:rsidRPr="00CA5E7C">
        <w:rPr>
          <w:rFonts w:ascii="Times New Roman" w:hAnsi="Times New Roman"/>
        </w:rPr>
        <w:t xml:space="preserve"> i okolnih mjesta. Predviđena je izgradnja objekta za dvije jasličke i jednu vrtićku grupu. Rezultati se očekuju sredinom 2022. </w:t>
      </w:r>
    </w:p>
    <w:p w14:paraId="36F7C50C" w14:textId="77777777" w:rsidR="006B48D4" w:rsidRPr="00CA5E7C" w:rsidRDefault="006B48D4" w:rsidP="006B48D4">
      <w:pPr>
        <w:pStyle w:val="Bezproreda1"/>
        <w:numPr>
          <w:ilvl w:val="0"/>
          <w:numId w:val="56"/>
        </w:numPr>
        <w:jc w:val="both"/>
        <w:rPr>
          <w:rFonts w:ascii="Times New Roman" w:hAnsi="Times New Roman"/>
        </w:rPr>
      </w:pPr>
      <w:r w:rsidRPr="00CA5E7C">
        <w:rPr>
          <w:rFonts w:ascii="Times New Roman" w:hAnsi="Times New Roman"/>
        </w:rPr>
        <w:t>pripremljen  i predan projektni prijedlog  za izradu Dvogodišnjeg izvješća o provedbi Akcijskog plana energetski održivog razvitka i prilagodbe klimatskim promjenama Grada Karlovca (SECAP-a), za Javni poziv (JP Z0-6/2021) za neposredno sufinanciranje radnih podloga za izradu programa ublažavanja, prilagodbe klimatskim promjenama i zaštite ozonskog sloja (program) ili radnih podloga za izradu akcijskih planova energetski održivog razvitka i prilagodbe klimatskim promjenama (SECAP) i/ili izvješća o njihovoj provedbi</w:t>
      </w:r>
    </w:p>
    <w:p w14:paraId="5A4F266A" w14:textId="77777777" w:rsidR="006B48D4" w:rsidRPr="00CA5E7C" w:rsidRDefault="006B48D4" w:rsidP="006B48D4">
      <w:pPr>
        <w:pStyle w:val="Bezproreda1"/>
        <w:numPr>
          <w:ilvl w:val="0"/>
          <w:numId w:val="56"/>
        </w:numPr>
        <w:jc w:val="both"/>
        <w:rPr>
          <w:rFonts w:ascii="Times New Roman" w:hAnsi="Times New Roman"/>
        </w:rPr>
      </w:pPr>
      <w:r w:rsidRPr="00CA5E7C">
        <w:rPr>
          <w:rFonts w:ascii="Times New Roman" w:hAnsi="Times New Roman"/>
        </w:rPr>
        <w:t xml:space="preserve">pripremljen projektni prijedlog za uređenje DV Banija  i prijavljen na  Poziv za prijavu projekata usmjerenih na poboljšanje materijalnih uvjeta u dječjim vrtićima u 2021. godini;                                                    </w:t>
      </w:r>
    </w:p>
    <w:p w14:paraId="29818E2B" w14:textId="77777777" w:rsidR="006B48D4" w:rsidRPr="00CA5E7C" w:rsidRDefault="006B48D4" w:rsidP="006B48D4">
      <w:pPr>
        <w:pStyle w:val="Bezproreda1"/>
        <w:rPr>
          <w:rFonts w:ascii="Times New Roman" w:hAnsi="Times New Roman"/>
          <w:b/>
          <w:bCs/>
        </w:rPr>
      </w:pPr>
    </w:p>
    <w:p w14:paraId="6A37E368" w14:textId="77777777" w:rsidR="006B48D4" w:rsidRPr="00CA5E7C" w:rsidRDefault="006B48D4" w:rsidP="006B48D4">
      <w:pPr>
        <w:pStyle w:val="Bezproreda1"/>
        <w:rPr>
          <w:rFonts w:ascii="Times New Roman" w:hAnsi="Times New Roman"/>
        </w:rPr>
      </w:pPr>
      <w:bookmarkStart w:id="11" w:name="_Hlk80606120"/>
      <w:r w:rsidRPr="00CA5E7C">
        <w:rPr>
          <w:rFonts w:ascii="Times New Roman" w:hAnsi="Times New Roman"/>
          <w:b/>
          <w:bCs/>
        </w:rPr>
        <w:t>Strateško planiranje i priprema razvojnih dokumenata:</w:t>
      </w:r>
      <w:bookmarkEnd w:id="11"/>
    </w:p>
    <w:p w14:paraId="7D1BFA2C" w14:textId="77777777" w:rsidR="006B48D4" w:rsidRPr="00CA5E7C" w:rsidRDefault="006B48D4" w:rsidP="006B48D4">
      <w:pPr>
        <w:pStyle w:val="Bezproreda1"/>
        <w:rPr>
          <w:rFonts w:ascii="Times New Roman" w:hAnsi="Times New Roman"/>
          <w:b/>
          <w:bCs/>
        </w:rPr>
      </w:pPr>
    </w:p>
    <w:p w14:paraId="355971AE"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Plan razvoja Grada Karlovca 2021. – 2030.</w:t>
      </w:r>
    </w:p>
    <w:p w14:paraId="436AF84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Sukladno Zakonu o strateškom planiranju i razvoju Republike Hrvatske grad Karlovac je započeo izradu srednjoročnog strateškog dokumenta za razvoj Karlovca -  Plana razvoja grada Karlovca za razdoblje od 2021. do 2030. godine (dalje Plan razvoja).</w:t>
      </w:r>
    </w:p>
    <w:p w14:paraId="79C2997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Plan razvoja je bio u javnom savjetovanju od 14.06. – 14.07.2021. godine. Zaključno sa završetkom javnog savjetovanja odgovoreno je na pristigle komentare Grad Karlovac je svoj Plan razvoja usvojio na Gradskom vijeću Grada Karlovca na 4. sjednici održanoj dana 11. studenoga 2021. godine.</w:t>
      </w:r>
    </w:p>
    <w:p w14:paraId="39878CB5" w14:textId="77777777" w:rsidR="006B48D4" w:rsidRPr="00CA5E7C" w:rsidRDefault="006B48D4" w:rsidP="006B48D4">
      <w:pPr>
        <w:pStyle w:val="Bezproreda1"/>
        <w:rPr>
          <w:rFonts w:ascii="Times New Roman" w:hAnsi="Times New Roman"/>
        </w:rPr>
      </w:pPr>
    </w:p>
    <w:p w14:paraId="202DC111"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Provedbeni program 2021. – 2025.</w:t>
      </w:r>
    </w:p>
    <w:p w14:paraId="16545D54"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Provedbeni program jedinice lokalne samouprave je kratkoročni akt strateškog planiranja koji osigurava provedbu posebnih ciljeva iz Planova razvoja kod onih JLS-a koji ih imaju. Obveza izrade provedbenih programa JLS novijeg se temelji na odredbama Zakona o sustavu strateškog planiranja i upravljanja razvojem Republike Hrvatske koji je usvojen 2017. godine (NN 123/17) te županije, gradovi i općine prvi put izrađuju provedbene programe nakon lokalnih izbora održanih u svibnju 2021. godine. Provedbeni program donesen je od strane gradonačelnika Grada Karlovca sukladno naputku do kraja 2021. godine te vrijedi od 01.01.2022. godine.</w:t>
      </w:r>
    </w:p>
    <w:p w14:paraId="3D8D232D" w14:textId="77777777" w:rsidR="006B48D4" w:rsidRPr="00CA5E7C" w:rsidRDefault="006B48D4" w:rsidP="006B48D4">
      <w:pPr>
        <w:pStyle w:val="Bezproreda1"/>
        <w:rPr>
          <w:rFonts w:ascii="Times New Roman" w:hAnsi="Times New Roman"/>
        </w:rPr>
      </w:pPr>
    </w:p>
    <w:p w14:paraId="6A8B5002"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 xml:space="preserve">Godišnji plan energetske učinkovitosti Grada Karlovca za 2021. </w:t>
      </w:r>
    </w:p>
    <w:p w14:paraId="7D8954A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Grad Karlovac prepoznavši važnost energetske učinkovitosti te mogućnosti razvitka na načelima energetske održivosti, pristupio je EU inicijativi Sporazum gradonačelnika (engl. </w:t>
      </w:r>
      <w:proofErr w:type="spellStart"/>
      <w:r w:rsidRPr="00CA5E7C">
        <w:rPr>
          <w:rFonts w:ascii="Times New Roman" w:hAnsi="Times New Roman"/>
        </w:rPr>
        <w:t>Covenant</w:t>
      </w:r>
      <w:proofErr w:type="spellEnd"/>
      <w:r w:rsidRPr="00CA5E7C">
        <w:rPr>
          <w:rFonts w:ascii="Times New Roman" w:hAnsi="Times New Roman"/>
        </w:rPr>
        <w:t xml:space="preserve"> </w:t>
      </w:r>
      <w:proofErr w:type="spellStart"/>
      <w:r w:rsidRPr="00CA5E7C">
        <w:rPr>
          <w:rFonts w:ascii="Times New Roman" w:hAnsi="Times New Roman"/>
        </w:rPr>
        <w:t>of</w:t>
      </w:r>
      <w:proofErr w:type="spellEnd"/>
      <w:r w:rsidRPr="00CA5E7C">
        <w:rPr>
          <w:rFonts w:ascii="Times New Roman" w:hAnsi="Times New Roman"/>
        </w:rPr>
        <w:t xml:space="preserve"> </w:t>
      </w:r>
      <w:proofErr w:type="spellStart"/>
      <w:r w:rsidRPr="00CA5E7C">
        <w:rPr>
          <w:rFonts w:ascii="Times New Roman" w:hAnsi="Times New Roman"/>
        </w:rPr>
        <w:t>Mayors</w:t>
      </w:r>
      <w:proofErr w:type="spellEnd"/>
      <w:r w:rsidRPr="00CA5E7C">
        <w:rPr>
          <w:rFonts w:ascii="Times New Roman" w:hAnsi="Times New Roman"/>
        </w:rPr>
        <w:t xml:space="preserve">). Sporazum gradonačelnika je inicijativa pokrenuta u siječnju 2008. godine s ciljem povezivanja energetski osviještenih europskih gradova u trajnu mrežu u svrhu kontinuirane razmjene iskustava u energetski održivom razvitku urbanih područja. Prihvaćanjem Sporazuma, Grad se, između ostaloga, obvezao na izradu Akcijskog plana energetski održivog razvitka grada (engl. </w:t>
      </w:r>
      <w:proofErr w:type="spellStart"/>
      <w:r w:rsidRPr="00CA5E7C">
        <w:rPr>
          <w:rFonts w:ascii="Times New Roman" w:hAnsi="Times New Roman"/>
        </w:rPr>
        <w:t>Sustainable</w:t>
      </w:r>
      <w:proofErr w:type="spellEnd"/>
      <w:r w:rsidRPr="00CA5E7C">
        <w:rPr>
          <w:rFonts w:ascii="Times New Roman" w:hAnsi="Times New Roman"/>
        </w:rPr>
        <w:t xml:space="preserve"> Energy </w:t>
      </w:r>
      <w:proofErr w:type="spellStart"/>
      <w:r w:rsidRPr="00CA5E7C">
        <w:rPr>
          <w:rFonts w:ascii="Times New Roman" w:hAnsi="Times New Roman"/>
        </w:rPr>
        <w:t>Action</w:t>
      </w:r>
      <w:proofErr w:type="spellEnd"/>
      <w:r w:rsidRPr="00CA5E7C">
        <w:rPr>
          <w:rFonts w:ascii="Times New Roman" w:hAnsi="Times New Roman"/>
        </w:rPr>
        <w:t xml:space="preserve"> Plan – SEAP). Kao posljedica konzultacija o budućnosti Sporazuma gradonačelnika i osnivanju nove inačice Sporazuma kao Sporazuma gradonačelnika za klimu i energiju u listopadu 2015. godine, Akcijski plan energetski održivog razvitka (SEAP) unaprijeđen je u novu verziju plana koja nosi naziv Akcijski plan energetski održivog razvitka i prilagodbe klimatskim promjenama (eng. </w:t>
      </w:r>
      <w:proofErr w:type="spellStart"/>
      <w:r w:rsidRPr="00CA5E7C">
        <w:rPr>
          <w:rFonts w:ascii="Times New Roman" w:hAnsi="Times New Roman"/>
        </w:rPr>
        <w:t>Sustainable</w:t>
      </w:r>
      <w:proofErr w:type="spellEnd"/>
      <w:r w:rsidRPr="00CA5E7C">
        <w:rPr>
          <w:rFonts w:ascii="Times New Roman" w:hAnsi="Times New Roman"/>
        </w:rPr>
        <w:t xml:space="preserve"> Energy </w:t>
      </w:r>
      <w:proofErr w:type="spellStart"/>
      <w:r w:rsidRPr="00CA5E7C">
        <w:rPr>
          <w:rFonts w:ascii="Times New Roman" w:hAnsi="Times New Roman"/>
        </w:rPr>
        <w:t>and</w:t>
      </w:r>
      <w:proofErr w:type="spellEnd"/>
      <w:r w:rsidRPr="00CA5E7C">
        <w:rPr>
          <w:rFonts w:ascii="Times New Roman" w:hAnsi="Times New Roman"/>
        </w:rPr>
        <w:t xml:space="preserve"> </w:t>
      </w:r>
      <w:proofErr w:type="spellStart"/>
      <w:r w:rsidRPr="00CA5E7C">
        <w:rPr>
          <w:rFonts w:ascii="Times New Roman" w:hAnsi="Times New Roman"/>
        </w:rPr>
        <w:t>Climate</w:t>
      </w:r>
      <w:proofErr w:type="spellEnd"/>
      <w:r w:rsidRPr="00CA5E7C">
        <w:rPr>
          <w:rFonts w:ascii="Times New Roman" w:hAnsi="Times New Roman"/>
        </w:rPr>
        <w:t xml:space="preserve"> </w:t>
      </w:r>
      <w:proofErr w:type="spellStart"/>
      <w:r w:rsidRPr="00CA5E7C">
        <w:rPr>
          <w:rFonts w:ascii="Times New Roman" w:hAnsi="Times New Roman"/>
        </w:rPr>
        <w:t>Action</w:t>
      </w:r>
      <w:proofErr w:type="spellEnd"/>
      <w:r w:rsidRPr="00CA5E7C">
        <w:rPr>
          <w:rFonts w:ascii="Times New Roman" w:hAnsi="Times New Roman"/>
        </w:rPr>
        <w:t xml:space="preserve"> Plan – SECAP). SECAP predstavlja ključni dokument gradske razine koji na bazi prikupljenih podataka o zatečenom stanju identificira te daje precizne i jasne odrednice za provedbu projekata i mjera energetske učinkovitosti, korištenja obnovljivih izvora energije te prilagodbe učincima klimatskih promjena. Akcijski plan se fokusira na dugoročne utjecaje klimatskih promjena na područje lokalne zajednice, uzima u obzir energetsku učinkovitost te daje mjerljive ciljeve i rezultate vezane uz smanjenje potrošnje energije i emisija CO2.</w:t>
      </w:r>
    </w:p>
    <w:p w14:paraId="1882B65D" w14:textId="77777777" w:rsidR="006B48D4" w:rsidRPr="00CA5E7C" w:rsidRDefault="006B48D4" w:rsidP="006B48D4">
      <w:pPr>
        <w:pStyle w:val="Bezproreda1"/>
        <w:rPr>
          <w:rFonts w:ascii="Times New Roman" w:hAnsi="Times New Roman"/>
        </w:rPr>
      </w:pPr>
    </w:p>
    <w:p w14:paraId="699AB9C4" w14:textId="77777777" w:rsidR="006B48D4" w:rsidRPr="00751441" w:rsidRDefault="006B48D4" w:rsidP="006B48D4">
      <w:pPr>
        <w:pStyle w:val="Bezproreda1"/>
        <w:rPr>
          <w:rFonts w:ascii="Times New Roman" w:hAnsi="Times New Roman"/>
          <w:b/>
          <w:bCs/>
        </w:rPr>
      </w:pPr>
      <w:r w:rsidRPr="00751441">
        <w:rPr>
          <w:rFonts w:ascii="Times New Roman" w:hAnsi="Times New Roman"/>
          <w:b/>
          <w:bCs/>
        </w:rPr>
        <w:t>U izvještajnom razdoblju Upravni odjel je radio i na sljedećim poslovima:</w:t>
      </w:r>
    </w:p>
    <w:p w14:paraId="6FD585F1"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Stalna suradnja Upravnog odjela i tvrtke </w:t>
      </w:r>
      <w:proofErr w:type="spellStart"/>
      <w:r w:rsidRPr="00CA5E7C">
        <w:rPr>
          <w:rFonts w:ascii="Times New Roman" w:hAnsi="Times New Roman"/>
        </w:rPr>
        <w:t>GeotermiKA</w:t>
      </w:r>
      <w:proofErr w:type="spellEnd"/>
      <w:r w:rsidRPr="00CA5E7C">
        <w:rPr>
          <w:rFonts w:ascii="Times New Roman" w:hAnsi="Times New Roman"/>
        </w:rPr>
        <w:t xml:space="preserve"> u pripremi i predaji projektnih prijedloga vezano uz financiranje dokumentacije za projekt korištenja geotermalnih izvora u Karlovcu,</w:t>
      </w:r>
    </w:p>
    <w:p w14:paraId="6D806469" w14:textId="77777777" w:rsidR="006B48D4" w:rsidRPr="00CA5E7C" w:rsidRDefault="006B48D4" w:rsidP="006B48D4">
      <w:pPr>
        <w:pStyle w:val="Bezproreda1"/>
        <w:jc w:val="both"/>
        <w:rPr>
          <w:rFonts w:ascii="Times New Roman" w:hAnsi="Times New Roman"/>
          <w:i/>
        </w:rPr>
      </w:pPr>
      <w:r w:rsidRPr="00CA5E7C">
        <w:rPr>
          <w:rFonts w:ascii="Times New Roman" w:hAnsi="Times New Roman"/>
        </w:rPr>
        <w:t xml:space="preserve">unos projektnih podataka u informacijski sustav za strateško planiranje i upravljanje razvojem GIS-bazu projekata Grada Karlovca, rad na energetskom certificiranju stanova u vlasništvu Grada Karlovca, izrada Akcijskog plana energetske učinkovitosti  Grada Karlovca za razdoblje 2022.-2024. godine te Godišnjeg izvješća o provedbi akcijskog plana energetske učinkovitosti Grada Karlovca za 2021. godinu, pružanje usluge održavanja Energetskog info kutka grada Karlovca za 2021. godinu te redovitog praćenja i unošenja podataka o potrošnji energije i vode  za zgrade javnih ustanova kojima je vlasnik ili osnivač Grad Karlovac u Nacionalni informacijski sustav za gospodarenje energijom (ISGE), te vođenje sustava za mjerenje i verifikaciju ušteda energije (SMIV) za 2021. godinu, savjetodavna uloga u pripremi projektnih prijedloga i provedbi projekata :  </w:t>
      </w:r>
      <w:proofErr w:type="spellStart"/>
      <w:r w:rsidRPr="00CA5E7C">
        <w:rPr>
          <w:rFonts w:ascii="Times New Roman" w:hAnsi="Times New Roman"/>
        </w:rPr>
        <w:t>Prospect</w:t>
      </w:r>
      <w:proofErr w:type="spellEnd"/>
      <w:r w:rsidRPr="00CA5E7C">
        <w:rPr>
          <w:rFonts w:ascii="Times New Roman" w:hAnsi="Times New Roman"/>
        </w:rPr>
        <w:t xml:space="preserve">, </w:t>
      </w:r>
      <w:proofErr w:type="spellStart"/>
      <w:r w:rsidRPr="00CA5E7C">
        <w:rPr>
          <w:rFonts w:ascii="Times New Roman" w:hAnsi="Times New Roman"/>
        </w:rPr>
        <w:t>BIMzeED</w:t>
      </w:r>
      <w:proofErr w:type="spellEnd"/>
      <w:r w:rsidRPr="00CA5E7C">
        <w:rPr>
          <w:rFonts w:ascii="Times New Roman" w:hAnsi="Times New Roman"/>
        </w:rPr>
        <w:t xml:space="preserve">, BUILD UPON2, Akcelerator za gradove, </w:t>
      </w:r>
      <w:proofErr w:type="spellStart"/>
      <w:r w:rsidRPr="00CA5E7C">
        <w:rPr>
          <w:rFonts w:ascii="Times New Roman" w:hAnsi="Times New Roman"/>
        </w:rPr>
        <w:t>Implement</w:t>
      </w:r>
      <w:proofErr w:type="spellEnd"/>
      <w:r w:rsidRPr="00CA5E7C">
        <w:rPr>
          <w:rFonts w:ascii="Times New Roman" w:hAnsi="Times New Roman"/>
        </w:rPr>
        <w:t xml:space="preserve">, </w:t>
      </w:r>
      <w:proofErr w:type="spellStart"/>
      <w:r w:rsidRPr="00CA5E7C">
        <w:rPr>
          <w:rFonts w:ascii="Times New Roman" w:hAnsi="Times New Roman"/>
        </w:rPr>
        <w:t>Grow</w:t>
      </w:r>
      <w:proofErr w:type="spellEnd"/>
      <w:r w:rsidRPr="00CA5E7C">
        <w:rPr>
          <w:rFonts w:ascii="Times New Roman" w:hAnsi="Times New Roman"/>
        </w:rPr>
        <w:t xml:space="preserve"> </w:t>
      </w:r>
      <w:proofErr w:type="spellStart"/>
      <w:r w:rsidRPr="00CA5E7C">
        <w:rPr>
          <w:rFonts w:ascii="Times New Roman" w:hAnsi="Times New Roman"/>
        </w:rPr>
        <w:t>green</w:t>
      </w:r>
      <w:proofErr w:type="spellEnd"/>
      <w:r w:rsidRPr="00CA5E7C">
        <w:rPr>
          <w:rFonts w:ascii="Times New Roman" w:hAnsi="Times New Roman"/>
        </w:rPr>
        <w:t xml:space="preserve"> „</w:t>
      </w:r>
      <w:proofErr w:type="spellStart"/>
      <w:r w:rsidRPr="00CA5E7C">
        <w:rPr>
          <w:rFonts w:ascii="Times New Roman" w:hAnsi="Times New Roman"/>
        </w:rPr>
        <w:t>Replication</w:t>
      </w:r>
      <w:proofErr w:type="spellEnd"/>
      <w:r w:rsidRPr="00CA5E7C">
        <w:rPr>
          <w:rFonts w:ascii="Times New Roman" w:hAnsi="Times New Roman"/>
        </w:rPr>
        <w:t xml:space="preserve"> </w:t>
      </w:r>
      <w:proofErr w:type="spellStart"/>
      <w:r w:rsidRPr="00CA5E7C">
        <w:rPr>
          <w:rFonts w:ascii="Times New Roman" w:hAnsi="Times New Roman"/>
        </w:rPr>
        <w:t>cities</w:t>
      </w:r>
      <w:proofErr w:type="spellEnd"/>
      <w:r w:rsidRPr="00CA5E7C">
        <w:rPr>
          <w:rFonts w:ascii="Times New Roman" w:hAnsi="Times New Roman"/>
        </w:rPr>
        <w:t xml:space="preserve"> </w:t>
      </w:r>
      <w:proofErr w:type="spellStart"/>
      <w:r w:rsidRPr="00CA5E7C">
        <w:rPr>
          <w:rFonts w:ascii="Times New Roman" w:hAnsi="Times New Roman"/>
        </w:rPr>
        <w:t>programme</w:t>
      </w:r>
      <w:proofErr w:type="spellEnd"/>
      <w:r w:rsidRPr="00CA5E7C">
        <w:rPr>
          <w:rFonts w:ascii="Times New Roman" w:hAnsi="Times New Roman"/>
        </w:rPr>
        <w:t xml:space="preserve">“, Pomažem drugima - pomažem sebi II; suradnja i praćenje rada Hrvatskog savjeta za zelenu gradnju; suradnja i rad u Udruzi gradova; međunarodna suradnja; postoji više </w:t>
      </w:r>
      <w:proofErr w:type="spellStart"/>
      <w:r w:rsidRPr="00CA5E7C">
        <w:rPr>
          <w:rFonts w:ascii="Times New Roman" w:hAnsi="Times New Roman"/>
        </w:rPr>
        <w:t>incijativa</w:t>
      </w:r>
      <w:proofErr w:type="spellEnd"/>
      <w:r w:rsidRPr="00CA5E7C">
        <w:rPr>
          <w:rFonts w:ascii="Times New Roman" w:hAnsi="Times New Roman"/>
        </w:rPr>
        <w:t xml:space="preserve"> koje su u fazi razrade, ponajprije sa Litvom i Turskom: </w:t>
      </w:r>
      <w:proofErr w:type="spellStart"/>
      <w:r w:rsidRPr="00CA5E7C">
        <w:rPr>
          <w:rFonts w:ascii="Times New Roman" w:hAnsi="Times New Roman"/>
        </w:rPr>
        <w:t>twinning</w:t>
      </w:r>
      <w:proofErr w:type="spellEnd"/>
      <w:r w:rsidRPr="00CA5E7C">
        <w:rPr>
          <w:rFonts w:ascii="Times New Roman" w:hAnsi="Times New Roman"/>
        </w:rPr>
        <w:t xml:space="preserve"> programi, suradnja s UO za društvene djelatnosti na provedbi ITU-projekata „Obnova </w:t>
      </w:r>
      <w:proofErr w:type="spellStart"/>
      <w:r w:rsidRPr="00CA5E7C">
        <w:rPr>
          <w:rFonts w:ascii="Times New Roman" w:hAnsi="Times New Roman"/>
        </w:rPr>
        <w:t>brownfield</w:t>
      </w:r>
      <w:proofErr w:type="spellEnd"/>
      <w:r w:rsidRPr="00CA5E7C">
        <w:rPr>
          <w:rFonts w:ascii="Times New Roman" w:hAnsi="Times New Roman"/>
        </w:rPr>
        <w:t xml:space="preserve"> lokacije nekadašnjeg kina Edison“ i „Revitalizacija nekadašnjeg kina Edison u funkciji pokretanja integriranih turističkih programa u gradu Karlovcu“</w:t>
      </w:r>
      <w:r w:rsidRPr="00CA5E7C">
        <w:rPr>
          <w:rFonts w:ascii="Times New Roman" w:hAnsi="Times New Roman"/>
          <w:b/>
          <w:bCs/>
        </w:rPr>
        <w:t xml:space="preserve"> </w:t>
      </w:r>
      <w:r w:rsidRPr="00CA5E7C">
        <w:rPr>
          <w:rFonts w:ascii="Times New Roman" w:hAnsi="Times New Roman"/>
        </w:rPr>
        <w:t xml:space="preserve">te sudjelovanje u procesu izrade dokumenata obaveznih prema ugovorima o dodjeli bespovratnih sredstava u fazi provedbe. Pripremljeni su, predani i u cijelosti odobreni Zahtjevi za nadoknadom sredstava za oba projekta. </w:t>
      </w:r>
    </w:p>
    <w:p w14:paraId="719905B4" w14:textId="77777777" w:rsidR="006B48D4" w:rsidRPr="00CA5E7C" w:rsidRDefault="006B48D4" w:rsidP="006B48D4">
      <w:pPr>
        <w:pStyle w:val="Bezproreda1"/>
        <w:rPr>
          <w:rFonts w:ascii="Times New Roman" w:hAnsi="Times New Roman"/>
          <w:b/>
          <w:i/>
        </w:rPr>
      </w:pPr>
    </w:p>
    <w:p w14:paraId="167CCA72" w14:textId="77777777" w:rsidR="006B48D4" w:rsidRPr="00CA5E7C" w:rsidRDefault="006B48D4" w:rsidP="006B48D4">
      <w:pPr>
        <w:pStyle w:val="Bezproreda1"/>
        <w:rPr>
          <w:rFonts w:ascii="Times New Roman" w:hAnsi="Times New Roman"/>
        </w:rPr>
      </w:pPr>
      <w:r w:rsidRPr="00CA5E7C">
        <w:rPr>
          <w:rFonts w:ascii="Times New Roman" w:hAnsi="Times New Roman"/>
          <w:b/>
          <w:bCs/>
        </w:rPr>
        <w:t xml:space="preserve">                                                                                              </w:t>
      </w:r>
      <w:r w:rsidRPr="00CA5E7C">
        <w:rPr>
          <w:rFonts w:ascii="Times New Roman" w:hAnsi="Times New Roman"/>
        </w:rPr>
        <w:t>Pročelnica UO za razvoj grada i EU fondove</w:t>
      </w:r>
    </w:p>
    <w:p w14:paraId="4C6F3B39" w14:textId="77777777" w:rsidR="006B48D4" w:rsidRPr="00CA5E7C" w:rsidRDefault="006B48D4" w:rsidP="006B48D4">
      <w:pPr>
        <w:pStyle w:val="Bezproreda1"/>
        <w:ind w:left="4956"/>
        <w:jc w:val="center"/>
        <w:rPr>
          <w:rFonts w:ascii="Times New Roman" w:hAnsi="Times New Roman"/>
        </w:rPr>
      </w:pPr>
      <w:r w:rsidRPr="00CA5E7C">
        <w:rPr>
          <w:rFonts w:ascii="Times New Roman" w:hAnsi="Times New Roman"/>
        </w:rPr>
        <w:t>mr. sc. Marijana Tomičić, dipl. pol.</w:t>
      </w:r>
    </w:p>
    <w:p w14:paraId="623FE24E" w14:textId="77777777" w:rsidR="006B48D4" w:rsidRDefault="006B48D4" w:rsidP="006B48D4">
      <w:pPr>
        <w:pStyle w:val="Bezproreda1"/>
        <w:rPr>
          <w:rFonts w:ascii="Times New Roman" w:hAnsi="Times New Roman"/>
        </w:rPr>
      </w:pPr>
    </w:p>
    <w:p w14:paraId="47D9BA0E" w14:textId="77777777" w:rsidR="006B48D4" w:rsidRPr="00CA5E7C" w:rsidRDefault="006B48D4" w:rsidP="006B48D4">
      <w:pPr>
        <w:pStyle w:val="Bezproreda1"/>
        <w:rPr>
          <w:rFonts w:ascii="Times New Roman" w:hAnsi="Times New Roman"/>
        </w:rPr>
      </w:pPr>
    </w:p>
    <w:p w14:paraId="06C37E43" w14:textId="77777777" w:rsidR="006B48D4" w:rsidRPr="00CA5E7C" w:rsidRDefault="006B48D4" w:rsidP="006B48D4">
      <w:pPr>
        <w:pStyle w:val="Bezproreda1"/>
        <w:rPr>
          <w:rFonts w:ascii="Times New Roman" w:hAnsi="Times New Roman"/>
        </w:rPr>
      </w:pPr>
    </w:p>
    <w:p w14:paraId="14CF7548"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UPRAVNI ODJEL ZA DRUŠTVENE DJELATNOSTI</w:t>
      </w:r>
    </w:p>
    <w:p w14:paraId="75D313AF" w14:textId="77777777" w:rsidR="006B48D4" w:rsidRPr="00CA5E7C" w:rsidRDefault="006B48D4" w:rsidP="006B48D4">
      <w:pPr>
        <w:pStyle w:val="Bezproreda1"/>
        <w:rPr>
          <w:rFonts w:ascii="Times New Roman" w:hAnsi="Times New Roman"/>
        </w:rPr>
      </w:pPr>
    </w:p>
    <w:p w14:paraId="3DA71A2F"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Upravni odjel za društvene djelatnosti u 2021. godini bio je ustrojen je kroz rad dva odsjeka: Odsjek za odgoj i obrazovanje, udruge, sport i socijalnu skrb te Odsjek za kulturu i kulturnu baštinu. Ukupno je zaposleno 15 djelatnika na neodređeno vrijeme i 6 djelatnika za rad na projektima i to „Škola za sve uz pomoćnika u nastavi IV“, „Školski obrok za svako dijete“, „Unaprjeđenje kvalitete predškolskog odgoja i obrazovanja u Karlovcu“ i „Revitalizacija kina Edison“.</w:t>
      </w:r>
    </w:p>
    <w:p w14:paraId="4EA44F6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Odjel u svom području djelovanja obavlja stručne poslove koji se odnose na programe iz djelokruga:</w:t>
      </w:r>
    </w:p>
    <w:p w14:paraId="1087AD9E" w14:textId="77777777" w:rsidR="006B48D4" w:rsidRPr="00CA5E7C" w:rsidRDefault="006B48D4" w:rsidP="006B48D4">
      <w:pPr>
        <w:pStyle w:val="Bezproreda1"/>
        <w:numPr>
          <w:ilvl w:val="0"/>
          <w:numId w:val="58"/>
        </w:numPr>
        <w:jc w:val="both"/>
        <w:rPr>
          <w:rFonts w:ascii="Times New Roman" w:hAnsi="Times New Roman"/>
        </w:rPr>
      </w:pPr>
      <w:r w:rsidRPr="00CA5E7C">
        <w:rPr>
          <w:rFonts w:ascii="Times New Roman" w:hAnsi="Times New Roman"/>
        </w:rPr>
        <w:t>školstva,</w:t>
      </w:r>
    </w:p>
    <w:p w14:paraId="401C2F89" w14:textId="77777777" w:rsidR="006B48D4" w:rsidRPr="00CA5E7C" w:rsidRDefault="006B48D4" w:rsidP="006B48D4">
      <w:pPr>
        <w:pStyle w:val="Bezproreda1"/>
        <w:numPr>
          <w:ilvl w:val="0"/>
          <w:numId w:val="58"/>
        </w:numPr>
        <w:jc w:val="both"/>
        <w:rPr>
          <w:rFonts w:ascii="Times New Roman" w:hAnsi="Times New Roman"/>
        </w:rPr>
      </w:pPr>
      <w:r w:rsidRPr="00CA5E7C">
        <w:rPr>
          <w:rFonts w:ascii="Times New Roman" w:hAnsi="Times New Roman"/>
        </w:rPr>
        <w:t>predškolskog odgoja,</w:t>
      </w:r>
    </w:p>
    <w:p w14:paraId="145869E6" w14:textId="77777777" w:rsidR="006B48D4" w:rsidRPr="00CA5E7C" w:rsidRDefault="006B48D4" w:rsidP="006B48D4">
      <w:pPr>
        <w:pStyle w:val="Bezproreda1"/>
        <w:numPr>
          <w:ilvl w:val="0"/>
          <w:numId w:val="58"/>
        </w:numPr>
        <w:jc w:val="both"/>
        <w:rPr>
          <w:rFonts w:ascii="Times New Roman" w:hAnsi="Times New Roman"/>
        </w:rPr>
      </w:pPr>
      <w:r w:rsidRPr="00CA5E7C">
        <w:rPr>
          <w:rFonts w:ascii="Times New Roman" w:hAnsi="Times New Roman"/>
        </w:rPr>
        <w:t>kulture i kulturne baštine</w:t>
      </w:r>
    </w:p>
    <w:p w14:paraId="1EE348D7" w14:textId="77777777" w:rsidR="006B48D4" w:rsidRPr="00CA5E7C" w:rsidRDefault="006B48D4" w:rsidP="006B48D4">
      <w:pPr>
        <w:pStyle w:val="Bezproreda1"/>
        <w:numPr>
          <w:ilvl w:val="0"/>
          <w:numId w:val="58"/>
        </w:numPr>
        <w:jc w:val="both"/>
        <w:rPr>
          <w:rFonts w:ascii="Times New Roman" w:hAnsi="Times New Roman"/>
        </w:rPr>
      </w:pPr>
      <w:r w:rsidRPr="00CA5E7C">
        <w:rPr>
          <w:rFonts w:ascii="Times New Roman" w:hAnsi="Times New Roman"/>
        </w:rPr>
        <w:t>športa,</w:t>
      </w:r>
    </w:p>
    <w:p w14:paraId="106E20FF" w14:textId="77777777" w:rsidR="006B48D4" w:rsidRPr="00CA5E7C" w:rsidRDefault="006B48D4" w:rsidP="006B48D4">
      <w:pPr>
        <w:pStyle w:val="Bezproreda1"/>
        <w:numPr>
          <w:ilvl w:val="0"/>
          <w:numId w:val="58"/>
        </w:numPr>
        <w:jc w:val="both"/>
        <w:rPr>
          <w:rFonts w:ascii="Times New Roman" w:hAnsi="Times New Roman"/>
        </w:rPr>
      </w:pPr>
      <w:r w:rsidRPr="00CA5E7C">
        <w:rPr>
          <w:rFonts w:ascii="Times New Roman" w:hAnsi="Times New Roman"/>
        </w:rPr>
        <w:t>tehničke kulture,</w:t>
      </w:r>
    </w:p>
    <w:p w14:paraId="6BF495A6" w14:textId="77777777" w:rsidR="006B48D4" w:rsidRPr="00CA5E7C" w:rsidRDefault="006B48D4" w:rsidP="006B48D4">
      <w:pPr>
        <w:pStyle w:val="Bezproreda1"/>
        <w:numPr>
          <w:ilvl w:val="0"/>
          <w:numId w:val="58"/>
        </w:numPr>
        <w:jc w:val="both"/>
        <w:rPr>
          <w:rFonts w:ascii="Times New Roman" w:hAnsi="Times New Roman"/>
        </w:rPr>
      </w:pPr>
      <w:r w:rsidRPr="00CA5E7C">
        <w:rPr>
          <w:rFonts w:ascii="Times New Roman" w:hAnsi="Times New Roman"/>
        </w:rPr>
        <w:t>socijalne skrbi, zdravstva i međugeneracijske solidarnosti,</w:t>
      </w:r>
    </w:p>
    <w:p w14:paraId="211DF84B" w14:textId="77777777" w:rsidR="006B48D4" w:rsidRPr="00CA5E7C" w:rsidRDefault="006B48D4" w:rsidP="006B48D4">
      <w:pPr>
        <w:pStyle w:val="Bezproreda1"/>
        <w:numPr>
          <w:ilvl w:val="0"/>
          <w:numId w:val="58"/>
        </w:numPr>
        <w:jc w:val="both"/>
        <w:rPr>
          <w:rFonts w:ascii="Times New Roman" w:hAnsi="Times New Roman"/>
        </w:rPr>
      </w:pPr>
      <w:r w:rsidRPr="00CA5E7C">
        <w:rPr>
          <w:rFonts w:ascii="Times New Roman" w:hAnsi="Times New Roman"/>
        </w:rPr>
        <w:t>rada s mladima i</w:t>
      </w:r>
    </w:p>
    <w:p w14:paraId="15CB19CF" w14:textId="77777777" w:rsidR="006B48D4" w:rsidRPr="00CA5E7C" w:rsidRDefault="006B48D4" w:rsidP="006B48D4">
      <w:pPr>
        <w:pStyle w:val="Bezproreda1"/>
        <w:numPr>
          <w:ilvl w:val="0"/>
          <w:numId w:val="58"/>
        </w:numPr>
        <w:jc w:val="both"/>
        <w:rPr>
          <w:rFonts w:ascii="Times New Roman" w:hAnsi="Times New Roman"/>
        </w:rPr>
      </w:pPr>
      <w:r w:rsidRPr="00CA5E7C">
        <w:rPr>
          <w:rFonts w:ascii="Times New Roman" w:hAnsi="Times New Roman"/>
        </w:rPr>
        <w:t>udruga.</w:t>
      </w:r>
    </w:p>
    <w:p w14:paraId="2BA9D565" w14:textId="77777777" w:rsidR="006B48D4" w:rsidRPr="00CA5E7C" w:rsidRDefault="006B48D4" w:rsidP="006B48D4">
      <w:pPr>
        <w:pStyle w:val="Bezproreda1"/>
        <w:jc w:val="both"/>
        <w:rPr>
          <w:rFonts w:ascii="Times New Roman" w:hAnsi="Times New Roman"/>
        </w:rPr>
      </w:pPr>
    </w:p>
    <w:p w14:paraId="2D6C4A3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Odjel je, u periodu mjera za suzbijanje virusa </w:t>
      </w:r>
      <w:proofErr w:type="spellStart"/>
      <w:r w:rsidRPr="00CA5E7C">
        <w:rPr>
          <w:rFonts w:ascii="Times New Roman" w:hAnsi="Times New Roman"/>
        </w:rPr>
        <w:t>Covid</w:t>
      </w:r>
      <w:proofErr w:type="spellEnd"/>
      <w:r w:rsidRPr="00CA5E7C">
        <w:rPr>
          <w:rFonts w:ascii="Times New Roman" w:hAnsi="Times New Roman"/>
        </w:rPr>
        <w:t xml:space="preserve"> – 19, svojim radom pridonio ublažavanju posljedica uzrokovanih pandemijom. Pružali smo potporu ustanovama i sudionicima u odgoju i obrazovanju i kulturi te smo bili podrška djelovanju udruga i socijalno ugroženim građanima.</w:t>
      </w:r>
    </w:p>
    <w:p w14:paraId="2E675D72" w14:textId="77777777" w:rsidR="006B48D4" w:rsidRPr="00CA5E7C" w:rsidRDefault="006B48D4" w:rsidP="006B48D4">
      <w:pPr>
        <w:spacing w:after="0" w:line="240" w:lineRule="auto"/>
        <w:ind w:firstLine="567"/>
        <w:jc w:val="both"/>
        <w:rPr>
          <w:rFonts w:ascii="Times New Roman" w:eastAsia="Times New Roman" w:hAnsi="Times New Roman" w:cs="Times New Roman"/>
          <w:iCs/>
          <w:lang w:eastAsia="hr-HR"/>
        </w:rPr>
      </w:pPr>
    </w:p>
    <w:p w14:paraId="4E78ACDD" w14:textId="77777777" w:rsidR="006B48D4" w:rsidRPr="00CA5E7C" w:rsidRDefault="006B48D4" w:rsidP="006B48D4">
      <w:pPr>
        <w:numPr>
          <w:ilvl w:val="0"/>
          <w:numId w:val="8"/>
        </w:num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 xml:space="preserve">ODGOJ I OBRAZOVANJE </w:t>
      </w:r>
    </w:p>
    <w:p w14:paraId="068C7AF2" w14:textId="77777777" w:rsidR="006B48D4" w:rsidRPr="00CA5E7C" w:rsidRDefault="006B48D4" w:rsidP="006B48D4">
      <w:pPr>
        <w:spacing w:after="0" w:line="240" w:lineRule="auto"/>
        <w:jc w:val="both"/>
        <w:rPr>
          <w:rFonts w:ascii="Times New Roman" w:eastAsia="Times New Roman" w:hAnsi="Times New Roman" w:cs="Times New Roman"/>
          <w:b/>
          <w:i/>
          <w:lang w:eastAsia="hr-HR"/>
        </w:rPr>
      </w:pPr>
    </w:p>
    <w:p w14:paraId="56555587"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2.1. Osnovno školstvo grada Karlovca</w:t>
      </w:r>
    </w:p>
    <w:p w14:paraId="22BEFE0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lastRenderedPageBreak/>
        <w:t>U Gradu Karlovcu djelatnost osnovnog obrazovanja realizira se u 10 osnovnih škola, u okviru kojih je 10 područnih škola, i Centru za odgoj i obrazovanje djece i mladeži.</w:t>
      </w:r>
    </w:p>
    <w:p w14:paraId="142502AE"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6AE48B66" w14:textId="77777777" w:rsidR="006B48D4" w:rsidRPr="004D543F" w:rsidRDefault="006B48D4" w:rsidP="006B48D4">
      <w:pPr>
        <w:numPr>
          <w:ilvl w:val="2"/>
          <w:numId w:val="9"/>
        </w:numPr>
        <w:spacing w:after="0" w:line="240" w:lineRule="auto"/>
        <w:contextualSpacing/>
        <w:jc w:val="both"/>
        <w:rPr>
          <w:rFonts w:ascii="Times New Roman" w:eastAsia="Times New Roman" w:hAnsi="Times New Roman" w:cs="Times New Roman"/>
          <w:b/>
          <w:lang w:eastAsia="hr-HR"/>
        </w:rPr>
      </w:pPr>
      <w:r w:rsidRPr="004D543F">
        <w:rPr>
          <w:rFonts w:ascii="Times New Roman" w:eastAsia="Times New Roman" w:hAnsi="Times New Roman" w:cs="Times New Roman"/>
          <w:b/>
          <w:lang w:eastAsia="hr-HR"/>
        </w:rPr>
        <w:t>Osnovno školstvo – zakonski standard</w:t>
      </w:r>
    </w:p>
    <w:p w14:paraId="5CC4BF1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 Programu Financiranja zakonskog standarda u osnovnim školama osiguravaju se materijalni uvjeti za djelatnost karlovačkih osnovnih škola koja se odnose na financiranje materijalnih troškova, tekuće i investicijsko održavanje i za kapitalna ulaganja na školskim zgradama.</w:t>
      </w:r>
    </w:p>
    <w:p w14:paraId="02E4AD81"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Sredstva se raspoređuju sukladno Uredbi o načinu financiranja decentraliziranih funkcija te izračuna iznosa pomoći izravnanja za decentralizirane funkcije jedinica lokalne i područne (regionalne) samouprave za 2021. godinu („Narodne novine“, broj 148/20) i Odluke o kriterijima, mjerilima i načinu financiranja decentraliziranih funkcija u osnovnim školama na području grada Karlovca za 2021. godinu („Glasnik Grada Karlovca“ 17/20, 8/2021, 41/2021).</w:t>
      </w:r>
    </w:p>
    <w:p w14:paraId="19E0EBE8"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 2. polugodištu 2021.godine decentralizirana sredstva izvršena su u iznosu od 6.160.397,18 kuna. Kroz cijelu 2021.godinu decentralizirana sredstva izvršena su u iznosu od 10.323.526,58 kuna ili 94,30 % od ukupno bilanciranih sredstava za 2021. godinu (10.947.705,00 kuna).</w:t>
      </w:r>
    </w:p>
    <w:p w14:paraId="64C6E60B"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Ostali poslovi vezani uz decentralizaciju bili su kontroliranje, ovjera situacija i računa, plaćanje kroz riznicu temeljem zahtjeva osnovnih škola i praćenje utrošaka sredstava po pozicijama. </w:t>
      </w:r>
    </w:p>
    <w:p w14:paraId="3D741EC5"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Upravni odjel prati namjensko korištenje sredstava u skladu s odobrenim, planiranim sredstvima.</w:t>
      </w:r>
    </w:p>
    <w:p w14:paraId="2ACD3F30"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Za prijevoz učenika po zakonskom standardu utrošeno je sveukupno 1.401.172,80 kuna od čega je 642.860,11 kuna utrošeno u 2. polugodištu 2021. godine. </w:t>
      </w:r>
    </w:p>
    <w:p w14:paraId="1EFDE331" w14:textId="77777777" w:rsidR="006B48D4" w:rsidRPr="00CA5E7C" w:rsidRDefault="006B48D4" w:rsidP="006B48D4">
      <w:pPr>
        <w:spacing w:after="0" w:line="240" w:lineRule="auto"/>
        <w:ind w:right="-143"/>
        <w:jc w:val="both"/>
        <w:rPr>
          <w:rFonts w:ascii="Times New Roman" w:eastAsia="Calibri" w:hAnsi="Times New Roman" w:cs="Times New Roman"/>
        </w:rPr>
      </w:pPr>
    </w:p>
    <w:p w14:paraId="0D017E9C" w14:textId="77777777" w:rsidR="006B48D4" w:rsidRPr="00CA5E7C" w:rsidRDefault="006B48D4" w:rsidP="006B48D4">
      <w:pPr>
        <w:spacing w:after="0" w:line="240" w:lineRule="auto"/>
        <w:ind w:left="720"/>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 xml:space="preserve">Kapitalna ulaganja u osnovne škole </w:t>
      </w:r>
    </w:p>
    <w:p w14:paraId="0D62D5CE"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Temeljem </w:t>
      </w:r>
      <w:bookmarkStart w:id="12" w:name="_Hlk24717164"/>
      <w:r w:rsidRPr="00CA5E7C">
        <w:rPr>
          <w:rFonts w:ascii="Times New Roman" w:eastAsia="Times New Roman" w:hAnsi="Times New Roman" w:cs="Times New Roman"/>
          <w:lang w:eastAsia="hr-HR"/>
        </w:rPr>
        <w:t>Plana rashoda za nabavu proizvedene dugotrajne imovine i dodatna ulaganja na nefinancijskoj imovini osnovnih škola grada Karlovca za 2021. godinu</w:t>
      </w:r>
      <w:bookmarkEnd w:id="12"/>
      <w:r w:rsidRPr="00CA5E7C">
        <w:rPr>
          <w:rFonts w:ascii="Times New Roman" w:eastAsia="Times New Roman" w:hAnsi="Times New Roman" w:cs="Times New Roman"/>
          <w:lang w:eastAsia="hr-HR"/>
        </w:rPr>
        <w:t xml:space="preserve"> (Glasnika Grada Karlovca br. 17/2020, 8/2021 i 17/2021.) izvršena je nabava proizvedene dugotrajne imovine i dodatna ulaganja na nefinancijskoj imovini osnovnih škola.</w:t>
      </w:r>
    </w:p>
    <w:p w14:paraId="23B0FCFB"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bCs/>
          <w:lang w:eastAsia="hr-HR"/>
        </w:rPr>
        <w:t>OŠ Banija</w:t>
      </w:r>
      <w:r w:rsidRPr="00CA5E7C">
        <w:rPr>
          <w:rFonts w:ascii="Times New Roman" w:eastAsia="Times New Roman" w:hAnsi="Times New Roman" w:cs="Times New Roman"/>
          <w:bCs/>
          <w:lang w:eastAsia="hr-HR"/>
        </w:rPr>
        <w:t xml:space="preserve"> izvršila je sanaciju podova u učionicama Područne škole </w:t>
      </w:r>
      <w:proofErr w:type="spellStart"/>
      <w:r w:rsidRPr="00CA5E7C">
        <w:rPr>
          <w:rFonts w:ascii="Times New Roman" w:eastAsia="Times New Roman" w:hAnsi="Times New Roman" w:cs="Times New Roman"/>
          <w:bCs/>
          <w:lang w:eastAsia="hr-HR"/>
        </w:rPr>
        <w:t>Hrnetić</w:t>
      </w:r>
      <w:proofErr w:type="spellEnd"/>
      <w:r w:rsidRPr="00CA5E7C">
        <w:rPr>
          <w:rFonts w:ascii="Times New Roman" w:eastAsia="Times New Roman" w:hAnsi="Times New Roman" w:cs="Times New Roman"/>
          <w:bCs/>
          <w:lang w:eastAsia="hr-HR"/>
        </w:rPr>
        <w:t xml:space="preserve"> u vrijednosti 149.908,43 kuna.</w:t>
      </w:r>
    </w:p>
    <w:p w14:paraId="57E5E50D"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bCs/>
          <w:lang w:eastAsia="hr-HR"/>
        </w:rPr>
        <w:t>OŠ Braća Seljan</w:t>
      </w:r>
      <w:bookmarkStart w:id="13" w:name="_Hlk23919364"/>
      <w:r w:rsidRPr="00CA5E7C">
        <w:rPr>
          <w:rFonts w:ascii="Times New Roman" w:eastAsia="Times New Roman" w:hAnsi="Times New Roman" w:cs="Times New Roman"/>
          <w:bCs/>
          <w:lang w:eastAsia="hr-HR"/>
        </w:rPr>
        <w:t xml:space="preserve"> sa iznosom od 531.494,50 kuna sanirala je sanitarni čvor u prizemlju, na prvom i drugom katu</w:t>
      </w:r>
      <w:bookmarkEnd w:id="13"/>
      <w:r w:rsidRPr="00CA5E7C">
        <w:rPr>
          <w:rFonts w:ascii="Times New Roman" w:eastAsia="Times New Roman" w:hAnsi="Times New Roman" w:cs="Times New Roman"/>
          <w:bCs/>
          <w:lang w:eastAsia="hr-HR"/>
        </w:rPr>
        <w:t xml:space="preserve"> zgrade u Domobranskoj ulici.</w:t>
      </w:r>
    </w:p>
    <w:p w14:paraId="29910295"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bCs/>
          <w:lang w:eastAsia="hr-HR"/>
        </w:rPr>
        <w:t xml:space="preserve">OŠ </w:t>
      </w:r>
      <w:proofErr w:type="spellStart"/>
      <w:r w:rsidRPr="00CA5E7C">
        <w:rPr>
          <w:rFonts w:ascii="Times New Roman" w:eastAsia="Times New Roman" w:hAnsi="Times New Roman" w:cs="Times New Roman"/>
          <w:b/>
          <w:bCs/>
          <w:lang w:eastAsia="hr-HR"/>
        </w:rPr>
        <w:t>Turanj</w:t>
      </w:r>
      <w:proofErr w:type="spellEnd"/>
      <w:r w:rsidRPr="00CA5E7C">
        <w:rPr>
          <w:rFonts w:ascii="Times New Roman" w:eastAsia="Times New Roman" w:hAnsi="Times New Roman" w:cs="Times New Roman"/>
          <w:bCs/>
          <w:lang w:eastAsia="hr-HR"/>
        </w:rPr>
        <w:t xml:space="preserve"> utrošila je 662.214,48 kuna za sanaciju sanitarnog čvora u dvorani i izgradnju školskog igrališta (faza 2).</w:t>
      </w:r>
    </w:p>
    <w:p w14:paraId="3B1CE652"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r w:rsidRPr="00CA5E7C">
        <w:rPr>
          <w:rFonts w:ascii="Times New Roman" w:eastAsia="Times New Roman" w:hAnsi="Times New Roman" w:cs="Times New Roman"/>
          <w:b/>
          <w:bCs/>
          <w:lang w:eastAsia="hr-HR"/>
        </w:rPr>
        <w:t xml:space="preserve">OŠ </w:t>
      </w:r>
      <w:proofErr w:type="spellStart"/>
      <w:r w:rsidRPr="00CA5E7C">
        <w:rPr>
          <w:rFonts w:ascii="Times New Roman" w:eastAsia="Times New Roman" w:hAnsi="Times New Roman" w:cs="Times New Roman"/>
          <w:b/>
          <w:bCs/>
          <w:lang w:eastAsia="hr-HR"/>
        </w:rPr>
        <w:t>Rečica</w:t>
      </w:r>
      <w:proofErr w:type="spellEnd"/>
      <w:r w:rsidRPr="00CA5E7C">
        <w:rPr>
          <w:rFonts w:ascii="Times New Roman" w:eastAsia="Times New Roman" w:hAnsi="Times New Roman" w:cs="Times New Roman"/>
          <w:bCs/>
          <w:lang w:eastAsia="hr-HR"/>
        </w:rPr>
        <w:t xml:space="preserve"> utrošila je 96.000,00 kuna za izradu projektne dokumentacije.</w:t>
      </w:r>
    </w:p>
    <w:p w14:paraId="5EBCA99C" w14:textId="77777777" w:rsidR="006B48D4" w:rsidRPr="00CA5E7C" w:rsidRDefault="006B48D4" w:rsidP="006B48D4">
      <w:pPr>
        <w:spacing w:after="0" w:line="240" w:lineRule="auto"/>
        <w:ind w:left="720"/>
        <w:contextualSpacing/>
        <w:jc w:val="both"/>
        <w:rPr>
          <w:rFonts w:ascii="Times New Roman" w:eastAsia="Times New Roman" w:hAnsi="Times New Roman" w:cs="Times New Roman"/>
          <w:b/>
          <w:lang w:eastAsia="hr-HR"/>
        </w:rPr>
      </w:pPr>
    </w:p>
    <w:p w14:paraId="06C3AD00" w14:textId="77777777" w:rsidR="006B48D4" w:rsidRPr="00CA5E7C" w:rsidRDefault="006B48D4" w:rsidP="006B48D4">
      <w:pPr>
        <w:numPr>
          <w:ilvl w:val="2"/>
          <w:numId w:val="9"/>
        </w:num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Javne</w:t>
      </w:r>
      <w:r w:rsidRPr="00CA5E7C">
        <w:rPr>
          <w:rFonts w:ascii="Times New Roman" w:eastAsia="Times New Roman" w:hAnsi="Times New Roman" w:cs="Times New Roman"/>
          <w:lang w:eastAsia="hr-HR"/>
        </w:rPr>
        <w:t xml:space="preserve"> </w:t>
      </w:r>
      <w:r w:rsidRPr="00CA5E7C">
        <w:rPr>
          <w:rFonts w:ascii="Times New Roman" w:eastAsia="Times New Roman" w:hAnsi="Times New Roman" w:cs="Times New Roman"/>
          <w:b/>
          <w:lang w:eastAsia="hr-HR"/>
        </w:rPr>
        <w:t>potrebe u osnovnom školstvu - program iznad standarda</w:t>
      </w:r>
    </w:p>
    <w:p w14:paraId="1BD09EFC"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Program javnih potreba osnovnih škola iznad standarda poticajni je program koji se financira iz proračuna grada Karlovca s ciljem unapređenja karlovačkog osnovnoškolskog sustava. Uslijed pojave epidemije COVID-19, iz opravdanih razloga Programi rada s darovitim učenicima i Preventivni program nisu realizirani. </w:t>
      </w:r>
    </w:p>
    <w:p w14:paraId="2D6FF60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Od ostalih aktivnosti Programa iznad standarda realizirani su sljedeći programi:</w:t>
      </w:r>
    </w:p>
    <w:p w14:paraId="3B3F15A8"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7E2EAC10" w14:textId="77777777" w:rsidR="006B48D4" w:rsidRPr="00CA5E7C" w:rsidRDefault="006B48D4" w:rsidP="006B48D4">
      <w:pPr>
        <w:pStyle w:val="Odlomakpopisa"/>
        <w:numPr>
          <w:ilvl w:val="0"/>
          <w:numId w:val="59"/>
        </w:numPr>
        <w:jc w:val="both"/>
        <w:rPr>
          <w:sz w:val="22"/>
          <w:szCs w:val="22"/>
        </w:rPr>
      </w:pPr>
      <w:r w:rsidRPr="00CA5E7C">
        <w:rPr>
          <w:b/>
          <w:sz w:val="22"/>
          <w:szCs w:val="22"/>
        </w:rPr>
        <w:t xml:space="preserve">Škola u prirodi </w:t>
      </w:r>
      <w:r w:rsidRPr="00CA5E7C">
        <w:rPr>
          <w:sz w:val="22"/>
          <w:szCs w:val="22"/>
        </w:rPr>
        <w:t>za učenike četvrtih razreda osnovne škole. Za svu djecu koja idu u školu u prirodi, Grad Karlovac osigurava besplatan prijevoz, a za djecu čiji su roditelji korisnici gradskog socijalnog programa osiguran je besplatan boravak u školi u prirodi. Škola u prirodi za učenike četvrtih razreda osnovne škole provodila se u svibnju i rujnu 2021. godine i 455 učenika je sudjelovalo u programu. Grad je za ukupno 44 učenika osigurao besplatan boravak u Školi u prirodi. U 2. polugodištu 2021. za Školu u prirodi utrošeno je 25.529,00 kuna, odnosno ukupno 83.408,00 kuna u cijeloj 2021. godini.</w:t>
      </w:r>
    </w:p>
    <w:p w14:paraId="5F8BE071" w14:textId="77777777" w:rsidR="006B48D4" w:rsidRPr="00CA5E7C" w:rsidRDefault="006B48D4" w:rsidP="006B48D4">
      <w:pPr>
        <w:pStyle w:val="Odlomakpopisa"/>
        <w:numPr>
          <w:ilvl w:val="0"/>
          <w:numId w:val="59"/>
        </w:numPr>
        <w:jc w:val="both"/>
        <w:rPr>
          <w:sz w:val="22"/>
          <w:szCs w:val="22"/>
        </w:rPr>
      </w:pPr>
      <w:r w:rsidRPr="00CA5E7C">
        <w:rPr>
          <w:b/>
          <w:sz w:val="22"/>
          <w:szCs w:val="22"/>
        </w:rPr>
        <w:t>Produženi boravak</w:t>
      </w:r>
      <w:r w:rsidRPr="00CA5E7C">
        <w:rPr>
          <w:sz w:val="22"/>
          <w:szCs w:val="22"/>
        </w:rPr>
        <w:t xml:space="preserve"> za učenike - Grad osigurava sredstva za plaće i ostale naknade učiteljicama zaposlenim u produženom boravku. Produženi boravak pohađalo je oko 527 učenika u sedam osnovnih škola i to u </w:t>
      </w:r>
      <w:r w:rsidRPr="00CA5E7C">
        <w:rPr>
          <w:i/>
          <w:iCs/>
          <w:sz w:val="22"/>
          <w:szCs w:val="22"/>
        </w:rPr>
        <w:t xml:space="preserve">Baniji, Braći Seljan, </w:t>
      </w:r>
      <w:proofErr w:type="spellStart"/>
      <w:r w:rsidRPr="00CA5E7C">
        <w:rPr>
          <w:i/>
          <w:iCs/>
          <w:sz w:val="22"/>
          <w:szCs w:val="22"/>
        </w:rPr>
        <w:t>Dragojli</w:t>
      </w:r>
      <w:proofErr w:type="spellEnd"/>
      <w:r w:rsidRPr="00CA5E7C">
        <w:rPr>
          <w:i/>
          <w:iCs/>
          <w:sz w:val="22"/>
          <w:szCs w:val="22"/>
        </w:rPr>
        <w:t xml:space="preserve"> </w:t>
      </w:r>
      <w:proofErr w:type="spellStart"/>
      <w:r w:rsidRPr="00CA5E7C">
        <w:rPr>
          <w:i/>
          <w:iCs/>
          <w:sz w:val="22"/>
          <w:szCs w:val="22"/>
        </w:rPr>
        <w:t>Jarnević</w:t>
      </w:r>
      <w:proofErr w:type="spellEnd"/>
      <w:r w:rsidRPr="00CA5E7C">
        <w:rPr>
          <w:i/>
          <w:iCs/>
          <w:sz w:val="22"/>
          <w:szCs w:val="22"/>
        </w:rPr>
        <w:t xml:space="preserve">, Dubovcu, Grabriku, </w:t>
      </w:r>
      <w:proofErr w:type="spellStart"/>
      <w:r w:rsidRPr="00CA5E7C">
        <w:rPr>
          <w:i/>
          <w:iCs/>
          <w:sz w:val="22"/>
          <w:szCs w:val="22"/>
        </w:rPr>
        <w:t>Švarči</w:t>
      </w:r>
      <w:proofErr w:type="spellEnd"/>
      <w:r w:rsidRPr="00CA5E7C">
        <w:rPr>
          <w:i/>
          <w:iCs/>
          <w:sz w:val="22"/>
          <w:szCs w:val="22"/>
        </w:rPr>
        <w:t xml:space="preserve"> i </w:t>
      </w:r>
      <w:proofErr w:type="spellStart"/>
      <w:r w:rsidRPr="00CA5E7C">
        <w:rPr>
          <w:i/>
          <w:iCs/>
          <w:sz w:val="22"/>
          <w:szCs w:val="22"/>
        </w:rPr>
        <w:t>Turnju</w:t>
      </w:r>
      <w:proofErr w:type="spellEnd"/>
      <w:r w:rsidRPr="00CA5E7C">
        <w:rPr>
          <w:i/>
          <w:iCs/>
          <w:sz w:val="22"/>
          <w:szCs w:val="22"/>
        </w:rPr>
        <w:t>.</w:t>
      </w:r>
      <w:r w:rsidRPr="00CA5E7C">
        <w:rPr>
          <w:sz w:val="22"/>
          <w:szCs w:val="22"/>
        </w:rPr>
        <w:t xml:space="preserve"> U školskoj godini 2021./2022. otvorili smo još dvije grupe produženog boravka, u Osnovnoj školi </w:t>
      </w:r>
      <w:r w:rsidRPr="00CA5E7C">
        <w:rPr>
          <w:sz w:val="22"/>
          <w:szCs w:val="22"/>
        </w:rPr>
        <w:lastRenderedPageBreak/>
        <w:t>Grabrik i Područnoj školi Velika Jelsa, pa ih trenutno ima 20 te su zaposlene još dvije učiteljice. Za program produženog boravka utrošeno je sveukupno 1.826.340,80 kuna, od toga 590.387,08 kuna u 2. polugodištu.</w:t>
      </w:r>
    </w:p>
    <w:p w14:paraId="142E27FE"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49C1060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Pored zakonske obveze Grad osigurava sredstva za besplatan prijevoz učenika osnovnih škola do 3 i do 5 km i prijevoz učenika s teškoćama u razvoju sukladno kriterijima iz Odluke o kriterijima za financiranje povećanih troškova prijevoza i posebnih nastavnih sredstava i pomagala te sufinanciranja prehrane učenika s teškoćama u razvoju. Prijevoz do škole koristilo je oko 710 učenika. Kroz Program javnih potreba iznad zakonskog standarda ukupno je utrošeno 458.573,39 kuna, u ovom polugodištu 255.406,92 kuna. Za prijevoz učenika po zakonskom standardu utrošeno je sveukupno 1.401.172,80 kuna od čega je 642.860,11 kuna utrošeno u 2. polugodištu 2021. godine.</w:t>
      </w:r>
    </w:p>
    <w:p w14:paraId="0D120534"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Grad Karlovac osigurao je sredstva za nabavu drugih obrazovnih materijala za učenike osnovnih škola kojima je osnivač, odnosno financirala se nabava radnih bilježnica za sve učenike uključujući i radne bilježnice s priborima. Za učenike Centra za odgoj i obrazovanje djece i mladeži osigurana su sredstva za kompletnu nabavu drugih materijala kao i za učenike čiji su roditelji korisnici socijalnog programa. Za nabavu drugih obrazovnih materijala ukupno je utrošeno 1.289.686,80 kuna.</w:t>
      </w:r>
    </w:p>
    <w:p w14:paraId="075E65A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Osim navedenih realiziranih aktivnosti iz Javnog programa iznad standarda, u 2021. godini Grad Karlovac je po prvi puta dodijelio novčane nagrade učenicima osnovnih škola i njihovim mentorima za osvojeno prvo, drugo ili treće mjesto te sudjelovanje na državnim natjecanjima za što je ukupno utrošeno 54.933,64 kuna. </w:t>
      </w:r>
    </w:p>
    <w:p w14:paraId="4B6D5469"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Kroz javne potrebe u osnovnom školstvu u navedenom periodu sustavno su se obavljali poslovi praćenja utroška sredstava po pozicijama, izrada ugovora te ostalih potrebnih akata. Iznimno ove godine zbog epidemiološke situacije, svakodnevno se prate i šalju podaci u Stožer civilne zaštite Grada Karlovca i Karlovačku županiju vezano uz stanje oboljelih ili osoba u samoizolaciji u osnovnim školama kojima je Grad Karlovca osnivač kao i stanje u vrtićima.</w:t>
      </w:r>
    </w:p>
    <w:p w14:paraId="3C4C1D35"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Realizirana sredstva 31.12.2021. za program javnih potreba u osnovnom školstvu iznad standarda iznose 3.714.858,98 kuna.</w:t>
      </w:r>
    </w:p>
    <w:p w14:paraId="4F0944A8"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319BC908"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2.1.3. Ostale aktivnosti u obrazovanju</w:t>
      </w:r>
    </w:p>
    <w:p w14:paraId="407C163E"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bCs/>
          <w:lang w:eastAsia="hr-HR"/>
        </w:rPr>
      </w:pPr>
      <w:r w:rsidRPr="00CA5E7C">
        <w:rPr>
          <w:rFonts w:ascii="Times New Roman" w:eastAsia="Times New Roman" w:hAnsi="Times New Roman" w:cs="Times New Roman"/>
          <w:bCs/>
          <w:lang w:eastAsia="hr-HR"/>
        </w:rPr>
        <w:t>Sufinanciranje troškova javnog prijevoza redovitih učenika srednjih škola s područja grada Karlovca temeljem Odluke o sufinanciranju međumjesnog javnog prijevoza za redovite učenike srednjih škola - Pravo na prijevoz imali su redoviti učenici srednjih škola s prebivalištem na području grada Karlovca koji su u školskoj godini 2021./2022. redovno upisani u srednju školu na području Karlovačke županije ukoliko udaljenost od mjesta prebivališta učenika do škole iznosi 5 (pet) i više kilometara. Grad Karlovac je do 31.12.2021.  utrošio ukupno 277.210,10 kuna od čega 141.187,88 kuna u 2. polugodištu.</w:t>
      </w:r>
    </w:p>
    <w:p w14:paraId="736E164C"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b/>
          <w:lang w:eastAsia="hr-HR"/>
        </w:rPr>
        <w:t xml:space="preserve">Stipendije Grada Karlovca – </w:t>
      </w:r>
      <w:r w:rsidRPr="00CA5E7C">
        <w:rPr>
          <w:rFonts w:ascii="Times New Roman" w:eastAsia="Times New Roman" w:hAnsi="Times New Roman" w:cs="Times New Roman"/>
          <w:lang w:eastAsia="hr-HR"/>
        </w:rPr>
        <w:t>Grad Karlovac dodjeljuju stipendije učenicima srednjih škola i studentima temeljem općeg uspjeha i deficitarnosti. U studenom je objavljen novi natječaj za školsku/akademsku godinu 2021./2022., a ukupno je dodijeljeno 30 učeničkih i 30 studentskih stipendija. Osim stipendija, dodijeljene su jednokratne pomoći pri školovanju učenicima i studentima koji nisu uspjeli ostvariti stipendiju, a slabijeg su materijalnog statusa. Za stipendiranje učenika u 2. polugodištu 2021. godine utrošeno je 237.824,80 kuna, a na godišnjoj razini se za stipendiranje osiguralo sveukupno 646.959,98 kuna. Grad Karlovac sufinancirao je i rad Zaklade „Nikola Tesla“ u 2021. godini s iznosom od 20.000,00 kuna. Zaklada je u prosincu 2021. objavila Javni poziv za financiranje darovitih učenika i studenata.</w:t>
      </w:r>
    </w:p>
    <w:p w14:paraId="615A5047"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Kroz Javni natječaj za financiranje projekata udruga iz Proračuna Grada Karlovca u 2021. godini osigurana su sredstva za programsko područje Grad prijatelj djece u sklopu kojeg je financirano 8 projekta udruga. Za programsko područje Grad prijatelj djece je sveukupno utrošeno 47.000,00 kuna u 2021. godini. </w:t>
      </w:r>
    </w:p>
    <w:p w14:paraId="60C69892"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b/>
          <w:bCs/>
          <w:lang w:eastAsia="hr-HR"/>
        </w:rPr>
        <w:t>Sufinanciranje studentske prehrane -</w:t>
      </w:r>
      <w:r w:rsidRPr="00CA5E7C">
        <w:rPr>
          <w:rFonts w:ascii="Times New Roman" w:eastAsia="Times New Roman" w:hAnsi="Times New Roman" w:cs="Times New Roman"/>
          <w:lang w:eastAsia="hr-HR"/>
        </w:rPr>
        <w:t xml:space="preserve"> Kako bi se studentima koji studiraju na Veleučilištu Karlovac osigurali kvalitetni uvjeti života Grad Karlovac subvencionira prehranu studenata, a sve </w:t>
      </w:r>
      <w:r w:rsidRPr="00CA5E7C">
        <w:rPr>
          <w:rFonts w:ascii="Times New Roman" w:eastAsia="Times New Roman" w:hAnsi="Times New Roman" w:cs="Times New Roman"/>
          <w:lang w:eastAsia="hr-HR"/>
        </w:rPr>
        <w:lastRenderedPageBreak/>
        <w:t xml:space="preserve">u ciljem podizanje studentskog standarda te uspostava stabilnog sustava potpore kako bi se povećala završnost, ustrajnost i uspješnost studenata koji studiraju na Veleučilištu u Karlovcu. U prvom polugodištu je potpisan ugovor o sufinanciranju navedenih troškova te je sveukupno za 2021. godinu isplaćeno 50.000,00 kuna za navedenu namjenu. </w:t>
      </w:r>
    </w:p>
    <w:p w14:paraId="3DD7FEA4"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Projekt </w:t>
      </w:r>
      <w:r w:rsidRPr="00CA5E7C">
        <w:rPr>
          <w:rFonts w:ascii="Times New Roman" w:eastAsia="Times New Roman" w:hAnsi="Times New Roman" w:cs="Times New Roman"/>
          <w:b/>
          <w:bCs/>
          <w:lang w:eastAsia="hr-HR"/>
        </w:rPr>
        <w:t>„</w:t>
      </w:r>
      <w:r w:rsidRPr="00CA5E7C">
        <w:rPr>
          <w:rFonts w:ascii="Times New Roman" w:eastAsia="Times New Roman" w:hAnsi="Times New Roman" w:cs="Times New Roman"/>
          <w:b/>
          <w:lang w:eastAsia="hr-HR"/>
        </w:rPr>
        <w:t>ŠKOLA ZA SVE uz pomoćnika u nastavi III“</w:t>
      </w:r>
      <w:r w:rsidRPr="00CA5E7C">
        <w:rPr>
          <w:rFonts w:ascii="Times New Roman" w:eastAsia="Times New Roman" w:hAnsi="Times New Roman" w:cs="Times New Roman"/>
          <w:lang w:eastAsia="hr-HR"/>
        </w:rPr>
        <w:t xml:space="preserve"> kroz koji se osiguravala podrška obrazovanju učenika s teškoćama u razvoju u redovitim školama grada Karlovca s ciljem povećanja </w:t>
      </w:r>
      <w:proofErr w:type="spellStart"/>
      <w:r w:rsidRPr="00CA5E7C">
        <w:rPr>
          <w:rFonts w:ascii="Times New Roman" w:eastAsia="Times New Roman" w:hAnsi="Times New Roman" w:cs="Times New Roman"/>
          <w:lang w:eastAsia="hr-HR"/>
        </w:rPr>
        <w:t>inkluzivnosti</w:t>
      </w:r>
      <w:proofErr w:type="spellEnd"/>
      <w:r w:rsidRPr="00CA5E7C">
        <w:rPr>
          <w:rFonts w:ascii="Times New Roman" w:eastAsia="Times New Roman" w:hAnsi="Times New Roman" w:cs="Times New Roman"/>
          <w:lang w:eastAsia="hr-HR"/>
        </w:rPr>
        <w:t xml:space="preserve"> škola s provedbom je završio 28. kolovoza 2021. Projekt je sufinanciran sredstvima iz Europskog socijalnog fonda i trajao je 48 mjeseci. Partneri na projektu bile su osnovne škole: Banija, Braća Seljan, </w:t>
      </w:r>
      <w:proofErr w:type="spellStart"/>
      <w:r w:rsidRPr="00CA5E7C">
        <w:rPr>
          <w:rFonts w:ascii="Times New Roman" w:eastAsia="Times New Roman" w:hAnsi="Times New Roman" w:cs="Times New Roman"/>
          <w:lang w:eastAsia="hr-HR"/>
        </w:rPr>
        <w:t>Dragojla</w:t>
      </w:r>
      <w:proofErr w:type="spellEnd"/>
      <w:r w:rsidRPr="00CA5E7C">
        <w:rPr>
          <w:rFonts w:ascii="Times New Roman" w:eastAsia="Times New Roman" w:hAnsi="Times New Roman" w:cs="Times New Roman"/>
          <w:lang w:eastAsia="hr-HR"/>
        </w:rPr>
        <w:t xml:space="preserve"> </w:t>
      </w:r>
      <w:proofErr w:type="spellStart"/>
      <w:r w:rsidRPr="00CA5E7C">
        <w:rPr>
          <w:rFonts w:ascii="Times New Roman" w:eastAsia="Times New Roman" w:hAnsi="Times New Roman" w:cs="Times New Roman"/>
          <w:lang w:eastAsia="hr-HR"/>
        </w:rPr>
        <w:t>Jarnević</w:t>
      </w:r>
      <w:proofErr w:type="spellEnd"/>
      <w:r w:rsidRPr="00CA5E7C">
        <w:rPr>
          <w:rFonts w:ascii="Times New Roman" w:eastAsia="Times New Roman" w:hAnsi="Times New Roman" w:cs="Times New Roman"/>
          <w:lang w:eastAsia="hr-HR"/>
        </w:rPr>
        <w:t xml:space="preserve">, Dubovac, Grabrik, </w:t>
      </w:r>
      <w:proofErr w:type="spellStart"/>
      <w:r w:rsidRPr="00CA5E7C">
        <w:rPr>
          <w:rFonts w:ascii="Times New Roman" w:eastAsia="Times New Roman" w:hAnsi="Times New Roman" w:cs="Times New Roman"/>
          <w:lang w:eastAsia="hr-HR"/>
        </w:rPr>
        <w:t>Rečica</w:t>
      </w:r>
      <w:proofErr w:type="spellEnd"/>
      <w:r w:rsidRPr="00CA5E7C">
        <w:rPr>
          <w:rFonts w:ascii="Times New Roman" w:eastAsia="Times New Roman" w:hAnsi="Times New Roman" w:cs="Times New Roman"/>
          <w:lang w:eastAsia="hr-HR"/>
        </w:rPr>
        <w:t xml:space="preserve">, Skakavac, </w:t>
      </w:r>
      <w:proofErr w:type="spellStart"/>
      <w:r w:rsidRPr="00CA5E7C">
        <w:rPr>
          <w:rFonts w:ascii="Times New Roman" w:eastAsia="Times New Roman" w:hAnsi="Times New Roman" w:cs="Times New Roman"/>
          <w:lang w:eastAsia="hr-HR"/>
        </w:rPr>
        <w:t>Švarča</w:t>
      </w:r>
      <w:proofErr w:type="spellEnd"/>
      <w:r w:rsidRPr="00CA5E7C">
        <w:rPr>
          <w:rFonts w:ascii="Times New Roman" w:eastAsia="Times New Roman" w:hAnsi="Times New Roman" w:cs="Times New Roman"/>
          <w:lang w:eastAsia="hr-HR"/>
        </w:rPr>
        <w:t xml:space="preserve"> i </w:t>
      </w:r>
      <w:proofErr w:type="spellStart"/>
      <w:r w:rsidRPr="00CA5E7C">
        <w:rPr>
          <w:rFonts w:ascii="Times New Roman" w:eastAsia="Times New Roman" w:hAnsi="Times New Roman" w:cs="Times New Roman"/>
          <w:lang w:eastAsia="hr-HR"/>
        </w:rPr>
        <w:t>Turanj</w:t>
      </w:r>
      <w:proofErr w:type="spellEnd"/>
      <w:r w:rsidRPr="00CA5E7C">
        <w:rPr>
          <w:rFonts w:ascii="Times New Roman" w:eastAsia="Times New Roman" w:hAnsi="Times New Roman" w:cs="Times New Roman"/>
          <w:lang w:eastAsia="hr-HR"/>
        </w:rPr>
        <w:t xml:space="preserve"> te Centar za odgoj i obrazovanje djece i mladeži Karlovac. Provedba projekta započela je 28.8.2017. godine i trajala do 27.8.2021. Ukupna vrijednost projekta iznosila je 8.154.324,00 kuna. Ministarstvo znanosti i obrazovanja projektu je dodijelilo iznos od 7.501.978,08 kuna bespovratnih sredstava dok Grad Karlovac sufinancira u iznosu od 8% što iznosi 652.345,92 kuna. U školskoj godini 2021./2022. u projekt je uključeno 59 učenika s teškoćama u razvoju kojima potporu pruža 49 zaposlenih pomoćnika u nastavi. U 2021. godini je u sklopu provedbe projekta ukupno realizirano 1.396.021,41 kuna, od čega je 176.430,87 kuna realizirano u 2. polugodištu 2021. godine.</w:t>
      </w:r>
    </w:p>
    <w:p w14:paraId="2250BF1C"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bCs/>
          <w:i/>
          <w:lang w:eastAsia="hr-HR"/>
        </w:rPr>
      </w:pPr>
      <w:r w:rsidRPr="00CA5E7C">
        <w:rPr>
          <w:rFonts w:ascii="Times New Roman" w:eastAsia="Times New Roman" w:hAnsi="Times New Roman" w:cs="Times New Roman"/>
          <w:lang w:eastAsia="hr-HR"/>
        </w:rPr>
        <w:t xml:space="preserve">Projektom </w:t>
      </w:r>
      <w:r w:rsidRPr="00CA5E7C">
        <w:rPr>
          <w:rFonts w:ascii="Times New Roman" w:eastAsia="Times New Roman" w:hAnsi="Times New Roman" w:cs="Times New Roman"/>
          <w:b/>
          <w:bCs/>
          <w:lang w:eastAsia="hr-HR"/>
        </w:rPr>
        <w:t>„</w:t>
      </w:r>
      <w:r w:rsidRPr="00CA5E7C">
        <w:rPr>
          <w:rFonts w:ascii="Times New Roman" w:eastAsia="Times New Roman" w:hAnsi="Times New Roman" w:cs="Times New Roman"/>
          <w:b/>
          <w:lang w:eastAsia="hr-HR"/>
        </w:rPr>
        <w:t xml:space="preserve">ŠKOLA ZA SVE uz pomoćnika u nastavi IV“ </w:t>
      </w:r>
      <w:r w:rsidRPr="00CA5E7C">
        <w:rPr>
          <w:rFonts w:ascii="Times New Roman" w:eastAsia="Times New Roman" w:hAnsi="Times New Roman" w:cs="Times New Roman"/>
          <w:bCs/>
          <w:lang w:eastAsia="hr-HR"/>
        </w:rPr>
        <w:t>nastavlja se financirati rad pomoćnika u nastavi koji pružaju podršku učenicima s teškoćama u razvoju i u školskoj godini 2021./2022. S provedbom se započelo 27. kolovoza 2021. s planiranim trajanjem 12 mjeseci (do 29. kolovoza 2022.) u partnerstvu sa svim osnovnim školama i posebnom odgojnom-obrazovnom ustanovom kojima je Grad Karlovac osnivač. Projekt je sufinanciran iz Europskog socijalnog fonda. Ukupna vrijednost projekta je 2.129.184,60 kuna, od čega su bespovratna sredstva 1.809.806,91 kuna, a Grad Karlovac sufinancira u iznosu od 15% ukupne vrijednosti što iznosi 319.377,69 kuna. Kroz projekt osigurana je podrška za 75 učenika s teškoćama s kojima radi 49 pomoćnika u nastavi. Od početka provedbe za vrijeme 2. polugodišta 2021. ukupno je realizirano 641.075,59 kuna.</w:t>
      </w:r>
    </w:p>
    <w:p w14:paraId="0EC04D5F"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b/>
          <w:i/>
          <w:lang w:eastAsia="hr-HR"/>
        </w:rPr>
      </w:pPr>
      <w:r w:rsidRPr="00CA5E7C">
        <w:rPr>
          <w:rFonts w:ascii="Times New Roman" w:eastAsia="Times New Roman" w:hAnsi="Times New Roman" w:cs="Times New Roman"/>
          <w:lang w:eastAsia="hr-HR"/>
        </w:rPr>
        <w:t xml:space="preserve">Grad Karlovac provoditelj je </w:t>
      </w:r>
      <w:r w:rsidRPr="00CA5E7C">
        <w:rPr>
          <w:rFonts w:ascii="Times New Roman" w:eastAsia="Times New Roman" w:hAnsi="Times New Roman" w:cs="Times New Roman"/>
          <w:b/>
          <w:bCs/>
          <w:lang w:eastAsia="hr-HR"/>
        </w:rPr>
        <w:t>Školske sheme voća i povrća te mlijeka i mliječnih proizvoda</w:t>
      </w:r>
      <w:r w:rsidRPr="00CA5E7C">
        <w:rPr>
          <w:rFonts w:ascii="Times New Roman" w:eastAsia="Times New Roman" w:hAnsi="Times New Roman" w:cs="Times New Roman"/>
          <w:lang w:eastAsia="hr-HR"/>
        </w:rPr>
        <w:t xml:space="preserve"> koja ima za cilj promicanje uravnotežene prehrane i dobrih prehrambenih navika djece u odgojno-obrazovnim ustanovama. Škole kojima je Grad osnivač nadležne su za odabir dobavljača, distribuciju voća i povrća i/ili mlijeka i mliječnih proizvoda učenicima i organiziranje pratećih edukativnih mjera. Provedbu Školske sheme financira Europska komisija temeljem Odluke kojom se odobrava osnivač školskih ustanova za provedbu Školske sheme za svaku školsku godinu posebno. Sveukupno je u 2021. godini utrošeno </w:t>
      </w:r>
      <w:r w:rsidRPr="00CA5E7C">
        <w:rPr>
          <w:rFonts w:ascii="Times New Roman" w:eastAsia="Times New Roman" w:hAnsi="Times New Roman" w:cs="Times New Roman"/>
          <w:b/>
          <w:bCs/>
          <w:lang w:eastAsia="hr-HR"/>
        </w:rPr>
        <w:t>254.627,65</w:t>
      </w:r>
      <w:r w:rsidRPr="00CA5E7C">
        <w:rPr>
          <w:rFonts w:ascii="Times New Roman" w:eastAsia="Times New Roman" w:hAnsi="Times New Roman" w:cs="Times New Roman"/>
          <w:lang w:eastAsia="hr-HR"/>
        </w:rPr>
        <w:t xml:space="preserve"> kuna za raspodjelu voća i povrća te mlijeka i mliječnih proizvoda učenicima, od čega je </w:t>
      </w:r>
      <w:r w:rsidRPr="00CA5E7C">
        <w:rPr>
          <w:rFonts w:ascii="Times New Roman" w:eastAsia="Times New Roman" w:hAnsi="Times New Roman" w:cs="Times New Roman"/>
          <w:b/>
          <w:bCs/>
          <w:lang w:eastAsia="hr-HR"/>
        </w:rPr>
        <w:t>90.592,09</w:t>
      </w:r>
      <w:r w:rsidRPr="00CA5E7C">
        <w:rPr>
          <w:rFonts w:ascii="Times New Roman" w:eastAsia="Times New Roman" w:hAnsi="Times New Roman" w:cs="Times New Roman"/>
          <w:lang w:eastAsia="hr-HR"/>
        </w:rPr>
        <w:t xml:space="preserve"> kuna realizirano u 2. polugodištu 2021. godine.</w:t>
      </w:r>
    </w:p>
    <w:p w14:paraId="0264F1D5"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b/>
          <w:i/>
          <w:lang w:eastAsia="hr-HR"/>
        </w:rPr>
      </w:pPr>
      <w:r w:rsidRPr="00CA5E7C">
        <w:rPr>
          <w:rFonts w:ascii="Times New Roman" w:eastAsia="Times New Roman" w:hAnsi="Times New Roman" w:cs="Times New Roman"/>
          <w:bCs/>
          <w:lang w:eastAsia="hr-HR"/>
        </w:rPr>
        <w:t>Grad Karlovac, u partnerstvu s osnovnim školama kojima je osnivač,</w:t>
      </w:r>
      <w:r w:rsidRPr="00CA5E7C">
        <w:rPr>
          <w:rFonts w:ascii="Times New Roman" w:eastAsia="Times New Roman" w:hAnsi="Times New Roman" w:cs="Times New Roman"/>
          <w:b/>
          <w:lang w:eastAsia="hr-HR"/>
        </w:rPr>
        <w:t xml:space="preserve"> </w:t>
      </w:r>
      <w:r w:rsidRPr="00CA5E7C">
        <w:rPr>
          <w:rFonts w:ascii="Times New Roman" w:eastAsia="Times New Roman" w:hAnsi="Times New Roman" w:cs="Times New Roman"/>
          <w:bCs/>
          <w:lang w:eastAsia="hr-HR"/>
        </w:rPr>
        <w:t>već 5 godina uspješno provodi Projekt</w:t>
      </w:r>
      <w:r w:rsidRPr="00CA5E7C">
        <w:rPr>
          <w:rFonts w:ascii="Times New Roman" w:eastAsia="Times New Roman" w:hAnsi="Times New Roman" w:cs="Times New Roman"/>
          <w:b/>
          <w:lang w:eastAsia="hr-HR"/>
        </w:rPr>
        <w:t xml:space="preserve"> „Školski obrok za svako dijete“ </w:t>
      </w:r>
      <w:r w:rsidRPr="00CA5E7C">
        <w:rPr>
          <w:rFonts w:ascii="Times New Roman" w:eastAsia="Times New Roman" w:hAnsi="Times New Roman" w:cs="Times New Roman"/>
          <w:lang w:eastAsia="hr-HR"/>
        </w:rPr>
        <w:t>u sklopu Poziva „</w:t>
      </w:r>
      <w:bookmarkStart w:id="14" w:name="_Hlk62566428"/>
      <w:r w:rsidRPr="00CA5E7C">
        <w:rPr>
          <w:rFonts w:ascii="Times New Roman" w:eastAsia="Times New Roman" w:hAnsi="Times New Roman" w:cs="Times New Roman"/>
          <w:bCs/>
          <w:lang w:eastAsia="hr-HR"/>
        </w:rPr>
        <w:t xml:space="preserve">Osiguravanje školske prehrane za djecu u riziku od siromaštva“ </w:t>
      </w:r>
      <w:bookmarkEnd w:id="14"/>
      <w:r w:rsidRPr="00CA5E7C">
        <w:rPr>
          <w:rFonts w:ascii="Times New Roman" w:eastAsia="Times New Roman" w:hAnsi="Times New Roman" w:cs="Times New Roman"/>
          <w:bCs/>
          <w:lang w:eastAsia="hr-HR"/>
        </w:rPr>
        <w:t>koji je</w:t>
      </w:r>
      <w:r w:rsidRPr="00CA5E7C">
        <w:rPr>
          <w:rFonts w:ascii="Times New Roman" w:eastAsia="Times New Roman" w:hAnsi="Times New Roman" w:cs="Times New Roman"/>
          <w:lang w:eastAsia="hr-HR"/>
        </w:rPr>
        <w:t xml:space="preserve"> sufinanciran bespovratnim sredstvima Fonda europske pomoći za najpotrebitije (FEAD). Svrha projekta je osiguravanje redovite i kvalitetne prehrane djece iz socijalno ugroženih obitelji u osnovnim školama grada Karlovca te je projektom omogućena besplatna prehrana za 960 učenika. Partneri na projektu su: OŠ Banija, OŠ „Braća Seljan“, OŠ </w:t>
      </w:r>
      <w:proofErr w:type="spellStart"/>
      <w:r w:rsidRPr="00CA5E7C">
        <w:rPr>
          <w:rFonts w:ascii="Times New Roman" w:eastAsia="Times New Roman" w:hAnsi="Times New Roman" w:cs="Times New Roman"/>
          <w:lang w:eastAsia="hr-HR"/>
        </w:rPr>
        <w:t>Dragojla</w:t>
      </w:r>
      <w:proofErr w:type="spellEnd"/>
      <w:r w:rsidRPr="00CA5E7C">
        <w:rPr>
          <w:rFonts w:ascii="Times New Roman" w:eastAsia="Times New Roman" w:hAnsi="Times New Roman" w:cs="Times New Roman"/>
          <w:lang w:eastAsia="hr-HR"/>
        </w:rPr>
        <w:t xml:space="preserve"> </w:t>
      </w:r>
      <w:proofErr w:type="spellStart"/>
      <w:r w:rsidRPr="00CA5E7C">
        <w:rPr>
          <w:rFonts w:ascii="Times New Roman" w:eastAsia="Times New Roman" w:hAnsi="Times New Roman" w:cs="Times New Roman"/>
          <w:lang w:eastAsia="hr-HR"/>
        </w:rPr>
        <w:t>Jarnević</w:t>
      </w:r>
      <w:proofErr w:type="spellEnd"/>
      <w:r w:rsidRPr="00CA5E7C">
        <w:rPr>
          <w:rFonts w:ascii="Times New Roman" w:eastAsia="Times New Roman" w:hAnsi="Times New Roman" w:cs="Times New Roman"/>
          <w:lang w:eastAsia="hr-HR"/>
        </w:rPr>
        <w:t xml:space="preserve">, OŠ Grabrik, OŠ Dubovac, OŠ </w:t>
      </w:r>
      <w:proofErr w:type="spellStart"/>
      <w:r w:rsidRPr="00CA5E7C">
        <w:rPr>
          <w:rFonts w:ascii="Times New Roman" w:eastAsia="Times New Roman" w:hAnsi="Times New Roman" w:cs="Times New Roman"/>
          <w:lang w:eastAsia="hr-HR"/>
        </w:rPr>
        <w:t>Mahično</w:t>
      </w:r>
      <w:proofErr w:type="spellEnd"/>
      <w:r w:rsidRPr="00CA5E7C">
        <w:rPr>
          <w:rFonts w:ascii="Times New Roman" w:eastAsia="Times New Roman" w:hAnsi="Times New Roman" w:cs="Times New Roman"/>
          <w:lang w:eastAsia="hr-HR"/>
        </w:rPr>
        <w:t xml:space="preserve">, OŠ </w:t>
      </w:r>
      <w:proofErr w:type="spellStart"/>
      <w:r w:rsidRPr="00CA5E7C">
        <w:rPr>
          <w:rFonts w:ascii="Times New Roman" w:eastAsia="Times New Roman" w:hAnsi="Times New Roman" w:cs="Times New Roman"/>
          <w:lang w:eastAsia="hr-HR"/>
        </w:rPr>
        <w:t>Rečica</w:t>
      </w:r>
      <w:proofErr w:type="spellEnd"/>
      <w:r w:rsidRPr="00CA5E7C">
        <w:rPr>
          <w:rFonts w:ascii="Times New Roman" w:eastAsia="Times New Roman" w:hAnsi="Times New Roman" w:cs="Times New Roman"/>
          <w:lang w:eastAsia="hr-HR"/>
        </w:rPr>
        <w:t xml:space="preserve">, OŠ </w:t>
      </w:r>
      <w:proofErr w:type="spellStart"/>
      <w:r w:rsidRPr="00CA5E7C">
        <w:rPr>
          <w:rFonts w:ascii="Times New Roman" w:eastAsia="Times New Roman" w:hAnsi="Times New Roman" w:cs="Times New Roman"/>
          <w:lang w:eastAsia="hr-HR"/>
        </w:rPr>
        <w:t>Švarča</w:t>
      </w:r>
      <w:proofErr w:type="spellEnd"/>
      <w:r w:rsidRPr="00CA5E7C">
        <w:rPr>
          <w:rFonts w:ascii="Times New Roman" w:eastAsia="Times New Roman" w:hAnsi="Times New Roman" w:cs="Times New Roman"/>
          <w:lang w:eastAsia="hr-HR"/>
        </w:rPr>
        <w:t xml:space="preserve">, OŠ „Skakavac“ i OŠ </w:t>
      </w:r>
      <w:proofErr w:type="spellStart"/>
      <w:r w:rsidRPr="00CA5E7C">
        <w:rPr>
          <w:rFonts w:ascii="Times New Roman" w:eastAsia="Times New Roman" w:hAnsi="Times New Roman" w:cs="Times New Roman"/>
          <w:lang w:eastAsia="hr-HR"/>
        </w:rPr>
        <w:t>Turanj</w:t>
      </w:r>
      <w:proofErr w:type="spellEnd"/>
      <w:r w:rsidRPr="00CA5E7C">
        <w:rPr>
          <w:rFonts w:ascii="Times New Roman" w:eastAsia="Times New Roman" w:hAnsi="Times New Roman" w:cs="Times New Roman"/>
          <w:lang w:eastAsia="hr-HR"/>
        </w:rPr>
        <w:t xml:space="preserve">. U školskoj godini 2020./21. projektom je realizirano ukupno 767.963,38 kuna odnosno 78% osiguranih bespovratnih sredstava. </w:t>
      </w:r>
    </w:p>
    <w:p w14:paraId="759E3452" w14:textId="77777777" w:rsidR="006B48D4" w:rsidRPr="00CA5E7C" w:rsidRDefault="006B48D4" w:rsidP="006B48D4">
      <w:pPr>
        <w:pStyle w:val="Odlomakpopisa"/>
        <w:numPr>
          <w:ilvl w:val="0"/>
          <w:numId w:val="60"/>
        </w:numPr>
        <w:jc w:val="both"/>
        <w:rPr>
          <w:b/>
          <w:i/>
          <w:sz w:val="22"/>
          <w:szCs w:val="22"/>
        </w:rPr>
      </w:pPr>
      <w:r w:rsidRPr="00CA5E7C">
        <w:rPr>
          <w:sz w:val="22"/>
          <w:szCs w:val="22"/>
        </w:rPr>
        <w:t>U školskoj godini 2021./22. nastavljamo provođenje Projekta i potpisali smo ugovor s Ministarstvom rada, mirovinskoga sustava, obitelji i socijalne politike kojim su osigurana bespovratna sredstava za 958 učenika u iznosu od 962.897,78 kuna.</w:t>
      </w:r>
    </w:p>
    <w:p w14:paraId="514A139E" w14:textId="77777777" w:rsidR="006B48D4" w:rsidRPr="00CA5E7C" w:rsidRDefault="006B48D4" w:rsidP="006B48D4">
      <w:pPr>
        <w:numPr>
          <w:ilvl w:val="0"/>
          <w:numId w:val="60"/>
        </w:numPr>
        <w:spacing w:after="0" w:line="240" w:lineRule="auto"/>
        <w:contextualSpacing/>
        <w:jc w:val="both"/>
        <w:rPr>
          <w:rFonts w:ascii="Times New Roman" w:eastAsia="Times New Roman" w:hAnsi="Times New Roman" w:cs="Times New Roman"/>
          <w:b/>
          <w:i/>
          <w:lang w:eastAsia="hr-HR"/>
        </w:rPr>
      </w:pPr>
      <w:r w:rsidRPr="00CA5E7C">
        <w:rPr>
          <w:rFonts w:ascii="Times New Roman" w:eastAsia="Times New Roman" w:hAnsi="Times New Roman" w:cs="Times New Roman"/>
          <w:lang w:eastAsia="hr-HR"/>
        </w:rPr>
        <w:t xml:space="preserve">Na temelju </w:t>
      </w:r>
      <w:r w:rsidRPr="00CA5E7C">
        <w:rPr>
          <w:rFonts w:ascii="Times New Roman" w:eastAsia="Times New Roman" w:hAnsi="Times New Roman" w:cs="Times New Roman"/>
          <w:b/>
          <w:bCs/>
          <w:lang w:eastAsia="hr-HR"/>
        </w:rPr>
        <w:t>Programa školskog mednog dana</w:t>
      </w:r>
      <w:r w:rsidRPr="00CA5E7C">
        <w:rPr>
          <w:rFonts w:ascii="Times New Roman" w:eastAsia="Times New Roman" w:hAnsi="Times New Roman" w:cs="Times New Roman"/>
          <w:lang w:eastAsia="hr-HR"/>
        </w:rPr>
        <w:t xml:space="preserve"> i promocije hrvatskih pčelinjaka kojeg je donijela Vlada Republike Hrvatske, Agencija za plaćanja u poljoprivredi, ribarstvu i ruralnom razvoju objavila je javni poziv za iskaz u sudjelovanju školskog mednog dana. Grad Karlovac javio se natječaj Program školskog mednog dana kojemu je svrha educiranje djece i njihovih roditelja o </w:t>
      </w:r>
      <w:r w:rsidRPr="00CA5E7C">
        <w:rPr>
          <w:rFonts w:ascii="Times New Roman" w:eastAsia="Times New Roman" w:hAnsi="Times New Roman" w:cs="Times New Roman"/>
          <w:lang w:eastAsia="hr-HR"/>
        </w:rPr>
        <w:lastRenderedPageBreak/>
        <w:t>važnosti konzumiranja meda kao i uključivanja meda u prehranu, a slijedom čega će se osigurati stvaranje boljih uvjeta za pozicioniranje meda hrvatskih pčelinjaka na tržištu. Program školskog mednog dana provodio se na čitavom teritoriju Republike Hrvatske u prvim razredima osnovnih škola. Na dan 7. prosinca 2021., povodom obilježavanja Sv. Ambrozija, zaštitnika pčela i pčelara, a s ciljem promocije meda lokalnih proizvođača koji se pakira u Nacionalnu staklenku te povećanja unosa meda u prehrani djece, podizanja razine znanja o važnosti meda kao sastavnog dijela pravilne i prehrane i edukacije učenika o važnosti pčelarstva za sveukupnu poljoprivrednu proizvodnju i biološku raznolikost, u svim osnovnim školama podijeljene su 433 staklenke meda za sve učenike prvih razreda. Vrijednost programa bila je u iznosu od 12.116,25 kuna.</w:t>
      </w:r>
    </w:p>
    <w:p w14:paraId="21DF7F79" w14:textId="77777777" w:rsidR="006B48D4" w:rsidRDefault="006B48D4" w:rsidP="006B48D4">
      <w:pPr>
        <w:spacing w:after="0" w:line="240" w:lineRule="auto"/>
        <w:jc w:val="both"/>
        <w:rPr>
          <w:rFonts w:ascii="Times New Roman" w:eastAsia="Times New Roman" w:hAnsi="Times New Roman" w:cs="Times New Roman"/>
          <w:b/>
          <w:i/>
          <w:lang w:eastAsia="hr-HR"/>
        </w:rPr>
      </w:pPr>
    </w:p>
    <w:p w14:paraId="162A0E17" w14:textId="77777777" w:rsidR="006B48D4" w:rsidRPr="00CA5E7C" w:rsidRDefault="006B48D4" w:rsidP="006B48D4">
      <w:pPr>
        <w:spacing w:after="0" w:line="240" w:lineRule="auto"/>
        <w:jc w:val="both"/>
        <w:rPr>
          <w:rFonts w:ascii="Times New Roman" w:eastAsia="Times New Roman" w:hAnsi="Times New Roman" w:cs="Times New Roman"/>
          <w:b/>
          <w:i/>
          <w:lang w:eastAsia="hr-HR"/>
        </w:rPr>
      </w:pPr>
    </w:p>
    <w:p w14:paraId="666B469E"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2.2. Predškolski odgoj i obrazovanje</w:t>
      </w:r>
    </w:p>
    <w:p w14:paraId="3C81196E"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Predškolski odgoj sastavni je dio odgojno-obrazovnog sustava u Republici Hrvatskoj, a ciljevi i zadaće su dugoročno i sadržajno usmjereni na unapređivanje cjelovitog razvoja djeteta prema njegovim potrebama i potrebama njegove obitelji. Predškolski odgoj organizira se i provodi za djecu od godine dana do polaska u osnovnu školu, a ostvaruje se u skladu s razvojnim osobinama i potrebama djece, te socijalnim, kulturnim, vjerskim i drugim potrebama djeteta. </w:t>
      </w:r>
    </w:p>
    <w:p w14:paraId="3FB9585E"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Predškolski odgoj u gradu Karlovcu odvija se u dvije ustanove: Dječji vrtić Karlovac (objekti Gaza, Banija, Grabrik, Novi centar) i Dječji vrtić „Četiri rijeke“ (objekti Rakovac, </w:t>
      </w:r>
      <w:proofErr w:type="spellStart"/>
      <w:r w:rsidRPr="00CA5E7C">
        <w:rPr>
          <w:rFonts w:ascii="Times New Roman" w:eastAsia="Times New Roman" w:hAnsi="Times New Roman" w:cs="Times New Roman"/>
          <w:lang w:eastAsia="hr-HR"/>
        </w:rPr>
        <w:t>Švarča</w:t>
      </w:r>
      <w:proofErr w:type="spellEnd"/>
      <w:r w:rsidRPr="00CA5E7C">
        <w:rPr>
          <w:rFonts w:ascii="Times New Roman" w:eastAsia="Times New Roman" w:hAnsi="Times New Roman" w:cs="Times New Roman"/>
          <w:lang w:eastAsia="hr-HR"/>
        </w:rPr>
        <w:t xml:space="preserve">. </w:t>
      </w:r>
      <w:proofErr w:type="spellStart"/>
      <w:r w:rsidRPr="00CA5E7C">
        <w:rPr>
          <w:rFonts w:ascii="Times New Roman" w:eastAsia="Times New Roman" w:hAnsi="Times New Roman" w:cs="Times New Roman"/>
          <w:lang w:eastAsia="hr-HR"/>
        </w:rPr>
        <w:t>Turanj</w:t>
      </w:r>
      <w:proofErr w:type="spellEnd"/>
      <w:r w:rsidRPr="00CA5E7C">
        <w:rPr>
          <w:rFonts w:ascii="Times New Roman" w:eastAsia="Times New Roman" w:hAnsi="Times New Roman" w:cs="Times New Roman"/>
          <w:lang w:eastAsia="hr-HR"/>
        </w:rPr>
        <w:t xml:space="preserve">, Dubovac, </w:t>
      </w:r>
      <w:proofErr w:type="spellStart"/>
      <w:r w:rsidRPr="00CA5E7C">
        <w:rPr>
          <w:rFonts w:ascii="Times New Roman" w:eastAsia="Times New Roman" w:hAnsi="Times New Roman" w:cs="Times New Roman"/>
          <w:lang w:eastAsia="hr-HR"/>
        </w:rPr>
        <w:t>Mahično</w:t>
      </w:r>
      <w:proofErr w:type="spellEnd"/>
      <w:r w:rsidRPr="00CA5E7C">
        <w:rPr>
          <w:rFonts w:ascii="Times New Roman" w:eastAsia="Times New Roman" w:hAnsi="Times New Roman" w:cs="Times New Roman"/>
          <w:lang w:eastAsia="hr-HR"/>
        </w:rPr>
        <w:t>), u sveukupno 9 objekata. Zbog povećanog interesa roditelja za smještajnim kapacitetima, još je privremeno je otvoren i opremljen prostor u Ulici Maksimilijana Vrhovca 19 gdje je smještena jedna mješovita vrtićka skupina.</w:t>
      </w:r>
    </w:p>
    <w:p w14:paraId="447FEBF5"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Za uspješno provođenje programa izrađuju se svi potrebni akti, surađuje se te se sustavno i kontinuirano unaprjeđuje kvaliteta odgoja i obrazovanja u predškolskom odgoju. Grad Karlovac nastavio je upise u vrtiće provoditi putem elektroničke prijave jer se pokazalo da su tako roditeljima znatno sniženi troškovi upisa, cijeli proces je za njih lakši, brži i transparentniji. Sveukupno je u vrtiće nakon provedenih upisa kroz ljeto u novoj pedagoškoj godini 2021./2022. upisano 1415 u 62 skupine. </w:t>
      </w:r>
    </w:p>
    <w:p w14:paraId="7A8BFFB9"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Grad Karlovac je i u novoj pedagoškoj godini osigurao da svako dijete u vrtiću ima likovni materijal potreban za oblikovani rad u vrtićima, a obzirom da su i dalje na snazi mjere uzrokovane epidemijom COVID-19, u vrtićima su kontinuirano osigurani svi materijalni i higijenski uvjeti za boravak djece i svih zaposlenih i to od dezinficiranja prostora do nabave maski i dezinfekcijska sredstva. Pojačane su higijenske mjere, dezinficirali su se predmeti, igračke i prostori u kojima se djeca kreću.</w:t>
      </w:r>
    </w:p>
    <w:p w14:paraId="67DE67B9"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U cilju zadovoljenja javnih potreba na području predškolskog odgoja i obrazovanja primjenjuje se i Odluka Gradskog vijeća Grada Karlovca o sufinanciranju redovitog programa predškolskog odgoja na području grada Karlovca u dječjim vrtićima kojima osnivač nije Grad Karlovac (privatni vrtići). Odlukom je izjednačen s iznosom u vrtićima kojima je osnivač Grad Karlovca te je sufinanciranje vrtića najmanje 1.000,00 kuna po djetetu. Grad Karlovac za sufinanciranje djece koji idu u vrtić </w:t>
      </w:r>
      <w:proofErr w:type="spellStart"/>
      <w:r w:rsidRPr="00CA5E7C">
        <w:rPr>
          <w:rFonts w:ascii="Times New Roman" w:eastAsia="Times New Roman" w:hAnsi="Times New Roman" w:cs="Times New Roman"/>
          <w:lang w:eastAsia="hr-HR"/>
        </w:rPr>
        <w:t>Tintilinić</w:t>
      </w:r>
      <w:proofErr w:type="spellEnd"/>
      <w:r w:rsidRPr="00CA5E7C">
        <w:rPr>
          <w:rFonts w:ascii="Times New Roman" w:eastAsia="Times New Roman" w:hAnsi="Times New Roman" w:cs="Times New Roman"/>
          <w:lang w:eastAsia="hr-HR"/>
        </w:rPr>
        <w:t xml:space="preserve"> izdvojio je 227.660,00 kuna u 2. polugodištu 2021. godine, a sveukupno 426.420,00 kuna.</w:t>
      </w:r>
    </w:p>
    <w:p w14:paraId="5A3E0670"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 xml:space="preserve">U sklopu Operativnog programa Učinkoviti ljudski potencijali 2014.-2020.; Unaprjeđenje usluga za djecu u sustavu ranog i predškolskog odgoja i obrazovanja; Grad Karlovac je uspješno završio projekt </w:t>
      </w:r>
      <w:r w:rsidRPr="00CA5E7C">
        <w:rPr>
          <w:rFonts w:ascii="Times New Roman" w:hAnsi="Times New Roman"/>
          <w:b/>
          <w:bCs/>
        </w:rPr>
        <w:t xml:space="preserve">„Unaprjeđenje kvalitete predškolskog odgoja i obrazovanja u Karlovcu“ </w:t>
      </w:r>
      <w:r w:rsidRPr="00CA5E7C">
        <w:rPr>
          <w:rFonts w:ascii="Times New Roman" w:hAnsi="Times New Roman"/>
        </w:rPr>
        <w:t xml:space="preserve">i realizirao maksimalnom iznosu prihvatljivih troškova 8.914.270,36 kuna za razdoblje od 30 mjeseca provedbe. Partneri na projektu su Dječji vrtić Karlovac i Dječji vrtić Četiri rijeke. Svrha projekta bila je doprinijeti usklađivanju poslovnog i obiteljskog života obitelji s uzdržavanim članovima uključenim u programe ranog i predškolskog odgoja i obrazovanja na području grada Karlovca kako bi se potaknuo demografski razvitak i revitalizacija društva. Projektom se pružala usluga produljenog boravka, i popodnevnog rada čime je radno vrijeme vrtića prilagođeno postojećim potrebama i radnom vremenu roditelja. U tu svrhu zaposleno je 19 odgojitelja i 5 stručna suradnika, te 4 djelatnika pomoćnog osoblja. Nove usluge organizacije radnog vremena vrtića provodile su se u svim objektima - usluga produljenog boravka do 18.00, usluga popodnevnog rada do 22.00 sata, i do kraja trajanja projekta bilo je uključeno više od 300 djece. Projektom su uvedeni i posebni programi u cilju obogaćivanja postojećih programa kao npr. plivanje, koturanje, </w:t>
      </w:r>
      <w:proofErr w:type="spellStart"/>
      <w:r w:rsidRPr="00CA5E7C">
        <w:rPr>
          <w:rFonts w:ascii="Times New Roman" w:hAnsi="Times New Roman"/>
        </w:rPr>
        <w:t>bicikliranje</w:t>
      </w:r>
      <w:proofErr w:type="spellEnd"/>
      <w:r w:rsidRPr="00CA5E7C">
        <w:rPr>
          <w:rFonts w:ascii="Times New Roman" w:hAnsi="Times New Roman"/>
        </w:rPr>
        <w:t xml:space="preserve">, tenis, senzomotorička </w:t>
      </w:r>
      <w:r w:rsidRPr="00CA5E7C">
        <w:rPr>
          <w:rFonts w:ascii="Times New Roman" w:hAnsi="Times New Roman"/>
        </w:rPr>
        <w:lastRenderedPageBreak/>
        <w:t>stimulacija, terapijsko jahanje, rana intervencija, te interaktivni program “Medijska pismenost”. U svrhu provedbe novih dodatnih programa kroz projekt je nabavljena nova didaktička, sportska i informatička oprema, a u cilju jačanja kapaciteta dodatno su se educirali novi i postojeći djelatnici kako bi se što kvalitetnije realizirali planirani programi i podigla kvaliteta ranog i predškolskog odgoja i obrazovanja u Karlovcu.</w:t>
      </w:r>
    </w:p>
    <w:p w14:paraId="1889D58D"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Grad Karlovac s partnerima, Dječjim vrtićem Karlovac i Dječjim vrtićem Četiri rijeke, prijavio 2 projektna prijedloga u sklopu Poziva „Nastavak unaprjeđenja usluga za djecu u sustavu ranog i predškolskog odgoja i obrazovanja“ kojim se planiraju nastaviti aktivnosti započete u Fazi I.</w:t>
      </w:r>
    </w:p>
    <w:p w14:paraId="7AD2340C"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sklopu navedenog poziva, u partnerstvu s Dječjim vrtićem Četiri rijeke, 10. prosinca 2021. donesena je Odluku o financiranju projekta „Unaprjeđenje kvalitete predškolskog odgoja i obrazovanja u Karlovcu II“ u ukupnoj vrijednosti od 5.905.481,29 kuna bespovratnih EU sredstava.</w:t>
      </w:r>
    </w:p>
    <w:p w14:paraId="6D23A88B"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sklopu navedenog Projekta, na pet postojećih lokacija, omogućit će se pružanje usluge produljenog radnog vremena dječjeg vrtića koja će obuhvatiti 221 dijete čime će se produljenjem radnog vremena vrtića do 22:00 sata prilagoditi postojećim potrebama i radnom vremenu roditelja.</w:t>
      </w:r>
    </w:p>
    <w:p w14:paraId="0C05C3D3"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provedbu projekta biti će uključeno 20 odgojitelja, 3 stručna suradnika i pomoćno osoblje 7 postojeće spremačica i 1 kuhar), te će se dodatno educirati 19 djelatnika vrtića. Također, nabavit će se više setova novih didaktičkih pomagala i opreme, a unaprjeđenjem postojećih i uvođenjem posebnih programa dodatno će se doprinijeti većoj dostupnosti i obuhvaćenosti usluga djeci koja se nalaze u programima ranog i predškolskog odgoja i obrazovanja.</w:t>
      </w:r>
    </w:p>
    <w:p w14:paraId="54363BB6" w14:textId="77777777" w:rsidR="006B48D4" w:rsidRPr="00CA5E7C" w:rsidRDefault="006B48D4" w:rsidP="006B48D4">
      <w:pPr>
        <w:pStyle w:val="Bezproreda1"/>
        <w:ind w:firstLine="708"/>
        <w:jc w:val="both"/>
        <w:rPr>
          <w:rFonts w:ascii="Times New Roman" w:hAnsi="Times New Roman"/>
        </w:rPr>
      </w:pPr>
      <w:r w:rsidRPr="00CA5E7C">
        <w:rPr>
          <w:rFonts w:ascii="Times New Roman" w:hAnsi="Times New Roman"/>
        </w:rPr>
        <w:t>U programu javnih potreba predškolskog odgoja i naobrazbe do 31.12.2020. utrošeno je 21.452.775,05 kuna, od čega je 10.301.688,64 kuna realizirano u 2. polugodištu 2021. godine.</w:t>
      </w:r>
    </w:p>
    <w:p w14:paraId="3F9D8896"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198DC9AC" w14:textId="77777777" w:rsidR="006B48D4" w:rsidRPr="00CA5E7C" w:rsidRDefault="006B48D4" w:rsidP="006B48D4">
      <w:pPr>
        <w:autoSpaceDE w:val="0"/>
        <w:autoSpaceDN w:val="0"/>
        <w:adjustRightInd w:val="0"/>
        <w:spacing w:after="0" w:line="240" w:lineRule="auto"/>
        <w:ind w:firstLine="708"/>
        <w:jc w:val="both"/>
        <w:rPr>
          <w:rFonts w:ascii="Times New Roman" w:eastAsia="Times New Roman" w:hAnsi="Times New Roman" w:cs="Times New Roman"/>
          <w:b/>
        </w:rPr>
      </w:pPr>
      <w:r w:rsidRPr="00CA5E7C">
        <w:rPr>
          <w:rFonts w:ascii="Times New Roman" w:eastAsia="Times New Roman" w:hAnsi="Times New Roman" w:cs="Times New Roman"/>
          <w:b/>
        </w:rPr>
        <w:t xml:space="preserve">Kapitalna ulaganja u zgrade vrtića </w:t>
      </w:r>
    </w:p>
    <w:p w14:paraId="6F7E8387"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Temeljem ugovora sa Središnjim državnim uredom za demografiju i mlade Grad Karlovac je ostvario sufinanciranje 500.000,00 kuna za provedbu projekta Ulaganje u objekt dječjeg vrtića te su u Područnom objektu "VRTIĆ BANIJA" u drugoj polovici 2021. godine započeli radovi.</w:t>
      </w:r>
    </w:p>
    <w:p w14:paraId="6388CD26" w14:textId="77777777" w:rsidR="006B48D4" w:rsidRPr="00CA5E7C" w:rsidRDefault="006B48D4" w:rsidP="006B48D4">
      <w:pPr>
        <w:spacing w:after="0" w:line="240" w:lineRule="auto"/>
        <w:jc w:val="both"/>
        <w:rPr>
          <w:rFonts w:ascii="Times New Roman" w:eastAsia="Times New Roman" w:hAnsi="Times New Roman" w:cs="Times New Roman"/>
          <w:bCs/>
          <w:lang w:eastAsia="hr-HR"/>
        </w:rPr>
      </w:pPr>
    </w:p>
    <w:p w14:paraId="1233156E" w14:textId="77777777" w:rsidR="006B48D4" w:rsidRPr="00CA5E7C" w:rsidRDefault="006B48D4" w:rsidP="006B48D4">
      <w:pPr>
        <w:numPr>
          <w:ilvl w:val="0"/>
          <w:numId w:val="8"/>
        </w:num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KULTURA</w:t>
      </w:r>
    </w:p>
    <w:p w14:paraId="4CC9E2A5"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 području kulture grada Karlovca, Odsjek za kulturu i kulturnu baštinu Upravnog odjela za društvene djelatnosti djeluje na dvije razine:</w:t>
      </w:r>
    </w:p>
    <w:p w14:paraId="7808AAEE"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Prva se odnosi na zadovoljavanje uvjeta funkcioniranja samih ustanova kulture grada Karlovca kroz nadoknađivanje njihovih materijalnih troškova i plaća i naknada za zaposlenike. </w:t>
      </w:r>
    </w:p>
    <w:p w14:paraId="7F92683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Druga se odnosi na osiguravanje i poticanje kulturnih programa. </w:t>
      </w:r>
    </w:p>
    <w:p w14:paraId="2EB5EF10"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Realizirana sredstva za kulturu u Proračunu u 2021. godini iznose ukupno 23.495.930,08 kuna.</w:t>
      </w:r>
    </w:p>
    <w:p w14:paraId="14A0F8E1"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Opći cilj pri tom je zadovoljenje potreba građanstva u području kulturnih djelatnosti te poticanje djelovanja institucija i pojedinaca u navedenoj oblasti.</w:t>
      </w:r>
    </w:p>
    <w:p w14:paraId="7E788ED3"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Sustavno se prate i obavljaju poslovi iz djelokruga zaštite i očuvanja kulturnih dobara, surađuje se s nadležnim službama i institucijama, te obrađuju programi korištenja sredstava prikupljenih iz drugih izvora i izvješća. Vodi se briga o objektima kulture i sakralnim objektima kroz Kapitalne donacije za obnovu sakralnih objekata grada Karlovca za 2021. godinu, točnije financijska pomoć pri nastavku uređenja župnih dvorova, crkvi i pastoralnih centara.</w:t>
      </w:r>
    </w:p>
    <w:p w14:paraId="720C329B"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Obavljaju se poslovi osiguranja mjesnih potreba građana u području kulture, kroz sufinanciranje ustanova kulture i javnih potreba u kulturi, te je pružana pomoć, podrška i koordinacija pri poslovima u svezi kulturnih manifestacija prvenstveno od mjesnog značaja.</w:t>
      </w:r>
    </w:p>
    <w:p w14:paraId="58FE4B2F"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Usporedno s redovitom djelatnošću radilo se na koordinaciji provedbe proslave Dana grada Karlovca „Zvjezdano ljeto 2021“ (442. rođendan). Bogati program događanja s koncertima, izložbama, festivalima, događanjima, sportom i susretima za period od 23. lipnja do 13. srpnja organiziran je u skladu s epidemiološkom situacijom. Svi programi su pripremljeni za izvođenje na otvorenom, poštujući sve epidemiološke mjere i preporuke. U 2021. godini u sklopu Zvjezdanog ljeta obilježen je i rođendan Nikole Tesle 10. srpnja. Uz suradnički odnos i komunikaciju s ustanovama u kulturi, udrugama na području kulture </w:t>
      </w:r>
      <w:r w:rsidRPr="00CA5E7C">
        <w:rPr>
          <w:rFonts w:ascii="Times New Roman" w:eastAsia="Times New Roman" w:hAnsi="Times New Roman" w:cs="Times New Roman"/>
          <w:lang w:eastAsia="hr-HR"/>
        </w:rPr>
        <w:lastRenderedPageBreak/>
        <w:t xml:space="preserve">i zainteresiranim pojedincima napravljen je program Zvjezdanog ljeta unutar raspoloživih financijskih okvira koji je u ljetnim mjesecima obogatio kulturni život u Karlovcu. </w:t>
      </w:r>
    </w:p>
    <w:p w14:paraId="2E97330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Veliki utjecaj na kulturu i kulturnu djelatnost u Karlovcu je i dalje imala pandemija uzrokovana virusom </w:t>
      </w:r>
      <w:proofErr w:type="spellStart"/>
      <w:r w:rsidRPr="00CA5E7C">
        <w:rPr>
          <w:rFonts w:ascii="Times New Roman" w:eastAsia="Times New Roman" w:hAnsi="Times New Roman" w:cs="Times New Roman"/>
          <w:lang w:eastAsia="hr-HR"/>
        </w:rPr>
        <w:t>Covid</w:t>
      </w:r>
      <w:proofErr w:type="spellEnd"/>
      <w:r w:rsidRPr="00CA5E7C">
        <w:rPr>
          <w:rFonts w:ascii="Times New Roman" w:eastAsia="Times New Roman" w:hAnsi="Times New Roman" w:cs="Times New Roman"/>
          <w:lang w:eastAsia="hr-HR"/>
        </w:rPr>
        <w:t xml:space="preserve"> -19. Zbog smanjenih prihoda i izvanredne situacije u gospodarstvu, sredstva predviđena za izvođenje projekata i aktivnosti u kulturi u određenoj su mjeri smanjena. Pojedini projekti i projektne aktivnosti u kulturi, kao i programi podržani kroz program javnih potreba u kulturi su otkazani ili odgođeni. Odsjek za kulturu i kulturnu baštinu svojim je radom pridonio ublažavanju posljedica pandemije, pružao je potporu ustanovama i sudionicima u kulturi u periodu strogih mjera i nemogućnosti održavanja proba. </w:t>
      </w:r>
    </w:p>
    <w:p w14:paraId="798E3F8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Usporedno s tekućim poslovima po pitanju Javnih potreba u kulturi 2021. proveden je u suradnji s Kulturnim vijećima Grada Karlovca i Javni poziv za predlaganje programa javnih potreba u kulturi za 2022. godinu.</w:t>
      </w:r>
    </w:p>
    <w:p w14:paraId="61290F83"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Također, Odsjek radi na provedbi Plana upravljanja kulturno povijesnom cjelinom Zvijezda što je jedan od strateških ciljeva Strategije kulturnog razvoja grada Karlovca 2014-24. Planom upravljanja se redovito prati i koordinira sa svim projektima koji su aktualni na području Zvijezde kao i planiranje novih projekta i mjera za revitalizaciju Zvijezde u demografskoj, fizičkoj i gospodarskoj razini.</w:t>
      </w:r>
    </w:p>
    <w:p w14:paraId="7F450833"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Jedna od aktivnosti a u skladu sa Planom upravljanja Zvijezdom je dodjela sredstava za očuvanje i obnovu objekata spomeničke baštine u 2020. godini. Kroz poziv se građanima pruža mogućnost da ostvare sufinanciranje radova na krovištu, fasadi, statičkoj sanaciji objekta ili izmjena stolarije na objektima koji imaju svojstvo zaštićenog kulturnog dobra ili se nalaze unutar kulturno-povijesne urbanističke cjeline na području Grada Karlovca. Uz pomoć sredstava spomeničke rente u 2021. izvedeni su radovi na 10 objekata.</w:t>
      </w:r>
    </w:p>
    <w:p w14:paraId="16589726" w14:textId="77777777" w:rsidR="006B48D4" w:rsidRPr="00CA5E7C" w:rsidRDefault="006B48D4" w:rsidP="006B48D4">
      <w:pPr>
        <w:spacing w:after="0" w:line="240" w:lineRule="auto"/>
        <w:ind w:firstLine="56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Izvođenje radova se realizira u suradnji sa Konzervatorskim uredom u Karlovcu. </w:t>
      </w:r>
    </w:p>
    <w:p w14:paraId="5FAB41C7" w14:textId="77777777" w:rsidR="006B48D4" w:rsidRPr="00CA5E7C" w:rsidRDefault="006B48D4" w:rsidP="006B48D4">
      <w:pPr>
        <w:spacing w:after="0" w:line="240" w:lineRule="auto"/>
        <w:ind w:firstLine="56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Odsjek za kulturu je sukladno Planu upravljanja Zvijezdom sudjelovao ili koordinira sa projektom uređenja kina Edison. Projekti Revitalizacija nekadašnjeg kina Edison u funkciji pokretanja integriranih turističkih programa u gradu Karlovcu“, KK.06.1.1.17.0001. i „Obnova </w:t>
      </w:r>
      <w:proofErr w:type="spellStart"/>
      <w:r w:rsidRPr="00CA5E7C">
        <w:rPr>
          <w:rFonts w:ascii="Times New Roman" w:eastAsia="Times New Roman" w:hAnsi="Times New Roman" w:cs="Times New Roman"/>
          <w:lang w:eastAsia="hr-HR"/>
        </w:rPr>
        <w:t>brownfield</w:t>
      </w:r>
      <w:proofErr w:type="spellEnd"/>
      <w:r w:rsidRPr="00CA5E7C">
        <w:rPr>
          <w:rFonts w:ascii="Times New Roman" w:eastAsia="Times New Roman" w:hAnsi="Times New Roman" w:cs="Times New Roman"/>
          <w:lang w:eastAsia="hr-HR"/>
        </w:rPr>
        <w:t xml:space="preserve"> lokacije nekadašnjeg kina Edison“  (KK.06.2.2.18.0001) </w:t>
      </w:r>
      <w:proofErr w:type="spellStart"/>
      <w:r w:rsidRPr="00CA5E7C">
        <w:rPr>
          <w:rFonts w:ascii="Times New Roman" w:eastAsia="Times New Roman" w:hAnsi="Times New Roman" w:cs="Times New Roman"/>
          <w:lang w:eastAsia="hr-HR"/>
        </w:rPr>
        <w:t>započEli</w:t>
      </w:r>
      <w:proofErr w:type="spellEnd"/>
      <w:r w:rsidRPr="00CA5E7C">
        <w:rPr>
          <w:rFonts w:ascii="Times New Roman" w:eastAsia="Times New Roman" w:hAnsi="Times New Roman" w:cs="Times New Roman"/>
          <w:lang w:eastAsia="hr-HR"/>
        </w:rPr>
        <w:t xml:space="preserve"> su u studenom 2021.</w:t>
      </w:r>
    </w:p>
    <w:p w14:paraId="4807593E" w14:textId="77777777" w:rsidR="006B48D4" w:rsidRPr="00CA5E7C" w:rsidRDefault="006B48D4" w:rsidP="006B48D4">
      <w:pPr>
        <w:spacing w:after="0" w:line="240" w:lineRule="auto"/>
        <w:ind w:firstLine="568"/>
        <w:jc w:val="both"/>
        <w:rPr>
          <w:rFonts w:ascii="Times New Roman" w:eastAsia="Times New Roman" w:hAnsi="Times New Roman" w:cs="Times New Roman"/>
          <w:lang w:eastAsia="hr-HR"/>
        </w:rPr>
      </w:pPr>
    </w:p>
    <w:p w14:paraId="5CF77338" w14:textId="77777777" w:rsidR="006B48D4" w:rsidRPr="00CA5E7C" w:rsidRDefault="006B48D4" w:rsidP="006B48D4">
      <w:pPr>
        <w:spacing w:after="0" w:line="240" w:lineRule="auto"/>
        <w:ind w:firstLine="568"/>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Zaštita i očuvanje kulturnih dobara</w:t>
      </w:r>
    </w:p>
    <w:p w14:paraId="1C0C0110" w14:textId="77777777" w:rsidR="006B48D4" w:rsidRPr="00CA5E7C" w:rsidRDefault="006B48D4" w:rsidP="006B48D4">
      <w:pPr>
        <w:spacing w:after="0" w:line="240" w:lineRule="auto"/>
        <w:ind w:firstLine="568"/>
        <w:jc w:val="both"/>
        <w:rPr>
          <w:rFonts w:ascii="Times New Roman" w:eastAsia="Times New Roman" w:hAnsi="Times New Roman" w:cs="Times New Roman"/>
          <w:bCs/>
          <w:lang w:eastAsia="hr-HR"/>
        </w:rPr>
      </w:pPr>
      <w:r w:rsidRPr="00CA5E7C">
        <w:rPr>
          <w:rFonts w:ascii="Times New Roman" w:eastAsia="Times New Roman" w:hAnsi="Times New Roman" w:cs="Times New Roman"/>
          <w:bCs/>
          <w:lang w:eastAsia="hr-HR"/>
        </w:rPr>
        <w:t>Kroz program Zaštita i očuvanje kulturnih dobara Odsjek za kulturu i kulturnu baštinu radi na projektima prepoznavanja, očuvanja i unaprjeđenja pojedinačno zaštićenih objekata kao i zaštićenih kulturno- povijesnih urbanih cjelina. U 2021. provodile su se aktivnosti po sljedećim projektima:</w:t>
      </w:r>
    </w:p>
    <w:p w14:paraId="139194D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Mrtvačnica na Židovskom groblju - Sklopljeni ugovori sa svim sudionicima u gradnji, a u listopadu 2022. započeti su radovi koji su i dalje u tijeku.</w:t>
      </w:r>
    </w:p>
    <w:p w14:paraId="530891CA" w14:textId="77777777" w:rsidR="006B48D4" w:rsidRPr="00CA5E7C" w:rsidRDefault="006B48D4" w:rsidP="006B48D4">
      <w:pPr>
        <w:spacing w:after="0" w:line="240" w:lineRule="auto"/>
        <w:jc w:val="both"/>
        <w:rPr>
          <w:rFonts w:ascii="Times New Roman" w:eastAsia="Times New Roman" w:hAnsi="Times New Roman" w:cs="Times New Roman"/>
          <w:b/>
          <w:bCs/>
          <w:u w:val="single"/>
          <w:lang w:eastAsia="hr-HR"/>
        </w:rPr>
      </w:pPr>
    </w:p>
    <w:p w14:paraId="0ACDD25F" w14:textId="77777777" w:rsidR="006B48D4" w:rsidRPr="00CA5E7C" w:rsidRDefault="006B48D4" w:rsidP="006B48D4">
      <w:pPr>
        <w:spacing w:after="0" w:line="240" w:lineRule="auto"/>
        <w:ind w:firstLine="568"/>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 xml:space="preserve">Hitne mjere zaštite na kulturnim dobrima na potresu pogođenom području </w:t>
      </w:r>
    </w:p>
    <w:p w14:paraId="150C2DC7" w14:textId="77777777" w:rsidR="006B48D4" w:rsidRPr="00CA5E7C" w:rsidRDefault="006B48D4" w:rsidP="006B48D4">
      <w:pPr>
        <w:pStyle w:val="Odlomakpopisa"/>
        <w:numPr>
          <w:ilvl w:val="0"/>
          <w:numId w:val="61"/>
        </w:numPr>
        <w:jc w:val="both"/>
        <w:rPr>
          <w:sz w:val="22"/>
          <w:szCs w:val="22"/>
        </w:rPr>
      </w:pPr>
      <w:r w:rsidRPr="00CA5E7C">
        <w:rPr>
          <w:sz w:val="22"/>
          <w:szCs w:val="22"/>
        </w:rPr>
        <w:t xml:space="preserve">Zgrada, TRG BANA PETRA ZRINSKOG 21 priprema za nabavu dokumentacije za stabilizaciju objekta </w:t>
      </w:r>
    </w:p>
    <w:p w14:paraId="0F44E5AA" w14:textId="77777777" w:rsidR="006B48D4" w:rsidRPr="00CA5E7C" w:rsidRDefault="006B48D4" w:rsidP="006B48D4">
      <w:pPr>
        <w:pStyle w:val="Odlomakpopisa"/>
        <w:numPr>
          <w:ilvl w:val="0"/>
          <w:numId w:val="61"/>
        </w:numPr>
        <w:jc w:val="both"/>
        <w:rPr>
          <w:sz w:val="22"/>
          <w:szCs w:val="22"/>
        </w:rPr>
      </w:pPr>
      <w:r w:rsidRPr="00CA5E7C">
        <w:rPr>
          <w:sz w:val="22"/>
          <w:szCs w:val="22"/>
        </w:rPr>
        <w:t xml:space="preserve">Zgrada KAMOD, </w:t>
      </w:r>
      <w:proofErr w:type="spellStart"/>
      <w:r w:rsidRPr="00CA5E7C">
        <w:rPr>
          <w:sz w:val="22"/>
          <w:szCs w:val="22"/>
        </w:rPr>
        <w:t>J.Kraša</w:t>
      </w:r>
      <w:proofErr w:type="spellEnd"/>
      <w:r w:rsidRPr="00CA5E7C">
        <w:rPr>
          <w:sz w:val="22"/>
          <w:szCs w:val="22"/>
        </w:rPr>
        <w:t xml:space="preserve"> 2 - izrađena projektna dokumentacija za hitne mjere zaštite</w:t>
      </w:r>
    </w:p>
    <w:p w14:paraId="612B7157" w14:textId="77777777" w:rsidR="006B48D4" w:rsidRPr="00CA5E7C" w:rsidRDefault="006B48D4" w:rsidP="006B48D4">
      <w:pPr>
        <w:pStyle w:val="Odlomakpopisa"/>
        <w:numPr>
          <w:ilvl w:val="0"/>
          <w:numId w:val="61"/>
        </w:numPr>
        <w:jc w:val="both"/>
        <w:rPr>
          <w:sz w:val="22"/>
          <w:szCs w:val="22"/>
        </w:rPr>
      </w:pPr>
      <w:r w:rsidRPr="00CA5E7C">
        <w:rPr>
          <w:sz w:val="22"/>
          <w:szCs w:val="22"/>
        </w:rPr>
        <w:t>SPOMENIK GLORIJETA - izrađena dokumentacija za provođenje hitnih mjera zaštite te izvedena je većina radova na oštećenjima nastalim od potresa</w:t>
      </w:r>
    </w:p>
    <w:p w14:paraId="5AA7F47D" w14:textId="77777777" w:rsidR="006B48D4" w:rsidRDefault="006B48D4" w:rsidP="006B48D4">
      <w:pPr>
        <w:spacing w:after="0" w:line="240" w:lineRule="auto"/>
        <w:ind w:firstLine="708"/>
        <w:jc w:val="both"/>
        <w:rPr>
          <w:rFonts w:ascii="Times New Roman" w:eastAsia="Times New Roman" w:hAnsi="Times New Roman" w:cs="Times New Roman"/>
          <w:lang w:eastAsia="hr-HR"/>
        </w:rPr>
      </w:pPr>
    </w:p>
    <w:p w14:paraId="785B5019"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p>
    <w:p w14:paraId="621CD67A" w14:textId="77777777" w:rsidR="006B48D4" w:rsidRPr="00CA5E7C" w:rsidRDefault="006B48D4" w:rsidP="006B48D4">
      <w:pPr>
        <w:numPr>
          <w:ilvl w:val="0"/>
          <w:numId w:val="8"/>
        </w:num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SOCIJALNA SKRB I ZDRAVSTVO</w:t>
      </w:r>
    </w:p>
    <w:p w14:paraId="075CE8DB" w14:textId="77777777" w:rsidR="006B48D4" w:rsidRPr="00CA5E7C" w:rsidRDefault="006B48D4" w:rsidP="006B48D4">
      <w:pPr>
        <w:tabs>
          <w:tab w:val="left" w:pos="567"/>
        </w:tabs>
        <w:autoSpaceDE w:val="0"/>
        <w:autoSpaceDN w:val="0"/>
        <w:adjustRightInd w:val="0"/>
        <w:spacing w:after="0" w:line="240" w:lineRule="auto"/>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ab/>
        <w:t>Na području socijalne skrbi i zdravstva, izdvajaju se slijedeći programi i aktivnosti koji se trenutno provode, a u planu je nastavak njihovog provođenja:</w:t>
      </w:r>
    </w:p>
    <w:p w14:paraId="125DC791" w14:textId="77777777" w:rsidR="006B48D4" w:rsidRPr="00CA5E7C" w:rsidRDefault="006B48D4" w:rsidP="006B48D4">
      <w:pPr>
        <w:pStyle w:val="Odlomakpopisa"/>
        <w:numPr>
          <w:ilvl w:val="0"/>
          <w:numId w:val="62"/>
        </w:numPr>
        <w:tabs>
          <w:tab w:val="num" w:pos="720"/>
        </w:tabs>
        <w:jc w:val="both"/>
        <w:rPr>
          <w:sz w:val="22"/>
          <w:szCs w:val="22"/>
        </w:rPr>
      </w:pPr>
      <w:r w:rsidRPr="00CA5E7C">
        <w:rPr>
          <w:b/>
          <w:sz w:val="22"/>
          <w:szCs w:val="22"/>
        </w:rPr>
        <w:t>Program pomoći za podmirenje troškova stanovanja temeljem Zakona o socijalnoj skrbi -</w:t>
      </w:r>
      <w:r w:rsidRPr="00CA5E7C">
        <w:rPr>
          <w:sz w:val="22"/>
          <w:szCs w:val="22"/>
        </w:rPr>
        <w:t xml:space="preserve"> (komunalije, centralno grijanje) do 31. prosinca 2021. isplaćeno je 60% od iznosa računa troškova stanovanja. Pomoć je ostvarilo 453 samaca i obitelji, primatelja zajamčene minimalne </w:t>
      </w:r>
      <w:proofErr w:type="spellStart"/>
      <w:r w:rsidRPr="00CA5E7C">
        <w:rPr>
          <w:sz w:val="22"/>
          <w:szCs w:val="22"/>
        </w:rPr>
        <w:t>nakunaade</w:t>
      </w:r>
      <w:proofErr w:type="spellEnd"/>
      <w:r w:rsidRPr="00CA5E7C">
        <w:rPr>
          <w:sz w:val="22"/>
          <w:szCs w:val="22"/>
        </w:rPr>
        <w:t xml:space="preserve"> iz Proračuna RH, putem Centra za socijalnu skrb za što je utrošeno 268.359,01 </w:t>
      </w:r>
      <w:proofErr w:type="spellStart"/>
      <w:r w:rsidRPr="00CA5E7C">
        <w:rPr>
          <w:sz w:val="22"/>
          <w:szCs w:val="22"/>
        </w:rPr>
        <w:t>kuna,što</w:t>
      </w:r>
      <w:proofErr w:type="spellEnd"/>
      <w:r w:rsidRPr="00CA5E7C">
        <w:rPr>
          <w:sz w:val="22"/>
          <w:szCs w:val="22"/>
        </w:rPr>
        <w:t xml:space="preserve"> znači da je na </w:t>
      </w:r>
      <w:proofErr w:type="spellStart"/>
      <w:r w:rsidRPr="00CA5E7C">
        <w:rPr>
          <w:sz w:val="22"/>
          <w:szCs w:val="22"/>
        </w:rPr>
        <w:t>godišnoj</w:t>
      </w:r>
      <w:proofErr w:type="spellEnd"/>
      <w:r w:rsidRPr="00CA5E7C">
        <w:rPr>
          <w:sz w:val="22"/>
          <w:szCs w:val="22"/>
        </w:rPr>
        <w:t xml:space="preserve"> razini je utrošeno 529.271,53 kuna za 519 korisnika.</w:t>
      </w:r>
    </w:p>
    <w:p w14:paraId="32BDCD62" w14:textId="77777777" w:rsidR="006B48D4" w:rsidRPr="00CA5E7C" w:rsidRDefault="006B48D4" w:rsidP="006B48D4">
      <w:pPr>
        <w:pStyle w:val="Odlomakpopisa"/>
        <w:numPr>
          <w:ilvl w:val="0"/>
          <w:numId w:val="62"/>
        </w:numPr>
        <w:tabs>
          <w:tab w:val="num" w:pos="720"/>
        </w:tabs>
        <w:jc w:val="both"/>
        <w:rPr>
          <w:b/>
          <w:sz w:val="22"/>
          <w:szCs w:val="22"/>
        </w:rPr>
      </w:pPr>
      <w:r w:rsidRPr="00CA5E7C">
        <w:rPr>
          <w:b/>
          <w:sz w:val="22"/>
          <w:szCs w:val="22"/>
        </w:rPr>
        <w:t>Program subvencija troškova stanovanja i drugih oblika socijalne pomoći</w:t>
      </w:r>
      <w:r w:rsidRPr="00CA5E7C">
        <w:rPr>
          <w:sz w:val="22"/>
          <w:szCs w:val="22"/>
        </w:rPr>
        <w:t xml:space="preserve"> temeljem akta Gradskog vijeća – provodi se 18 raznih oblika pomoći kroz subvencije režija stanovanja, pomoći </w:t>
      </w:r>
      <w:r w:rsidRPr="00CA5E7C">
        <w:rPr>
          <w:sz w:val="22"/>
          <w:szCs w:val="22"/>
        </w:rPr>
        <w:lastRenderedPageBreak/>
        <w:t>za djecu i mladež, pomoći starim bolesnim i nemoćnim osobama, te pomoći umirovljenicima. Pomoći se odobravaju sukladno utvrđenim kriterijima. U izvještajnom razdoblju za provedbu programa subvencija troškova stanovanja i drugih oblika socijalnih pomoći utrošeno je 1 846.951,24 kune što znači da je na godišnjoj razini utrošeno 3.336,045,74 kuna.</w:t>
      </w:r>
    </w:p>
    <w:p w14:paraId="367CFBEC" w14:textId="77777777" w:rsidR="006B48D4" w:rsidRPr="00CA5E7C" w:rsidRDefault="006B48D4" w:rsidP="006B48D4">
      <w:pPr>
        <w:pStyle w:val="Odlomakpopisa"/>
        <w:numPr>
          <w:ilvl w:val="0"/>
          <w:numId w:val="62"/>
        </w:numPr>
        <w:tabs>
          <w:tab w:val="num" w:pos="720"/>
        </w:tabs>
        <w:jc w:val="both"/>
        <w:rPr>
          <w:b/>
          <w:sz w:val="22"/>
          <w:szCs w:val="22"/>
        </w:rPr>
      </w:pPr>
      <w:r w:rsidRPr="00CA5E7C">
        <w:rPr>
          <w:b/>
          <w:sz w:val="22"/>
          <w:szCs w:val="22"/>
        </w:rPr>
        <w:t xml:space="preserve">Program pomoći za novorođenu djecu - </w:t>
      </w:r>
      <w:r w:rsidRPr="00CA5E7C">
        <w:rPr>
          <w:sz w:val="22"/>
          <w:szCs w:val="22"/>
        </w:rPr>
        <w:t>Pomoć u iznosu od 1.500,00 kuna za svako novorođeno dijete realizirana je u izvještajnom razdoblju za ukupno 208 novorođene bebe u ukupnom iznosu 312.000,00 kuna, a namjerava se provoditi i u buduće. Na godišnjoj razini je utrošeno 562,500,00 kuna za 375 bebe.</w:t>
      </w:r>
    </w:p>
    <w:p w14:paraId="73D965F9" w14:textId="77777777" w:rsidR="006B48D4" w:rsidRPr="00CA5E7C" w:rsidRDefault="006B48D4" w:rsidP="006B48D4">
      <w:pPr>
        <w:pStyle w:val="Odlomakpopisa"/>
        <w:numPr>
          <w:ilvl w:val="0"/>
          <w:numId w:val="62"/>
        </w:numPr>
        <w:tabs>
          <w:tab w:val="num" w:pos="720"/>
        </w:tabs>
        <w:jc w:val="both"/>
        <w:rPr>
          <w:sz w:val="22"/>
          <w:szCs w:val="22"/>
        </w:rPr>
      </w:pPr>
      <w:r w:rsidRPr="00CA5E7C">
        <w:rPr>
          <w:sz w:val="22"/>
          <w:szCs w:val="22"/>
        </w:rPr>
        <w:t>Pomoći za starije i nemoćne osobe ostvarene su donacijom 20.000,00 kuna Gradskom društvu Crvenog križa Karlovac za projekt pomoći u kući i dnevni boravak.</w:t>
      </w:r>
    </w:p>
    <w:p w14:paraId="7629E81B" w14:textId="77777777" w:rsidR="006B48D4" w:rsidRPr="00CA5E7C" w:rsidRDefault="006B48D4" w:rsidP="006B48D4">
      <w:pPr>
        <w:pStyle w:val="Odlomakpopisa"/>
        <w:numPr>
          <w:ilvl w:val="0"/>
          <w:numId w:val="62"/>
        </w:numPr>
        <w:tabs>
          <w:tab w:val="num" w:pos="720"/>
        </w:tabs>
        <w:jc w:val="both"/>
        <w:rPr>
          <w:sz w:val="22"/>
          <w:szCs w:val="22"/>
        </w:rPr>
      </w:pPr>
      <w:r w:rsidRPr="00CA5E7C">
        <w:rPr>
          <w:sz w:val="22"/>
          <w:szCs w:val="22"/>
        </w:rPr>
        <w:t xml:space="preserve">Posebna pomoć proračunskim korisnicima u zdravstvu isplaćena je u 2021. godini </w:t>
      </w:r>
      <w:r w:rsidRPr="00CA5E7C">
        <w:rPr>
          <w:bCs/>
          <w:sz w:val="22"/>
          <w:szCs w:val="22"/>
        </w:rPr>
        <w:t xml:space="preserve">Poliklinici za rehabilitaciju slušanja i govora SUVAG Karlovac u iznosu 20.000,00 za potrebe sufinanciranja nabave dvije dijagnostičke baterije testova, potrošnog dijagnostičkog materijala i 2 EEG kape za </w:t>
      </w:r>
      <w:proofErr w:type="spellStart"/>
      <w:r w:rsidRPr="00CA5E7C">
        <w:rPr>
          <w:bCs/>
          <w:sz w:val="22"/>
          <w:szCs w:val="22"/>
        </w:rPr>
        <w:t>neuropedijatrijsku</w:t>
      </w:r>
      <w:proofErr w:type="spellEnd"/>
      <w:r w:rsidRPr="00CA5E7C">
        <w:rPr>
          <w:bCs/>
          <w:sz w:val="22"/>
          <w:szCs w:val="22"/>
        </w:rPr>
        <w:t xml:space="preserve"> dijagnostiku te Domu zdravlja Karlovac 90.000,00 kuna za izradu projekta energetske obnove ambulante u Skakavcu kao i 20.000,00 kuna za uređivanje posudionice pomagala.</w:t>
      </w:r>
    </w:p>
    <w:p w14:paraId="40BA4E51" w14:textId="77777777" w:rsidR="006B48D4" w:rsidRPr="00CA5E7C" w:rsidRDefault="006B48D4" w:rsidP="006B48D4">
      <w:pPr>
        <w:pStyle w:val="Odlomakpopisa"/>
        <w:numPr>
          <w:ilvl w:val="0"/>
          <w:numId w:val="62"/>
        </w:numPr>
        <w:tabs>
          <w:tab w:val="num" w:pos="720"/>
        </w:tabs>
        <w:jc w:val="both"/>
        <w:rPr>
          <w:sz w:val="22"/>
          <w:szCs w:val="22"/>
        </w:rPr>
      </w:pPr>
      <w:r w:rsidRPr="00CA5E7C">
        <w:rPr>
          <w:b/>
          <w:sz w:val="22"/>
          <w:szCs w:val="22"/>
        </w:rPr>
        <w:t xml:space="preserve">Skrb o braniteljima oboljelim od PTSP -a - </w:t>
      </w:r>
      <w:r w:rsidRPr="00CA5E7C">
        <w:rPr>
          <w:sz w:val="22"/>
          <w:szCs w:val="22"/>
        </w:rPr>
        <w:t>provodi se putem Dnevne bolnice u sklopu Opće bolnice Karlovac, a Grad Karlovac financira polovinu plaće socijalnog radnika, troškove opreme i izleta u svrhu radne terapije, kao i troškove stručne literature. Procjenjuje se da kroz Dnevnu bolnicu mjesečno prolazi oko 50 branitelja. Za sufinanciranje plaće socijalnog radnika i ostale troškove u izvještajnom razdoblju utrošeno je 29.065,34 kuna što na godišnjoj razini iznosi 60.000,00 kuna.</w:t>
      </w:r>
    </w:p>
    <w:p w14:paraId="465B52AA" w14:textId="77777777" w:rsidR="006B48D4" w:rsidRPr="00CA5E7C" w:rsidRDefault="006B48D4" w:rsidP="006B48D4">
      <w:pPr>
        <w:pStyle w:val="Odlomakpopisa"/>
        <w:numPr>
          <w:ilvl w:val="0"/>
          <w:numId w:val="62"/>
        </w:numPr>
        <w:tabs>
          <w:tab w:val="num" w:pos="720"/>
        </w:tabs>
        <w:jc w:val="both"/>
        <w:rPr>
          <w:sz w:val="22"/>
          <w:szCs w:val="22"/>
        </w:rPr>
      </w:pPr>
      <w:r w:rsidRPr="00CA5E7C">
        <w:rPr>
          <w:sz w:val="22"/>
          <w:szCs w:val="22"/>
        </w:rPr>
        <w:t xml:space="preserve">U izvještajnom razdoblju obrađivani su posebni slučajevi, odnosno rješavane su zamolbe građana, podnesene osobno ili putem udruga i institucija. Radilo se o teškim problemima u obitelji, skupom liječenju teških bolesti, nužnim intervencijama za poboljšanje uvjeta stanovanja i drugo. S posebne proračunske pozicije rješenjima gradonačelnika, realiziraju se jednokratne pomoći. Do kraja 2021. godine jednokratnu pomoć dodijeljena je temeljem zamolbi 141  građana. Za ovaj oblik pomoći utrošeno je 97.535,99 kuna. Na godišnjoj razini je </w:t>
      </w:r>
      <w:proofErr w:type="spellStart"/>
      <w:r w:rsidRPr="00CA5E7C">
        <w:rPr>
          <w:sz w:val="22"/>
          <w:szCs w:val="22"/>
        </w:rPr>
        <w:t>dodjeljeno</w:t>
      </w:r>
      <w:proofErr w:type="spellEnd"/>
      <w:r w:rsidRPr="00CA5E7C">
        <w:rPr>
          <w:sz w:val="22"/>
          <w:szCs w:val="22"/>
        </w:rPr>
        <w:t xml:space="preserve"> 343 pomoći za što je ukupno utrošeno 228.535,99 kuna. Osim toga za Božić je darivano 370 kućanstava prigodnim poklon bonom namijenjenim za kupovinu prehrambenih namirnica u vrijednosti 120.000,00 kuna.</w:t>
      </w:r>
    </w:p>
    <w:p w14:paraId="387F2A69" w14:textId="77777777" w:rsidR="006B48D4" w:rsidRPr="00CA5E7C" w:rsidRDefault="006B48D4" w:rsidP="006B48D4">
      <w:pPr>
        <w:pStyle w:val="Odlomakpopisa"/>
        <w:numPr>
          <w:ilvl w:val="0"/>
          <w:numId w:val="62"/>
        </w:numPr>
        <w:tabs>
          <w:tab w:val="num" w:pos="720"/>
        </w:tabs>
        <w:jc w:val="both"/>
        <w:rPr>
          <w:sz w:val="22"/>
          <w:szCs w:val="22"/>
        </w:rPr>
      </w:pPr>
      <w:r w:rsidRPr="00CA5E7C">
        <w:rPr>
          <w:b/>
          <w:sz w:val="22"/>
          <w:szCs w:val="22"/>
        </w:rPr>
        <w:t>Projekt Socijalne samoposluge</w:t>
      </w:r>
      <w:r w:rsidRPr="00CA5E7C">
        <w:rPr>
          <w:sz w:val="22"/>
          <w:szCs w:val="22"/>
        </w:rPr>
        <w:t xml:space="preserve"> realizira se u suradnji s Gradskim društvom Crvenog križa Karlovac, a temelji se na dobrovoljnim donacijama građana. Primarni cilj je prikupljanje i podjela namirnica i higijenskih potrepština najugroženijim građanima.</w:t>
      </w:r>
    </w:p>
    <w:p w14:paraId="018AD225"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45AC7A4E" w14:textId="77777777" w:rsidR="006B48D4" w:rsidRPr="00CA5E7C" w:rsidRDefault="006B48D4" w:rsidP="006B48D4">
      <w:pPr>
        <w:numPr>
          <w:ilvl w:val="0"/>
          <w:numId w:val="8"/>
        </w:num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 xml:space="preserve">SPORT I TEHNIČKA KULTURA </w:t>
      </w:r>
    </w:p>
    <w:p w14:paraId="04DCEA44" w14:textId="77777777" w:rsidR="006B48D4" w:rsidRPr="00CA5E7C" w:rsidRDefault="006B48D4" w:rsidP="006B48D4">
      <w:pPr>
        <w:spacing w:after="0" w:line="240" w:lineRule="auto"/>
        <w:ind w:left="720"/>
        <w:jc w:val="both"/>
        <w:rPr>
          <w:rFonts w:ascii="Times New Roman" w:eastAsia="Times New Roman" w:hAnsi="Times New Roman" w:cs="Times New Roman"/>
          <w:b/>
          <w:lang w:eastAsia="hr-HR"/>
          <w14:shadow w14:blurRad="50800" w14:dist="38100" w14:dir="2700000" w14:sx="100000" w14:sy="100000" w14:kx="0" w14:ky="0" w14:algn="tl">
            <w14:srgbClr w14:val="000000">
              <w14:alpha w14:val="60000"/>
            </w14:srgbClr>
          </w14:shadow>
        </w:rPr>
      </w:pPr>
    </w:p>
    <w:p w14:paraId="2A13EF2C" w14:textId="77777777" w:rsidR="006B48D4" w:rsidRPr="00CA5E7C" w:rsidRDefault="006B48D4" w:rsidP="006B48D4">
      <w:pPr>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4.1. Sport i rekreacija</w:t>
      </w:r>
    </w:p>
    <w:p w14:paraId="59CB34DD" w14:textId="77777777" w:rsidR="006B48D4" w:rsidRPr="00CA5E7C" w:rsidRDefault="006B48D4" w:rsidP="006B48D4">
      <w:pPr>
        <w:spacing w:after="0" w:line="240" w:lineRule="auto"/>
        <w:ind w:firstLine="375"/>
        <w:jc w:val="both"/>
        <w:rPr>
          <w:rFonts w:ascii="Times New Roman" w:eastAsia="Times New Roman" w:hAnsi="Times New Roman" w:cs="Times New Roman"/>
          <w:lang w:eastAsia="hr-HR"/>
        </w:rPr>
      </w:pPr>
      <w:r w:rsidRPr="00CA5E7C">
        <w:rPr>
          <w:rFonts w:ascii="Times New Roman" w:eastAsia="Times New Roman" w:hAnsi="Times New Roman" w:cs="Times New Roman"/>
          <w:bCs/>
          <w:lang w:eastAsia="hr-HR"/>
        </w:rPr>
        <w:tab/>
        <w:t xml:space="preserve">Cilj </w:t>
      </w:r>
      <w:r w:rsidRPr="00CA5E7C">
        <w:rPr>
          <w:rFonts w:ascii="Times New Roman" w:eastAsia="Times New Roman" w:hAnsi="Times New Roman" w:cs="Times New Roman"/>
          <w:b/>
          <w:bCs/>
          <w:lang w:eastAsia="hr-HR"/>
        </w:rPr>
        <w:t>Programa javnih potreba u sportu</w:t>
      </w:r>
      <w:r w:rsidRPr="00CA5E7C">
        <w:rPr>
          <w:rFonts w:ascii="Times New Roman" w:eastAsia="Times New Roman" w:hAnsi="Times New Roman" w:cs="Times New Roman"/>
          <w:bCs/>
          <w:lang w:eastAsia="hr-HR"/>
        </w:rPr>
        <w:t xml:space="preserve"> je </w:t>
      </w:r>
      <w:r w:rsidRPr="00CA5E7C">
        <w:rPr>
          <w:rFonts w:ascii="Times New Roman" w:eastAsia="Times New Roman" w:hAnsi="Times New Roman" w:cs="Times New Roman"/>
          <w:lang w:eastAsia="hr-HR"/>
        </w:rPr>
        <w:t xml:space="preserve">poticati, promicati, razvijati i unaprijediti sport i sportsku kulturu. </w:t>
      </w:r>
    </w:p>
    <w:p w14:paraId="63B7DFDE" w14:textId="77777777" w:rsidR="006B48D4" w:rsidRPr="00CA5E7C" w:rsidRDefault="006B48D4" w:rsidP="006B48D4">
      <w:pPr>
        <w:spacing w:after="0" w:line="240" w:lineRule="auto"/>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Redovno se obavlja mjesečna isplata i praćenje utroška proračunskih sredstava Karlovačkoj športskoj zajednici. Sredstva se izdvajaju za rad klubova i rad djelatnika, sportskih učitelja, programske aktivnosti školskog sporta – školska natjecanja, održavanje sportskih objekata, najam dvorana, te materijalne i režijske troškove. Za provedbu Programa javnih potreba u sportu i sufinanciranje troškova rada Karlovačke športske zajednice te Školskog športskog saveza grada Karlovca u 2021. ukupno je utrošeno 8.813.676,65</w:t>
      </w:r>
      <w:r w:rsidRPr="00CA5E7C">
        <w:rPr>
          <w:rFonts w:ascii="Times New Roman" w:eastAsia="Times New Roman" w:hAnsi="Times New Roman" w:cs="Times New Roman"/>
          <w:b/>
          <w:bCs/>
          <w:lang w:eastAsia="hr-HR"/>
        </w:rPr>
        <w:t xml:space="preserve"> </w:t>
      </w:r>
      <w:r w:rsidRPr="00CA5E7C">
        <w:rPr>
          <w:rFonts w:ascii="Times New Roman" w:eastAsia="Times New Roman" w:hAnsi="Times New Roman" w:cs="Times New Roman"/>
          <w:lang w:eastAsia="hr-HR"/>
        </w:rPr>
        <w:t>kune, a u izvještajnom razdoblju 4.181.930,04 kune</w:t>
      </w:r>
    </w:p>
    <w:p w14:paraId="201442D5"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4454B088" w14:textId="77777777" w:rsidR="006B48D4" w:rsidRPr="00CA5E7C" w:rsidRDefault="006B48D4" w:rsidP="006B48D4">
      <w:pPr>
        <w:tabs>
          <w:tab w:val="left" w:pos="567"/>
        </w:tabs>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4.2. Tehnička kultura</w:t>
      </w:r>
    </w:p>
    <w:p w14:paraId="0005325E"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Cilj </w:t>
      </w:r>
      <w:r w:rsidRPr="00CA5E7C">
        <w:rPr>
          <w:rFonts w:ascii="Times New Roman" w:eastAsia="Times New Roman" w:hAnsi="Times New Roman" w:cs="Times New Roman"/>
          <w:b/>
          <w:lang w:eastAsia="hr-HR"/>
        </w:rPr>
        <w:t>Programa javnih potreba u tehničkoj kulturi</w:t>
      </w:r>
      <w:r w:rsidRPr="00CA5E7C">
        <w:rPr>
          <w:rFonts w:ascii="Times New Roman" w:eastAsia="Times New Roman" w:hAnsi="Times New Roman" w:cs="Times New Roman"/>
          <w:lang w:eastAsia="hr-HR"/>
        </w:rPr>
        <w:t xml:space="preserve"> je poticati i promicati tehničku kulturu kroz osnovne škole i klubove članice ZTK i na taj način utjecati na popularizaciju znanosti, inovatorstva i tehnike, što je ZTK i ostvarila zapaženim rezultatima mladih tehničara i </w:t>
      </w:r>
      <w:proofErr w:type="spellStart"/>
      <w:r w:rsidRPr="00CA5E7C">
        <w:rPr>
          <w:rFonts w:ascii="Times New Roman" w:eastAsia="Times New Roman" w:hAnsi="Times New Roman" w:cs="Times New Roman"/>
          <w:lang w:eastAsia="hr-HR"/>
        </w:rPr>
        <w:t>robotičara</w:t>
      </w:r>
      <w:proofErr w:type="spellEnd"/>
      <w:r w:rsidRPr="00CA5E7C">
        <w:rPr>
          <w:rFonts w:ascii="Times New Roman" w:eastAsia="Times New Roman" w:hAnsi="Times New Roman" w:cs="Times New Roman"/>
          <w:lang w:eastAsia="hr-HR"/>
        </w:rPr>
        <w:t xml:space="preserve"> na natjecanjima i smotrama na gradskoj, županijskoj, državnoj i međunarodnoj razini. Za provedbu Programa javnih potreba u tehničkoj kulturi u izvještajnom razdoblju utrošeno je 192.604,62 kuna, a kroz 2021. godinu ukupno 497.621,68</w:t>
      </w:r>
    </w:p>
    <w:p w14:paraId="6269F545" w14:textId="77777777" w:rsidR="006B48D4" w:rsidRPr="00CA5E7C" w:rsidRDefault="006B48D4" w:rsidP="006B48D4">
      <w:pPr>
        <w:spacing w:after="0" w:line="240" w:lineRule="auto"/>
        <w:ind w:firstLine="375"/>
        <w:jc w:val="both"/>
        <w:rPr>
          <w:rFonts w:ascii="Times New Roman" w:eastAsia="Times New Roman" w:hAnsi="Times New Roman" w:cs="Times New Roman"/>
          <w:b/>
          <w:lang w:eastAsia="hr-HR"/>
          <w14:shadow w14:blurRad="50800" w14:dist="38100" w14:dir="2700000" w14:sx="100000" w14:sy="100000" w14:kx="0" w14:ky="0" w14:algn="tl">
            <w14:srgbClr w14:val="000000">
              <w14:alpha w14:val="60000"/>
            </w14:srgbClr>
          </w14:shadow>
        </w:rPr>
      </w:pPr>
    </w:p>
    <w:p w14:paraId="15F34FF5" w14:textId="77777777" w:rsidR="006B48D4" w:rsidRPr="00CA5E7C" w:rsidRDefault="006B48D4" w:rsidP="006B48D4">
      <w:pPr>
        <w:numPr>
          <w:ilvl w:val="0"/>
          <w:numId w:val="8"/>
        </w:numPr>
        <w:spacing w:after="0" w:line="240" w:lineRule="auto"/>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POTPORE UDRUGAMA CIVILNOG DRUŠTVA</w:t>
      </w:r>
    </w:p>
    <w:p w14:paraId="324F1CF5" w14:textId="77777777" w:rsidR="006B48D4" w:rsidRPr="00CA5E7C" w:rsidRDefault="006B48D4" w:rsidP="006B48D4">
      <w:pPr>
        <w:autoSpaceDE w:val="0"/>
        <w:autoSpaceDN w:val="0"/>
        <w:adjustRightInd w:val="0"/>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Rad s udrugama isplaniran je kroz financiranje projektnih aktivnosti udruga, kroz financiranje stručnih službi udruga osoba s invaliditetom te kroz promociju i povezivanje civilnog društva u Karlovcu.</w:t>
      </w:r>
    </w:p>
    <w:p w14:paraId="2016AA43" w14:textId="77777777" w:rsidR="006B48D4" w:rsidRPr="00CA5E7C" w:rsidRDefault="006B48D4" w:rsidP="006B48D4">
      <w:pPr>
        <w:autoSpaceDE w:val="0"/>
        <w:autoSpaceDN w:val="0"/>
        <w:adjustRightInd w:val="0"/>
        <w:spacing w:after="0" w:line="240" w:lineRule="auto"/>
        <w:ind w:firstLine="567"/>
        <w:jc w:val="both"/>
        <w:rPr>
          <w:rFonts w:ascii="Times New Roman" w:eastAsia="Times New Roman" w:hAnsi="Times New Roman" w:cs="Times New Roman"/>
          <w:lang w:eastAsia="hr-HR"/>
        </w:rPr>
      </w:pPr>
    </w:p>
    <w:p w14:paraId="208E9C37" w14:textId="77777777" w:rsidR="006B48D4" w:rsidRPr="00CA5E7C" w:rsidRDefault="006B48D4" w:rsidP="006B48D4">
      <w:pPr>
        <w:numPr>
          <w:ilvl w:val="1"/>
          <w:numId w:val="8"/>
        </w:numPr>
        <w:autoSpaceDE w:val="0"/>
        <w:autoSpaceDN w:val="0"/>
        <w:adjustRightInd w:val="0"/>
        <w:spacing w:after="0" w:line="240" w:lineRule="auto"/>
        <w:ind w:left="0" w:firstLine="0"/>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Natječaj za udruge</w:t>
      </w:r>
    </w:p>
    <w:p w14:paraId="1A0BB596" w14:textId="77777777" w:rsidR="006B48D4" w:rsidRPr="00CA5E7C" w:rsidRDefault="006B48D4" w:rsidP="006B48D4">
      <w:pPr>
        <w:spacing w:after="0" w:line="240" w:lineRule="auto"/>
        <w:ind w:firstLine="360"/>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U siječnju 2021. godine objavljen je Natječaj za financiranje projekata udruga civilnog društva. Cilj natječaja bio je odabrati i sufinancirati najkvalitetnije projekte od općeg interesa za Grad Karlovac kroz četiri programska područja: </w:t>
      </w:r>
    </w:p>
    <w:p w14:paraId="4E41F988" w14:textId="77777777" w:rsidR="006B48D4" w:rsidRPr="00CA5E7C" w:rsidRDefault="006B48D4" w:rsidP="006B48D4">
      <w:pPr>
        <w:numPr>
          <w:ilvl w:val="0"/>
          <w:numId w:val="10"/>
        </w:numPr>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Razvoj civilnog društva i podrška projektnim aktivnostima, </w:t>
      </w:r>
    </w:p>
    <w:p w14:paraId="540EBF88" w14:textId="77777777" w:rsidR="006B48D4" w:rsidRPr="00CA5E7C" w:rsidRDefault="006B48D4" w:rsidP="006B48D4">
      <w:pPr>
        <w:numPr>
          <w:ilvl w:val="0"/>
          <w:numId w:val="10"/>
        </w:numPr>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Mladi, </w:t>
      </w:r>
    </w:p>
    <w:p w14:paraId="54D6982D" w14:textId="77777777" w:rsidR="006B48D4" w:rsidRPr="00CA5E7C" w:rsidRDefault="006B48D4" w:rsidP="006B48D4">
      <w:pPr>
        <w:numPr>
          <w:ilvl w:val="0"/>
          <w:numId w:val="10"/>
        </w:numPr>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Razvoj poljoprivrede i zaštita od ambrozije </w:t>
      </w:r>
    </w:p>
    <w:p w14:paraId="4798D309" w14:textId="77777777" w:rsidR="006B48D4" w:rsidRPr="00CA5E7C" w:rsidRDefault="006B48D4" w:rsidP="006B48D4">
      <w:pPr>
        <w:numPr>
          <w:ilvl w:val="0"/>
          <w:numId w:val="10"/>
        </w:numPr>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Grad prijatelj djece. </w:t>
      </w:r>
    </w:p>
    <w:p w14:paraId="4CE4CE32" w14:textId="77777777" w:rsidR="006B48D4" w:rsidRPr="00CA5E7C" w:rsidRDefault="006B48D4" w:rsidP="006B48D4">
      <w:pPr>
        <w:spacing w:after="0" w:line="240" w:lineRule="auto"/>
        <w:jc w:val="both"/>
        <w:rPr>
          <w:rFonts w:ascii="Times New Roman" w:eastAsia="Times New Roman" w:hAnsi="Times New Roman" w:cs="Times New Roman"/>
          <w:highlight w:val="yellow"/>
          <w:lang w:eastAsia="hr-HR"/>
        </w:rPr>
      </w:pPr>
    </w:p>
    <w:p w14:paraId="00C72A69"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Temeljem sklopljenih ugovora u izvještajnom razdoblju, u tijeku je realizacija 38 programa do kraja 2021. godine </w:t>
      </w:r>
    </w:p>
    <w:p w14:paraId="73B2B43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 Proračunu Grada Karlovca je, u tu svrhu, u 2021. godini isplaćeno je 196.950,08 kuna odnosno 98,47 % planiranih sredstava.</w:t>
      </w:r>
    </w:p>
    <w:p w14:paraId="29B98DE9"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4E85EB80" w14:textId="77777777" w:rsidR="006B48D4" w:rsidRPr="00CA5E7C" w:rsidRDefault="006B48D4" w:rsidP="006B48D4">
      <w:pPr>
        <w:numPr>
          <w:ilvl w:val="1"/>
          <w:numId w:val="8"/>
        </w:numPr>
        <w:autoSpaceDE w:val="0"/>
        <w:autoSpaceDN w:val="0"/>
        <w:adjustRightInd w:val="0"/>
        <w:spacing w:after="0" w:line="240" w:lineRule="auto"/>
        <w:ind w:left="0" w:firstLine="0"/>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Financiranje institucionalne podrške radu udruga</w:t>
      </w:r>
    </w:p>
    <w:p w14:paraId="02A86EC3"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Temeljem Natječaja za institucionalnu podršku radu udrugama koje se bave društveno osjetljivim skupinama ukupno 10 udruga koristi institucionalnu potporu Grada Karlovca za trogodišnje programe rada.</w:t>
      </w:r>
    </w:p>
    <w:p w14:paraId="12ADD97A"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 izvještajnom razdoblju za drugu godinu provedbe programa udruga utrošeno je 350.979,89 kuna, a do kraja 2021. utrošeno je 669.999,86 kuna</w:t>
      </w:r>
    </w:p>
    <w:p w14:paraId="327CDE5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Temeljem  sufinanciranja partnerskog udjela u projektima utrošeno je 60.000,00 kuna i to:</w:t>
      </w:r>
    </w:p>
    <w:p w14:paraId="7B6B535F" w14:textId="77777777" w:rsidR="006B48D4" w:rsidRPr="00CA5E7C" w:rsidRDefault="006B48D4" w:rsidP="006B48D4">
      <w:pPr>
        <w:numPr>
          <w:ilvl w:val="0"/>
          <w:numId w:val="57"/>
        </w:numPr>
        <w:autoSpaceDE w:val="0"/>
        <w:autoSpaceDN w:val="0"/>
        <w:adjustRightInd w:val="0"/>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25.000,00 kuna utrošeno je temeljem isplate partnerskog udjela u projektu Udruge osoba s invaliditetom Karlovačke županije.</w:t>
      </w:r>
    </w:p>
    <w:p w14:paraId="5F6A6F8D" w14:textId="77777777" w:rsidR="006B48D4" w:rsidRPr="00CA5E7C" w:rsidRDefault="006B48D4" w:rsidP="006B48D4">
      <w:pPr>
        <w:numPr>
          <w:ilvl w:val="0"/>
          <w:numId w:val="57"/>
        </w:numPr>
        <w:autoSpaceDE w:val="0"/>
        <w:autoSpaceDN w:val="0"/>
        <w:adjustRightInd w:val="0"/>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30.000,00 kuna utrošeno je temeljem isplate partnerskog udjela u projektima "Zaželi II" i "Pomažem drugima-pomažem sebi II" </w:t>
      </w:r>
    </w:p>
    <w:p w14:paraId="114660CC" w14:textId="77777777" w:rsidR="006B48D4" w:rsidRPr="00CA5E7C" w:rsidRDefault="006B48D4" w:rsidP="006B48D4">
      <w:pPr>
        <w:numPr>
          <w:ilvl w:val="0"/>
          <w:numId w:val="57"/>
        </w:numPr>
        <w:autoSpaceDE w:val="0"/>
        <w:autoSpaceDN w:val="0"/>
        <w:adjustRightInd w:val="0"/>
        <w:spacing w:after="0" w:line="240" w:lineRule="auto"/>
        <w:contextualSpacing/>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5.000,00 kuna utrošeno je temeljem isplate partnerskog udjela u projektu </w:t>
      </w:r>
      <w:proofErr w:type="spellStart"/>
      <w:r w:rsidRPr="00CA5E7C">
        <w:rPr>
          <w:rFonts w:ascii="Times New Roman" w:eastAsia="Times New Roman" w:hAnsi="Times New Roman" w:cs="Times New Roman"/>
          <w:lang w:eastAsia="hr-HR"/>
        </w:rPr>
        <w:t>Job</w:t>
      </w:r>
      <w:proofErr w:type="spellEnd"/>
      <w:r w:rsidRPr="00CA5E7C">
        <w:rPr>
          <w:rFonts w:ascii="Times New Roman" w:eastAsia="Times New Roman" w:hAnsi="Times New Roman" w:cs="Times New Roman"/>
          <w:lang w:eastAsia="hr-HR"/>
        </w:rPr>
        <w:t xml:space="preserve"> </w:t>
      </w:r>
      <w:proofErr w:type="spellStart"/>
      <w:r w:rsidRPr="00CA5E7C">
        <w:rPr>
          <w:rFonts w:ascii="Times New Roman" w:eastAsia="Times New Roman" w:hAnsi="Times New Roman" w:cs="Times New Roman"/>
          <w:lang w:eastAsia="hr-HR"/>
        </w:rPr>
        <w:t>club</w:t>
      </w:r>
      <w:proofErr w:type="spellEnd"/>
      <w:r w:rsidRPr="00CA5E7C">
        <w:rPr>
          <w:rFonts w:ascii="Times New Roman" w:eastAsia="Times New Roman" w:hAnsi="Times New Roman" w:cs="Times New Roman"/>
          <w:lang w:eastAsia="hr-HR"/>
        </w:rPr>
        <w:t xml:space="preserve"> udruzi </w:t>
      </w:r>
      <w:proofErr w:type="spellStart"/>
      <w:r w:rsidRPr="00CA5E7C">
        <w:rPr>
          <w:rFonts w:ascii="Times New Roman" w:eastAsia="Times New Roman" w:hAnsi="Times New Roman" w:cs="Times New Roman"/>
          <w:lang w:eastAsia="hr-HR"/>
        </w:rPr>
        <w:t>Carpe</w:t>
      </w:r>
      <w:proofErr w:type="spellEnd"/>
      <w:r w:rsidRPr="00CA5E7C">
        <w:rPr>
          <w:rFonts w:ascii="Times New Roman" w:eastAsia="Times New Roman" w:hAnsi="Times New Roman" w:cs="Times New Roman"/>
          <w:lang w:eastAsia="hr-HR"/>
        </w:rPr>
        <w:t xml:space="preserve"> </w:t>
      </w:r>
      <w:proofErr w:type="spellStart"/>
      <w:r w:rsidRPr="00CA5E7C">
        <w:rPr>
          <w:rFonts w:ascii="Times New Roman" w:eastAsia="Times New Roman" w:hAnsi="Times New Roman" w:cs="Times New Roman"/>
          <w:lang w:eastAsia="hr-HR"/>
        </w:rPr>
        <w:t>diem</w:t>
      </w:r>
      <w:proofErr w:type="spellEnd"/>
    </w:p>
    <w:p w14:paraId="53FC2D27" w14:textId="77777777" w:rsidR="006B48D4" w:rsidRPr="00CA5E7C" w:rsidRDefault="006B48D4" w:rsidP="006B48D4">
      <w:pPr>
        <w:spacing w:after="0" w:line="240" w:lineRule="auto"/>
        <w:ind w:firstLine="360"/>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Sukladno Zakonu o Hrvatskom crvenom križu u Proračunu Grada Karlovca osigurana su sredstva za sufinanciranje rada Gradskog društva Crvenog križa Karlovac za što je utrošeno 800.000,00 kuna.</w:t>
      </w:r>
    </w:p>
    <w:p w14:paraId="0C5D101B"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693F949A" w14:textId="77777777" w:rsidR="006B48D4" w:rsidRPr="00CA5E7C" w:rsidRDefault="006B48D4" w:rsidP="006B48D4">
      <w:pPr>
        <w:numPr>
          <w:ilvl w:val="1"/>
          <w:numId w:val="8"/>
        </w:numPr>
        <w:spacing w:after="0" w:line="240" w:lineRule="auto"/>
        <w:ind w:left="0" w:firstLine="0"/>
        <w:contextualSpacing/>
        <w:jc w:val="both"/>
        <w:rPr>
          <w:rFonts w:ascii="Times New Roman" w:eastAsia="Times New Roman" w:hAnsi="Times New Roman" w:cs="Times New Roman"/>
          <w:b/>
          <w:lang w:eastAsia="hr-HR"/>
        </w:rPr>
      </w:pPr>
      <w:r w:rsidRPr="00CA5E7C">
        <w:rPr>
          <w:rFonts w:ascii="Times New Roman" w:eastAsia="Times New Roman" w:hAnsi="Times New Roman" w:cs="Times New Roman"/>
          <w:b/>
          <w:lang w:eastAsia="hr-HR"/>
        </w:rPr>
        <w:t>Financiranje programa udruga i promocija civilnog društva</w:t>
      </w:r>
    </w:p>
    <w:p w14:paraId="4734CC02"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 suradnji s udrugama provodi se desetu godinu za redom projekt registriranog gradskog kupališta (</w:t>
      </w:r>
      <w:proofErr w:type="spellStart"/>
      <w:r w:rsidRPr="00CA5E7C">
        <w:rPr>
          <w:rFonts w:ascii="Times New Roman" w:eastAsia="Times New Roman" w:hAnsi="Times New Roman" w:cs="Times New Roman"/>
          <w:lang w:eastAsia="hr-HR"/>
        </w:rPr>
        <w:t>Foginovo</w:t>
      </w:r>
      <w:proofErr w:type="spellEnd"/>
      <w:r w:rsidRPr="00CA5E7C">
        <w:rPr>
          <w:rFonts w:ascii="Times New Roman" w:eastAsia="Times New Roman" w:hAnsi="Times New Roman" w:cs="Times New Roman"/>
          <w:lang w:eastAsia="hr-HR"/>
        </w:rPr>
        <w:t xml:space="preserve"> kupalište). Kupališna sezona započela je 15. lipnja 2021. godine. Aktivnosti koje su provođene tijekom kupališne sezone su služba spašavanja kupača Za provedbu ove aktivnosti utrošeno je ukupno 120.000,00 kuna u izvještajnom razdoblju. </w:t>
      </w:r>
    </w:p>
    <w:p w14:paraId="4F83506D"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Nakon godine neodržavanja, zbog situacije uzrokovane pandemijom COVID-19., 25. rujna 2021. održan je 12. Sajam udruga u Karlovcu na Šetalištu dr. Franje Tuđmana (i šanac i perivoj) od Glazbenog paviljona do žabe u trajanju od 10 do 13h. Na Sajmu su svoj rad predstavile 53 udruge svih djelatnosti i profila. Večer prije Sajma održana je već tradicionalna manifestacija „</w:t>
      </w:r>
      <w:proofErr w:type="spellStart"/>
      <w:r w:rsidRPr="00CA5E7C">
        <w:rPr>
          <w:rFonts w:ascii="Times New Roman" w:eastAsia="Times New Roman" w:hAnsi="Times New Roman" w:cs="Times New Roman"/>
          <w:lang w:eastAsia="hr-HR"/>
        </w:rPr>
        <w:t>Viktorijada</w:t>
      </w:r>
      <w:proofErr w:type="spellEnd"/>
      <w:r w:rsidRPr="00CA5E7C">
        <w:rPr>
          <w:rFonts w:ascii="Times New Roman" w:eastAsia="Times New Roman" w:hAnsi="Times New Roman" w:cs="Times New Roman"/>
          <w:lang w:eastAsia="hr-HR"/>
        </w:rPr>
        <w:t>“. Odredu izviđača „Vladimir Nazor“ u subotu tijekom trajanja Sajma pridružilo se stotinjak izviđača iz cijele Hrvatske.</w:t>
      </w:r>
    </w:p>
    <w:p w14:paraId="7BB14E6B"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Za 12. Sajam udruga u Karlovcu proračunom je osigurano 18.000,00 kuna od čega je utrošeno 17.600,38 kuna.</w:t>
      </w:r>
    </w:p>
    <w:p w14:paraId="5C1A637E" w14:textId="77777777" w:rsidR="006B48D4" w:rsidRPr="00CA5E7C" w:rsidRDefault="006B48D4" w:rsidP="006B48D4">
      <w:pPr>
        <w:spacing w:after="0" w:line="240" w:lineRule="auto"/>
        <w:jc w:val="both"/>
        <w:rPr>
          <w:rFonts w:ascii="Times New Roman" w:eastAsia="Times New Roman" w:hAnsi="Times New Roman" w:cs="Times New Roman"/>
          <w:lang w:eastAsia="hr-HR"/>
        </w:rPr>
      </w:pPr>
    </w:p>
    <w:p w14:paraId="7B67C617" w14:textId="77777777" w:rsidR="006B48D4" w:rsidRPr="00CA5E7C" w:rsidRDefault="006B48D4" w:rsidP="006B48D4">
      <w:pPr>
        <w:numPr>
          <w:ilvl w:val="0"/>
          <w:numId w:val="8"/>
        </w:numPr>
        <w:spacing w:after="0" w:line="240" w:lineRule="auto"/>
        <w:contextualSpacing/>
        <w:jc w:val="both"/>
        <w:rPr>
          <w:rFonts w:ascii="Times New Roman" w:eastAsia="Times New Roman" w:hAnsi="Times New Roman" w:cs="Times New Roman"/>
          <w:b/>
          <w:bCs/>
          <w:lang w:eastAsia="hr-HR"/>
        </w:rPr>
      </w:pPr>
      <w:r w:rsidRPr="00CA5E7C">
        <w:rPr>
          <w:rFonts w:ascii="Times New Roman" w:eastAsia="Times New Roman" w:hAnsi="Times New Roman" w:cs="Times New Roman"/>
          <w:b/>
          <w:bCs/>
          <w:lang w:eastAsia="hr-HR"/>
        </w:rPr>
        <w:t>AKTIVNOSTI MLADIH I ZA MLADE</w:t>
      </w:r>
    </w:p>
    <w:p w14:paraId="57276115" w14:textId="77777777" w:rsidR="006B48D4" w:rsidRPr="00CA5E7C" w:rsidRDefault="006B48D4" w:rsidP="006B48D4">
      <w:pPr>
        <w:numPr>
          <w:ilvl w:val="0"/>
          <w:numId w:val="63"/>
        </w:numPr>
        <w:tabs>
          <w:tab w:val="num" w:pos="720"/>
        </w:tabs>
        <w:spacing w:after="0" w:line="240" w:lineRule="auto"/>
        <w:jc w:val="both"/>
        <w:rPr>
          <w:rFonts w:ascii="Times New Roman" w:eastAsia="Times New Roman" w:hAnsi="Times New Roman" w:cs="Times New Roman"/>
          <w:b/>
          <w:lang w:eastAsia="hr-HR"/>
        </w:rPr>
      </w:pPr>
      <w:r w:rsidRPr="00CA5E7C">
        <w:rPr>
          <w:rFonts w:ascii="Times New Roman" w:eastAsia="Times New Roman" w:hAnsi="Times New Roman" w:cs="Times New Roman"/>
          <w:b/>
          <w:bCs/>
          <w:lang w:eastAsia="hr-HR"/>
        </w:rPr>
        <w:t>Centar za mlade u Grabriku</w:t>
      </w:r>
      <w:r w:rsidRPr="00CA5E7C">
        <w:rPr>
          <w:rFonts w:ascii="Times New Roman" w:eastAsia="Times New Roman" w:hAnsi="Times New Roman" w:cs="Times New Roman"/>
          <w:lang w:eastAsia="hr-HR"/>
        </w:rPr>
        <w:t xml:space="preserve"> u 2021. godini temeljem Javnog natječaja za odabir voditelja Centra za mlade, u trećoj godini provedbe, vodile su u partnerstvu udruge </w:t>
      </w:r>
      <w:proofErr w:type="spellStart"/>
      <w:r w:rsidRPr="00CA5E7C">
        <w:rPr>
          <w:rFonts w:ascii="Times New Roman" w:eastAsia="Times New Roman" w:hAnsi="Times New Roman" w:cs="Times New Roman"/>
          <w:lang w:eastAsia="hr-HR"/>
        </w:rPr>
        <w:t>Carpe</w:t>
      </w:r>
      <w:proofErr w:type="spellEnd"/>
      <w:r w:rsidRPr="00CA5E7C">
        <w:rPr>
          <w:rFonts w:ascii="Times New Roman" w:eastAsia="Times New Roman" w:hAnsi="Times New Roman" w:cs="Times New Roman"/>
          <w:lang w:eastAsia="hr-HR"/>
        </w:rPr>
        <w:t xml:space="preserve"> </w:t>
      </w:r>
      <w:proofErr w:type="spellStart"/>
      <w:r w:rsidRPr="00CA5E7C">
        <w:rPr>
          <w:rFonts w:ascii="Times New Roman" w:eastAsia="Times New Roman" w:hAnsi="Times New Roman" w:cs="Times New Roman"/>
          <w:lang w:eastAsia="hr-HR"/>
        </w:rPr>
        <w:t>Diem</w:t>
      </w:r>
      <w:proofErr w:type="spellEnd"/>
      <w:r w:rsidRPr="00CA5E7C">
        <w:rPr>
          <w:rFonts w:ascii="Times New Roman" w:eastAsia="Times New Roman" w:hAnsi="Times New Roman" w:cs="Times New Roman"/>
          <w:lang w:eastAsia="hr-HR"/>
        </w:rPr>
        <w:t xml:space="preserve"> i Izvan fokusa. Rad Centra sufinanciran je s iznosom od 155.000,00 kuna, isplate su mjesečne za rad voditelja, </w:t>
      </w:r>
      <w:r w:rsidRPr="00CA5E7C">
        <w:rPr>
          <w:rFonts w:ascii="Times New Roman" w:eastAsia="Times New Roman" w:hAnsi="Times New Roman" w:cs="Times New Roman"/>
          <w:lang w:eastAsia="hr-HR"/>
        </w:rPr>
        <w:lastRenderedPageBreak/>
        <w:t>materijalne troškove i opremu. Iznos predviđen Proračunom grada Karlovca za 2021. godinu u potpunosti je utrošen.</w:t>
      </w:r>
    </w:p>
    <w:p w14:paraId="1CC43EDE" w14:textId="77777777" w:rsidR="006B48D4" w:rsidRPr="00CA5E7C" w:rsidRDefault="006B48D4" w:rsidP="006B48D4">
      <w:pPr>
        <w:pStyle w:val="Odlomakpopisa"/>
        <w:numPr>
          <w:ilvl w:val="0"/>
          <w:numId w:val="63"/>
        </w:numPr>
        <w:jc w:val="both"/>
        <w:rPr>
          <w:sz w:val="22"/>
          <w:szCs w:val="22"/>
        </w:rPr>
      </w:pPr>
      <w:r w:rsidRPr="00CA5E7C">
        <w:rPr>
          <w:sz w:val="22"/>
          <w:szCs w:val="22"/>
        </w:rPr>
        <w:t xml:space="preserve">Zbog epidemiološke situacije izazvane pandemijom </w:t>
      </w:r>
      <w:proofErr w:type="spellStart"/>
      <w:r w:rsidRPr="00CA5E7C">
        <w:rPr>
          <w:sz w:val="22"/>
          <w:szCs w:val="22"/>
        </w:rPr>
        <w:t>koronavirusa</w:t>
      </w:r>
      <w:proofErr w:type="spellEnd"/>
      <w:r w:rsidRPr="00CA5E7C">
        <w:rPr>
          <w:sz w:val="22"/>
          <w:szCs w:val="22"/>
        </w:rPr>
        <w:t xml:space="preserve"> i nemogućnosti provedbe aktivnosti u fizičkom obliku aktivnosti Centra većinom su provođene online putem. U samom prostoru Centra, uz strogo pridržavanje propisanih mjera odvijale su se aktivnosti koje su dozvoljene – pomoć u učenju, radilo se na pripremanju projektnih prijedloga i slanje istih na natječaje. </w:t>
      </w:r>
    </w:p>
    <w:p w14:paraId="2FAC9521" w14:textId="77777777" w:rsidR="006B48D4" w:rsidRPr="00CA5E7C" w:rsidRDefault="006B48D4" w:rsidP="006B48D4">
      <w:pPr>
        <w:pStyle w:val="Odlomakpopisa"/>
        <w:numPr>
          <w:ilvl w:val="0"/>
          <w:numId w:val="63"/>
        </w:numPr>
        <w:jc w:val="both"/>
        <w:rPr>
          <w:sz w:val="22"/>
          <w:szCs w:val="22"/>
        </w:rPr>
      </w:pPr>
      <w:r w:rsidRPr="00CA5E7C">
        <w:rPr>
          <w:sz w:val="22"/>
          <w:szCs w:val="22"/>
        </w:rPr>
        <w:t xml:space="preserve">U studenom 2021. godine raspisan je Javni natječaj za odabir voditelja centra za mlade u Grabrik. Po provedenom natječajnom postupku za voditelja Centra u narednom trogodišnje razdoblju, 1.1.2022.-31.12.2024., odabrane su udruge </w:t>
      </w:r>
      <w:proofErr w:type="spellStart"/>
      <w:r w:rsidRPr="00CA5E7C">
        <w:rPr>
          <w:sz w:val="22"/>
          <w:szCs w:val="22"/>
        </w:rPr>
        <w:t>Carpe</w:t>
      </w:r>
      <w:proofErr w:type="spellEnd"/>
      <w:r w:rsidRPr="00CA5E7C">
        <w:rPr>
          <w:sz w:val="22"/>
          <w:szCs w:val="22"/>
        </w:rPr>
        <w:t xml:space="preserve"> </w:t>
      </w:r>
      <w:proofErr w:type="spellStart"/>
      <w:r w:rsidRPr="00CA5E7C">
        <w:rPr>
          <w:sz w:val="22"/>
          <w:szCs w:val="22"/>
        </w:rPr>
        <w:t>Diem</w:t>
      </w:r>
      <w:proofErr w:type="spellEnd"/>
      <w:r w:rsidRPr="00CA5E7C">
        <w:rPr>
          <w:sz w:val="22"/>
          <w:szCs w:val="22"/>
        </w:rPr>
        <w:t xml:space="preserve"> i </w:t>
      </w:r>
      <w:proofErr w:type="spellStart"/>
      <w:r w:rsidRPr="00CA5E7C">
        <w:rPr>
          <w:sz w:val="22"/>
          <w:szCs w:val="22"/>
        </w:rPr>
        <w:t>Kinoklub</w:t>
      </w:r>
      <w:proofErr w:type="spellEnd"/>
      <w:r w:rsidRPr="00CA5E7C">
        <w:rPr>
          <w:sz w:val="22"/>
          <w:szCs w:val="22"/>
        </w:rPr>
        <w:t xml:space="preserve"> Karlovac.</w:t>
      </w:r>
    </w:p>
    <w:p w14:paraId="0AE1DB99" w14:textId="77777777" w:rsidR="006B48D4" w:rsidRPr="00CA5E7C" w:rsidRDefault="006B48D4" w:rsidP="006B48D4">
      <w:pPr>
        <w:numPr>
          <w:ilvl w:val="0"/>
          <w:numId w:val="63"/>
        </w:numPr>
        <w:tabs>
          <w:tab w:val="num" w:pos="720"/>
        </w:tabs>
        <w:spacing w:after="0" w:line="240" w:lineRule="auto"/>
        <w:jc w:val="both"/>
        <w:rPr>
          <w:rFonts w:ascii="Times New Roman" w:eastAsia="Times New Roman" w:hAnsi="Times New Roman" w:cs="Times New Roman"/>
          <w:lang w:eastAsia="hr-HR"/>
        </w:rPr>
      </w:pPr>
      <w:r w:rsidRPr="00CA5E7C">
        <w:rPr>
          <w:rFonts w:ascii="Times New Roman" w:eastAsia="Times New Roman" w:hAnsi="Times New Roman" w:cs="Times New Roman"/>
          <w:b/>
          <w:lang w:eastAsia="hr-HR"/>
        </w:rPr>
        <w:t>S</w:t>
      </w:r>
      <w:r w:rsidRPr="00CA5E7C">
        <w:rPr>
          <w:rFonts w:ascii="Times New Roman" w:eastAsia="Times New Roman" w:hAnsi="Times New Roman" w:cs="Times New Roman"/>
          <w:b/>
          <w:bCs/>
          <w:lang w:eastAsia="hr-HR"/>
        </w:rPr>
        <w:t xml:space="preserve">avjet mladih Grada Karlovca </w:t>
      </w:r>
      <w:r w:rsidRPr="00CA5E7C">
        <w:rPr>
          <w:rFonts w:ascii="Times New Roman" w:eastAsia="Times New Roman" w:hAnsi="Times New Roman" w:cs="Times New Roman"/>
          <w:lang w:eastAsia="hr-HR"/>
        </w:rPr>
        <w:t xml:space="preserve">je savjetodavno tijelo Gradskog vijeća Grada Karlovca osnovano temeljem Zakona o savjetima mladih (NN 41/14) s ulogom promicanja i zagovaranja prava, potreba i interesa mladih na lokalnoj i područnoj (regionalnoj) razini. Na 44. sjednici Gradskog vijeća održanoj u ožujku 2021 godine 5. saziv Savjeta mladih grada Karlovca podnio je izvješće o radu za 2020. godinu što je ujedno bila i zadnja aktivnost ovog saziva Savjeta. Temeljem provedenog izbora za članove Savjeta mladih i njihovih zamjenika na 44. sjednici Gradskog vijeća utvrđeni su članovi novog, šestog, saziva Savjeta mladih Grada Karlovca na mandat od tri godine. Konstituirajuća sjednica Savjeta održana je 14. travnja 2021. godine na kojoj je za predsjednicu Savjeta izabrana Romana </w:t>
      </w:r>
      <w:proofErr w:type="spellStart"/>
      <w:r w:rsidRPr="00CA5E7C">
        <w:rPr>
          <w:rFonts w:ascii="Times New Roman" w:eastAsia="Times New Roman" w:hAnsi="Times New Roman" w:cs="Times New Roman"/>
          <w:lang w:eastAsia="hr-HR"/>
        </w:rPr>
        <w:t>Franjković</w:t>
      </w:r>
      <w:proofErr w:type="spellEnd"/>
      <w:r w:rsidRPr="00CA5E7C">
        <w:rPr>
          <w:rFonts w:ascii="Times New Roman" w:eastAsia="Times New Roman" w:hAnsi="Times New Roman" w:cs="Times New Roman"/>
          <w:lang w:eastAsia="hr-HR"/>
        </w:rPr>
        <w:t xml:space="preserve">, a za zamjenika predsjednice Matija </w:t>
      </w:r>
      <w:proofErr w:type="spellStart"/>
      <w:r w:rsidRPr="00CA5E7C">
        <w:rPr>
          <w:rFonts w:ascii="Times New Roman" w:eastAsia="Times New Roman" w:hAnsi="Times New Roman" w:cs="Times New Roman"/>
          <w:lang w:eastAsia="hr-HR"/>
        </w:rPr>
        <w:t>Žibrat</w:t>
      </w:r>
      <w:proofErr w:type="spellEnd"/>
      <w:r w:rsidRPr="00CA5E7C">
        <w:rPr>
          <w:rFonts w:ascii="Times New Roman" w:eastAsia="Times New Roman" w:hAnsi="Times New Roman" w:cs="Times New Roman"/>
          <w:lang w:eastAsia="hr-HR"/>
        </w:rPr>
        <w:t>. Na 2. sjednici Gradskog vijeća Savjet mladih grada Karlovca izložio je Program rada za 2021. godinu koji je i usvojen. Naglasak u Programu stavljen je provođenje istraživanja na temu stambenog zbrinjavanja mladih s fokusom na Gradski program za mlade grada Karlovca 2020.-2023., Poglavlje 1. Zapošljavanje, osamostaljenje, gospodarstvo i demografija mladih, Cilj 3. Stvoriti preduvjete za stambeno osamostaljivanje mladih s pripadajućim mjerama.</w:t>
      </w:r>
    </w:p>
    <w:p w14:paraId="15B2306F" w14:textId="77777777" w:rsidR="006B48D4" w:rsidRPr="00CA5E7C" w:rsidRDefault="006B48D4" w:rsidP="006B48D4">
      <w:pPr>
        <w:pStyle w:val="Odlomakpopisa"/>
        <w:numPr>
          <w:ilvl w:val="0"/>
          <w:numId w:val="63"/>
        </w:numPr>
        <w:jc w:val="both"/>
        <w:rPr>
          <w:sz w:val="22"/>
          <w:szCs w:val="22"/>
        </w:rPr>
      </w:pPr>
      <w:r w:rsidRPr="00CA5E7C">
        <w:rPr>
          <w:sz w:val="22"/>
          <w:szCs w:val="22"/>
        </w:rPr>
        <w:t xml:space="preserve">Osim provedenog istraživanja, Savjet je provodio i druge aktivnosti s ciljem boljeg upoznavanja mladih s mogućnostima njihovog uključivanja i aktivnog sudjelovanja u lokalnoj zajednici te je rađeno na implementaciji smjernica Gradskog programa za mlade grada Karlovca 2020.-2023. putem javnog djelovanja, organiziranja radionica i prezentiranja rada Savjeta. Savjet se uključio u humanitarnu inicijativu prikupljanja prehrambenih potrepština potrebnih za rad socijalne samoposluge u Karlovcu te je sufinancirao nabavku zimske odjeće za djecu smještenu u Centar za pružanje usluga u zajednici Vladimir Nazor. S ciljem promocije rada Savjeta mladih Grada Karlovca osmislio je i tiskao promotivni materijal koji će se u narednom razdoblju za vrijeme trajanja mandata koristiti u promotivne svrhe. </w:t>
      </w:r>
    </w:p>
    <w:p w14:paraId="6FF8E079" w14:textId="77777777" w:rsidR="006B48D4" w:rsidRPr="00CA5E7C" w:rsidRDefault="006B48D4" w:rsidP="006B48D4">
      <w:pPr>
        <w:pStyle w:val="Odlomakpopisa"/>
        <w:numPr>
          <w:ilvl w:val="0"/>
          <w:numId w:val="63"/>
        </w:numPr>
        <w:jc w:val="both"/>
        <w:rPr>
          <w:sz w:val="22"/>
          <w:szCs w:val="22"/>
        </w:rPr>
      </w:pPr>
      <w:r w:rsidRPr="00CA5E7C">
        <w:rPr>
          <w:sz w:val="22"/>
          <w:szCs w:val="22"/>
        </w:rPr>
        <w:t xml:space="preserve">Predsjednica Savjeta Romana </w:t>
      </w:r>
      <w:proofErr w:type="spellStart"/>
      <w:r w:rsidRPr="00CA5E7C">
        <w:rPr>
          <w:sz w:val="22"/>
          <w:szCs w:val="22"/>
        </w:rPr>
        <w:t>Franjković</w:t>
      </w:r>
      <w:proofErr w:type="spellEnd"/>
      <w:r w:rsidRPr="00CA5E7C">
        <w:rPr>
          <w:sz w:val="22"/>
          <w:szCs w:val="22"/>
        </w:rPr>
        <w:t xml:space="preserve"> sudjelovala je s predstavnicom Grada Karlovca u radu Nacionalne konferencije savjeta mladih. Predstavnice su prezentirale rad Centra za mlade u Grabriku kao primjer dobre prakse na nacionalnoj razini. </w:t>
      </w:r>
    </w:p>
    <w:p w14:paraId="39C86D1B" w14:textId="77777777" w:rsidR="006B48D4" w:rsidRPr="00CA5E7C" w:rsidRDefault="006B48D4" w:rsidP="006B48D4">
      <w:pPr>
        <w:pStyle w:val="Odlomakpopisa"/>
        <w:numPr>
          <w:ilvl w:val="0"/>
          <w:numId w:val="63"/>
        </w:numPr>
        <w:jc w:val="both"/>
        <w:rPr>
          <w:sz w:val="22"/>
          <w:szCs w:val="22"/>
        </w:rPr>
      </w:pPr>
      <w:r w:rsidRPr="00CA5E7C">
        <w:rPr>
          <w:sz w:val="22"/>
          <w:szCs w:val="22"/>
        </w:rPr>
        <w:t>Upravni odjel za društvene djelatnosti vrši tehničku podršku i koordinaciju rada Savjeta</w:t>
      </w:r>
    </w:p>
    <w:p w14:paraId="590E750E" w14:textId="77777777" w:rsidR="006B48D4" w:rsidRPr="00CA5E7C" w:rsidRDefault="006B48D4" w:rsidP="006B48D4">
      <w:pPr>
        <w:pStyle w:val="Odlomakpopisa"/>
        <w:numPr>
          <w:ilvl w:val="0"/>
          <w:numId w:val="63"/>
        </w:numPr>
        <w:jc w:val="both"/>
        <w:rPr>
          <w:sz w:val="22"/>
          <w:szCs w:val="22"/>
        </w:rPr>
      </w:pPr>
      <w:r w:rsidRPr="00CA5E7C">
        <w:rPr>
          <w:sz w:val="22"/>
          <w:szCs w:val="22"/>
        </w:rPr>
        <w:t>U 2021. godini provedbom aktivnosti Savjeta ukupno je realizirano 69.722,71.</w:t>
      </w:r>
    </w:p>
    <w:p w14:paraId="1AAD8888" w14:textId="77777777" w:rsidR="006B48D4" w:rsidRPr="00CA5E7C" w:rsidRDefault="006B48D4" w:rsidP="006B48D4">
      <w:pPr>
        <w:numPr>
          <w:ilvl w:val="0"/>
          <w:numId w:val="63"/>
        </w:numPr>
        <w:tabs>
          <w:tab w:val="num" w:pos="720"/>
        </w:tabs>
        <w:spacing w:after="0" w:line="240" w:lineRule="auto"/>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Temeljem natječaja za upravitelja </w:t>
      </w:r>
      <w:r w:rsidRPr="00CA5E7C">
        <w:rPr>
          <w:rFonts w:ascii="Times New Roman" w:eastAsia="Times New Roman" w:hAnsi="Times New Roman" w:cs="Times New Roman"/>
          <w:b/>
          <w:bCs/>
          <w:lang w:eastAsia="hr-HR"/>
        </w:rPr>
        <w:t>Male scene Hrvatskog doma</w:t>
      </w:r>
      <w:r w:rsidRPr="00CA5E7C">
        <w:rPr>
          <w:rFonts w:ascii="Times New Roman" w:eastAsia="Times New Roman" w:hAnsi="Times New Roman" w:cs="Times New Roman"/>
          <w:lang w:eastAsia="hr-HR"/>
        </w:rPr>
        <w:t xml:space="preserve"> u Karlovcu, raspisanog 2018. godine Grad Karlovac potpisao je Ugovor o upravljanju prostorom Male scene Hrvatskog doma u Karlovcu s mrežom udruga </w:t>
      </w:r>
      <w:proofErr w:type="spellStart"/>
      <w:r w:rsidRPr="00CA5E7C">
        <w:rPr>
          <w:rFonts w:ascii="Times New Roman" w:eastAsia="Times New Roman" w:hAnsi="Times New Roman" w:cs="Times New Roman"/>
          <w:lang w:eastAsia="hr-HR"/>
        </w:rPr>
        <w:t>KAoperativa</w:t>
      </w:r>
      <w:proofErr w:type="spellEnd"/>
      <w:r w:rsidRPr="00CA5E7C">
        <w:rPr>
          <w:rFonts w:ascii="Times New Roman" w:eastAsia="Times New Roman" w:hAnsi="Times New Roman" w:cs="Times New Roman"/>
          <w:lang w:eastAsia="hr-HR"/>
        </w:rPr>
        <w:t>, na razdoblje od tri godine.</w:t>
      </w:r>
      <w:r w:rsidRPr="00CA5E7C">
        <w:rPr>
          <w:rFonts w:ascii="Times New Roman" w:eastAsia="Times New Roman" w:hAnsi="Times New Roman" w:cs="Times New Roman"/>
          <w:b/>
          <w:lang w:eastAsia="hr-HR"/>
        </w:rPr>
        <w:t xml:space="preserve"> </w:t>
      </w:r>
      <w:r w:rsidRPr="00CA5E7C">
        <w:rPr>
          <w:rFonts w:ascii="Times New Roman" w:eastAsia="Times New Roman" w:hAnsi="Times New Roman" w:cs="Times New Roman"/>
          <w:lang w:eastAsia="hr-HR"/>
        </w:rPr>
        <w:t xml:space="preserve">Istekom projekta saveza udruga </w:t>
      </w:r>
      <w:proofErr w:type="spellStart"/>
      <w:r w:rsidRPr="00CA5E7C">
        <w:rPr>
          <w:rFonts w:ascii="Times New Roman" w:eastAsia="Times New Roman" w:hAnsi="Times New Roman" w:cs="Times New Roman"/>
          <w:lang w:eastAsia="hr-HR"/>
        </w:rPr>
        <w:t>KAoperativa</w:t>
      </w:r>
      <w:proofErr w:type="spellEnd"/>
      <w:r w:rsidRPr="00CA5E7C">
        <w:rPr>
          <w:rFonts w:ascii="Times New Roman" w:eastAsia="Times New Roman" w:hAnsi="Times New Roman" w:cs="Times New Roman"/>
          <w:lang w:eastAsia="hr-HR"/>
        </w:rPr>
        <w:t xml:space="preserve"> „Hrvatski dom u centru“ u veljači 2021. godine raspisan je Javni natječaj za odabir upravitelja Urbanog parka Hrvatskog doma na period od 1.4.2021. do 31.12.2021. godine. Zbog pandemije došlo je do otkazivanja velikog broja prijavljenih programa, a aktivnosti koje su provedene odvijale su se sukladno uputama Stožera Civilne zaštite RH i Hrvatskog zavoda za javno zdravstvo, a korisnicima preporučao broj korisnika što se u praksi i prihvaćalo. Za treću godinu provedbe za rad Male scene i Urbanog parka Hrvatskog doma predviđeno je 60.000 kuna za režijske troškove. Ukupno je utrošeno 59.916, 24 kn.</w:t>
      </w:r>
    </w:p>
    <w:p w14:paraId="0E5B9935" w14:textId="77777777" w:rsidR="006B48D4" w:rsidRPr="00CA5E7C" w:rsidRDefault="006B48D4" w:rsidP="006B48D4">
      <w:pPr>
        <w:numPr>
          <w:ilvl w:val="0"/>
          <w:numId w:val="63"/>
        </w:numPr>
        <w:tabs>
          <w:tab w:val="num" w:pos="720"/>
        </w:tabs>
        <w:spacing w:after="0" w:line="240" w:lineRule="auto"/>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U studenom 2021. godine raspisan je </w:t>
      </w:r>
      <w:r w:rsidRPr="00CA5E7C">
        <w:rPr>
          <w:rFonts w:ascii="Times New Roman" w:eastAsia="Times New Roman" w:hAnsi="Times New Roman" w:cs="Times New Roman"/>
          <w:b/>
          <w:bCs/>
          <w:lang w:eastAsia="hr-HR"/>
        </w:rPr>
        <w:t>Javni natječaj za odabir upravitelja Male scene i Urbanog parka Hrvatskog doma u Karlovcu</w:t>
      </w:r>
      <w:r w:rsidRPr="00CA5E7C">
        <w:rPr>
          <w:rFonts w:ascii="Times New Roman" w:eastAsia="Times New Roman" w:hAnsi="Times New Roman" w:cs="Times New Roman"/>
          <w:lang w:eastAsia="hr-HR"/>
        </w:rPr>
        <w:t xml:space="preserve">, čime je objedinjeno upravljanje s oba prostora. Po </w:t>
      </w:r>
      <w:r w:rsidRPr="00CA5E7C">
        <w:rPr>
          <w:rFonts w:ascii="Times New Roman" w:eastAsia="Times New Roman" w:hAnsi="Times New Roman" w:cs="Times New Roman"/>
          <w:lang w:eastAsia="hr-HR"/>
        </w:rPr>
        <w:lastRenderedPageBreak/>
        <w:t xml:space="preserve">provedenom natječajnom postupku za upravitelja je izabran Savez udruga </w:t>
      </w:r>
      <w:proofErr w:type="spellStart"/>
      <w:r w:rsidRPr="00CA5E7C">
        <w:rPr>
          <w:rFonts w:ascii="Times New Roman" w:eastAsia="Times New Roman" w:hAnsi="Times New Roman" w:cs="Times New Roman"/>
          <w:lang w:eastAsia="hr-HR"/>
        </w:rPr>
        <w:t>Kaoperativa</w:t>
      </w:r>
      <w:proofErr w:type="spellEnd"/>
      <w:r w:rsidRPr="00CA5E7C">
        <w:rPr>
          <w:rFonts w:ascii="Times New Roman" w:eastAsia="Times New Roman" w:hAnsi="Times New Roman" w:cs="Times New Roman"/>
          <w:lang w:eastAsia="hr-HR"/>
        </w:rPr>
        <w:t xml:space="preserve"> na razdoblje od 3 godine, odnosno od 1.1. 2022. do 31. 12. 2024.</w:t>
      </w:r>
    </w:p>
    <w:p w14:paraId="6B114AE3" w14:textId="77777777" w:rsidR="006B48D4" w:rsidRPr="00CA5E7C" w:rsidRDefault="006B48D4" w:rsidP="006B48D4">
      <w:pPr>
        <w:numPr>
          <w:ilvl w:val="0"/>
          <w:numId w:val="63"/>
        </w:numPr>
        <w:tabs>
          <w:tab w:val="num" w:pos="720"/>
        </w:tabs>
        <w:spacing w:after="0" w:line="240" w:lineRule="auto"/>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Sukladno </w:t>
      </w:r>
      <w:r w:rsidRPr="00CA5E7C">
        <w:rPr>
          <w:rFonts w:ascii="Times New Roman" w:eastAsia="Times New Roman" w:hAnsi="Times New Roman" w:cs="Times New Roman"/>
          <w:b/>
          <w:bCs/>
          <w:lang w:eastAsia="hr-HR"/>
        </w:rPr>
        <w:t>Gradskom programu za mlade 2020. – 2023</w:t>
      </w:r>
      <w:r w:rsidRPr="00CA5E7C">
        <w:rPr>
          <w:rFonts w:ascii="Times New Roman" w:eastAsia="Times New Roman" w:hAnsi="Times New Roman" w:cs="Times New Roman"/>
          <w:lang w:eastAsia="hr-HR"/>
        </w:rPr>
        <w:t xml:space="preserve">. (Poglavlje 3. Izgradnja civilnog društva, informiranje, mobilnost i </w:t>
      </w:r>
      <w:proofErr w:type="spellStart"/>
      <w:r w:rsidRPr="00CA5E7C">
        <w:rPr>
          <w:rFonts w:ascii="Times New Roman" w:eastAsia="Times New Roman" w:hAnsi="Times New Roman" w:cs="Times New Roman"/>
          <w:lang w:eastAsia="hr-HR"/>
        </w:rPr>
        <w:t>volonterizam</w:t>
      </w:r>
      <w:proofErr w:type="spellEnd"/>
      <w:r w:rsidRPr="00CA5E7C">
        <w:rPr>
          <w:rFonts w:ascii="Times New Roman" w:eastAsia="Times New Roman" w:hAnsi="Times New Roman" w:cs="Times New Roman"/>
          <w:lang w:eastAsia="hr-HR"/>
        </w:rPr>
        <w:t xml:space="preserve"> mladih., Cilj 2. Poticati i uključivati mlade u volonterske aktivnosti i aktivno sudjelovanje u zajednici, Mjera 3. Podržavanje neformalnih inicijativa mladih, Cilj 4. Poticati mlade na sudjelovanje u programima mobilnosti mladih, Mjera 2. Održavanje sustava potpore mobilnosti mladih) Grad Karlovac osigurava sredstva u proračunu za financiranje inicijativa mladih i za sufinanciranje mobilnosti (putni troškovi) mladih kroz program Erasmus + te ostalih nacionalnih i međunarodnih programa kojima je cilj mobilnost u svrhu učenja. Javni poziv za mobilnosti i inicijative mladih grada Karlovca za 2021. godinu raspisan je u veljači. U 2021. godini financirane su dvije mobilnosti i četiri inicijative mladih, te je ukupno utrošeno 13.000,00 kn.</w:t>
      </w:r>
    </w:p>
    <w:p w14:paraId="1172CEFE" w14:textId="77777777" w:rsidR="006B48D4" w:rsidRPr="00CA5E7C" w:rsidRDefault="006B48D4" w:rsidP="006B48D4">
      <w:pPr>
        <w:numPr>
          <w:ilvl w:val="0"/>
          <w:numId w:val="63"/>
        </w:numPr>
        <w:tabs>
          <w:tab w:val="num" w:pos="720"/>
        </w:tabs>
        <w:spacing w:after="0" w:line="240" w:lineRule="auto"/>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Krajem siječnja Udruga gradova u RH objavila je </w:t>
      </w:r>
      <w:r w:rsidRPr="00CA5E7C">
        <w:rPr>
          <w:rFonts w:ascii="Times New Roman" w:eastAsia="Times New Roman" w:hAnsi="Times New Roman" w:cs="Times New Roman"/>
          <w:b/>
          <w:bCs/>
          <w:lang w:eastAsia="hr-HR"/>
        </w:rPr>
        <w:t>Javni poziv za podnošenje prijedloga za dodjelu certifikata „Grad za mlade“</w:t>
      </w:r>
      <w:r w:rsidRPr="00CA5E7C">
        <w:rPr>
          <w:rFonts w:ascii="Times New Roman" w:eastAsia="Times New Roman" w:hAnsi="Times New Roman" w:cs="Times New Roman"/>
          <w:lang w:eastAsia="hr-HR"/>
        </w:rPr>
        <w:t xml:space="preserve"> po prvi put. Postupak certificiranja provodio se kroz evaluaciju standarda kvaliteta lokalnih politika za mlade u 8 područja. Grad je za svako područje prema navedenim smjernicama trebao navesti mjere koje su u provedbi najmanje 6 mjeseci. Kako bi nakon isteka 3 godine dobili produženje Grad mora u najmanjoj mjeri zadržati razinu koju je imao prilikom dobivanja certifikata.</w:t>
      </w:r>
    </w:p>
    <w:p w14:paraId="7C7BA8BB" w14:textId="77777777" w:rsidR="006B48D4" w:rsidRPr="00CA5E7C" w:rsidRDefault="006B48D4" w:rsidP="006B48D4">
      <w:pPr>
        <w:spacing w:after="0" w:line="240" w:lineRule="auto"/>
        <w:ind w:firstLine="360"/>
        <w:jc w:val="both"/>
        <w:rPr>
          <w:rFonts w:ascii="Times New Roman" w:eastAsia="Times New Roman" w:hAnsi="Times New Roman" w:cs="Times New Roman"/>
          <w:lang w:eastAsia="hr-HR"/>
        </w:rPr>
      </w:pPr>
    </w:p>
    <w:p w14:paraId="2F05128F"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Ukupna sredstva za program rada s mladima u 2021. godini realizirana su u iznosu od 300.638,34 kuna, od čega je u 2. polugodištu 2021. godine utrošeno 162.074,89 kn.</w:t>
      </w:r>
    </w:p>
    <w:p w14:paraId="70A5BEE7" w14:textId="77777777" w:rsidR="006B48D4" w:rsidRPr="00CA5E7C" w:rsidRDefault="006B48D4" w:rsidP="006B48D4">
      <w:pPr>
        <w:spacing w:after="0" w:line="240" w:lineRule="auto"/>
        <w:ind w:firstLine="360"/>
        <w:jc w:val="both"/>
        <w:rPr>
          <w:rFonts w:ascii="Times New Roman" w:eastAsia="Times New Roman" w:hAnsi="Times New Roman" w:cs="Times New Roman"/>
          <w:lang w:eastAsia="hr-HR"/>
        </w:rPr>
      </w:pPr>
    </w:p>
    <w:p w14:paraId="2199A4A6" w14:textId="77777777" w:rsidR="006B48D4" w:rsidRPr="00CA5E7C" w:rsidRDefault="006B48D4" w:rsidP="006B48D4">
      <w:pPr>
        <w:spacing w:after="0" w:line="240" w:lineRule="auto"/>
        <w:ind w:left="5664"/>
        <w:jc w:val="center"/>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Pročelnica UO za društvene djelatnosti</w:t>
      </w:r>
    </w:p>
    <w:p w14:paraId="1E4E2A2E" w14:textId="77777777" w:rsidR="006B48D4" w:rsidRPr="00CA5E7C" w:rsidRDefault="006B48D4" w:rsidP="006B48D4">
      <w:pPr>
        <w:spacing w:after="0" w:line="240" w:lineRule="auto"/>
        <w:ind w:left="5664"/>
        <w:jc w:val="center"/>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Draženka Sila </w:t>
      </w:r>
      <w:proofErr w:type="spellStart"/>
      <w:r w:rsidRPr="00CA5E7C">
        <w:rPr>
          <w:rFonts w:ascii="Times New Roman" w:eastAsia="Times New Roman" w:hAnsi="Times New Roman" w:cs="Times New Roman"/>
          <w:lang w:eastAsia="hr-HR"/>
        </w:rPr>
        <w:t>Ljubenko</w:t>
      </w:r>
      <w:proofErr w:type="spellEnd"/>
      <w:r w:rsidRPr="00CA5E7C">
        <w:rPr>
          <w:rFonts w:ascii="Times New Roman" w:eastAsia="Times New Roman" w:hAnsi="Times New Roman" w:cs="Times New Roman"/>
          <w:lang w:eastAsia="hr-HR"/>
        </w:rPr>
        <w:t>, prof.</w:t>
      </w:r>
    </w:p>
    <w:p w14:paraId="37B4F131" w14:textId="77777777" w:rsidR="006B48D4" w:rsidRPr="00CA5E7C" w:rsidRDefault="006B48D4" w:rsidP="006B48D4">
      <w:pPr>
        <w:pStyle w:val="Bezproreda1"/>
        <w:rPr>
          <w:rFonts w:ascii="Times New Roman" w:hAnsi="Times New Roman"/>
        </w:rPr>
      </w:pPr>
    </w:p>
    <w:p w14:paraId="3395AD68" w14:textId="77777777" w:rsidR="006B48D4" w:rsidRPr="00CA5E7C" w:rsidRDefault="006B48D4" w:rsidP="006B48D4">
      <w:pPr>
        <w:pStyle w:val="Bezproreda1"/>
        <w:jc w:val="both"/>
        <w:rPr>
          <w:rFonts w:ascii="Times New Roman" w:hAnsi="Times New Roman"/>
        </w:rPr>
      </w:pPr>
    </w:p>
    <w:p w14:paraId="102A4900" w14:textId="77777777" w:rsidR="006B48D4" w:rsidRPr="00CA5E7C" w:rsidRDefault="006B48D4" w:rsidP="006B48D4">
      <w:pPr>
        <w:pStyle w:val="Bezproreda1"/>
        <w:rPr>
          <w:rFonts w:ascii="Times New Roman" w:hAnsi="Times New Roman"/>
        </w:rPr>
      </w:pPr>
    </w:p>
    <w:p w14:paraId="413F2CCA"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UPRAVNI ODJEL ZA IMOVINSKO PRAVNE POSLOVE I UPRAVLJANJE IMOVINOM</w:t>
      </w:r>
    </w:p>
    <w:p w14:paraId="2FA6062B" w14:textId="77777777" w:rsidR="006B48D4" w:rsidRPr="00CA5E7C" w:rsidRDefault="006B48D4" w:rsidP="006B48D4">
      <w:pPr>
        <w:pStyle w:val="Bezproreda1"/>
        <w:rPr>
          <w:rFonts w:ascii="Times New Roman" w:hAnsi="Times New Roman"/>
        </w:rPr>
      </w:pPr>
    </w:p>
    <w:p w14:paraId="0F476FB9" w14:textId="77777777" w:rsidR="006B48D4" w:rsidRPr="00CA5E7C" w:rsidRDefault="006B48D4" w:rsidP="006B48D4">
      <w:pPr>
        <w:spacing w:after="0" w:line="240" w:lineRule="auto"/>
        <w:ind w:firstLine="708"/>
        <w:jc w:val="both"/>
        <w:rPr>
          <w:rFonts w:ascii="Times New Roman" w:eastAsia="Calibri" w:hAnsi="Times New Roman" w:cs="Times New Roman"/>
          <w:bCs/>
        </w:rPr>
      </w:pPr>
      <w:r w:rsidRPr="00CA5E7C">
        <w:rPr>
          <w:rFonts w:ascii="Times New Roman" w:eastAsia="Calibri" w:hAnsi="Times New Roman" w:cs="Times New Roman"/>
          <w:bCs/>
        </w:rPr>
        <w:t xml:space="preserve">Sukladno Odluci o ustrojstvu i djelokrugu upravnih tijela Grada Karlovca (GGK 13/17, </w:t>
      </w:r>
      <w:r w:rsidRPr="00CA5E7C">
        <w:rPr>
          <w:rFonts w:ascii="Times New Roman" w:eastAsia="Calibri" w:hAnsi="Times New Roman" w:cs="Times New Roman"/>
        </w:rPr>
        <w:t>17/17, 10/18, 18/18</w:t>
      </w:r>
      <w:r w:rsidRPr="00CA5E7C">
        <w:rPr>
          <w:rFonts w:ascii="Times New Roman" w:eastAsia="Calibri" w:hAnsi="Times New Roman" w:cs="Times New Roman"/>
          <w:bCs/>
        </w:rPr>
        <w:t xml:space="preserve">) poslovi unutar Upravnog odjela za imovinsko pravne poslove i upravljanje imovinom organizirani su u dva odsjeka i to Odsjek za imovinsko pravne poslove i Odsjek za upravljanje imovinom. </w:t>
      </w:r>
    </w:p>
    <w:p w14:paraId="4295C65A"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U nastavku izvješća su detaljnije navedeni poslovi koji su se obavljali u Odjelu.</w:t>
      </w:r>
    </w:p>
    <w:p w14:paraId="06E742BD" w14:textId="77777777" w:rsidR="006B48D4" w:rsidRPr="00CA5E7C" w:rsidRDefault="006B48D4" w:rsidP="006B48D4">
      <w:pPr>
        <w:autoSpaceDE w:val="0"/>
        <w:autoSpaceDN w:val="0"/>
        <w:adjustRightInd w:val="0"/>
        <w:spacing w:after="0" w:line="240" w:lineRule="auto"/>
        <w:jc w:val="both"/>
        <w:rPr>
          <w:rFonts w:ascii="Times New Roman" w:eastAsia="Calibri" w:hAnsi="Times New Roman" w:cs="Times New Roman"/>
          <w:b/>
          <w:color w:val="000000"/>
        </w:rPr>
      </w:pPr>
    </w:p>
    <w:p w14:paraId="70F8108B" w14:textId="77777777" w:rsidR="006B48D4" w:rsidRPr="00CA5E7C" w:rsidRDefault="006B48D4" w:rsidP="006B48D4">
      <w:pPr>
        <w:spacing w:after="0" w:line="240" w:lineRule="auto"/>
        <w:jc w:val="both"/>
        <w:rPr>
          <w:rFonts w:ascii="Times New Roman" w:eastAsia="Calibri" w:hAnsi="Times New Roman" w:cs="Times New Roman"/>
          <w:b/>
          <w:bCs/>
        </w:rPr>
      </w:pPr>
      <w:r w:rsidRPr="00CA5E7C">
        <w:rPr>
          <w:rFonts w:ascii="Times New Roman" w:eastAsia="Calibri" w:hAnsi="Times New Roman" w:cs="Times New Roman"/>
          <w:b/>
          <w:bCs/>
        </w:rPr>
        <w:t>Odsjek za imovinsko pravne poslove</w:t>
      </w:r>
    </w:p>
    <w:p w14:paraId="779F9410" w14:textId="77777777" w:rsidR="006B48D4" w:rsidRPr="00CA5E7C" w:rsidRDefault="006B48D4" w:rsidP="006B48D4">
      <w:pPr>
        <w:spacing w:after="0" w:line="240" w:lineRule="auto"/>
        <w:jc w:val="both"/>
        <w:rPr>
          <w:rFonts w:ascii="Times New Roman" w:eastAsia="Calibri" w:hAnsi="Times New Roman" w:cs="Times New Roman"/>
          <w:b/>
          <w:bCs/>
        </w:rPr>
      </w:pPr>
    </w:p>
    <w:p w14:paraId="4000157C" w14:textId="77777777" w:rsidR="006B48D4" w:rsidRPr="00CA5E7C" w:rsidRDefault="006B48D4" w:rsidP="006B48D4">
      <w:pPr>
        <w:spacing w:after="0" w:line="240" w:lineRule="auto"/>
        <w:jc w:val="both"/>
        <w:rPr>
          <w:rFonts w:ascii="Times New Roman" w:eastAsia="Calibri" w:hAnsi="Times New Roman" w:cs="Times New Roman"/>
          <w:b/>
          <w:bCs/>
        </w:rPr>
      </w:pPr>
      <w:r w:rsidRPr="00CA5E7C">
        <w:rPr>
          <w:rFonts w:ascii="Times New Roman" w:eastAsia="Calibri" w:hAnsi="Times New Roman" w:cs="Times New Roman"/>
          <w:b/>
          <w:bCs/>
        </w:rPr>
        <w:t>I. PROJEKTI GRADA KARLOVCA – RJEŠAVANJE IMOVINSKO PRAVNIH ODNOSA</w:t>
      </w:r>
    </w:p>
    <w:p w14:paraId="5E4510A2" w14:textId="77777777" w:rsidR="006B48D4" w:rsidRPr="00CA5E7C" w:rsidRDefault="006B48D4" w:rsidP="006B48D4">
      <w:pPr>
        <w:pStyle w:val="Odlomakpopisa"/>
        <w:numPr>
          <w:ilvl w:val="0"/>
          <w:numId w:val="65"/>
        </w:numPr>
        <w:jc w:val="both"/>
        <w:rPr>
          <w:rFonts w:eastAsia="Calibri"/>
          <w:color w:val="000000"/>
          <w:sz w:val="22"/>
          <w:szCs w:val="22"/>
        </w:rPr>
      </w:pPr>
      <w:r w:rsidRPr="00CA5E7C">
        <w:rPr>
          <w:rFonts w:eastAsia="Calibri"/>
          <w:b/>
          <w:sz w:val="22"/>
          <w:szCs w:val="22"/>
        </w:rPr>
        <w:t xml:space="preserve">Rješavanje imovinskopravnih odnosa za zahvat u prostoru – rekonstrukcija građevine infrastrukturne namjene prometnog sustava – </w:t>
      </w:r>
      <w:proofErr w:type="spellStart"/>
      <w:r w:rsidRPr="00CA5E7C">
        <w:rPr>
          <w:rFonts w:eastAsia="Calibri"/>
          <w:b/>
          <w:sz w:val="22"/>
          <w:szCs w:val="22"/>
        </w:rPr>
        <w:t>Nemčićeva</w:t>
      </w:r>
      <w:proofErr w:type="spellEnd"/>
      <w:r w:rsidRPr="00CA5E7C">
        <w:rPr>
          <w:rFonts w:eastAsia="Calibri"/>
          <w:b/>
          <w:sz w:val="22"/>
          <w:szCs w:val="22"/>
        </w:rPr>
        <w:t xml:space="preserve"> ulica u Karlovcu – </w:t>
      </w:r>
      <w:r w:rsidRPr="00CA5E7C">
        <w:rPr>
          <w:rFonts w:eastAsia="Calibri"/>
          <w:bCs/>
          <w:sz w:val="22"/>
          <w:szCs w:val="22"/>
        </w:rPr>
        <w:t xml:space="preserve">od dvije nekretnine u privatnom vlasništvu </w:t>
      </w:r>
      <w:r w:rsidRPr="00CA5E7C">
        <w:rPr>
          <w:rFonts w:eastAsia="Calibri"/>
          <w:color w:val="000000"/>
          <w:sz w:val="22"/>
          <w:szCs w:val="22"/>
        </w:rPr>
        <w:t>u obuhvatu zahvata</w:t>
      </w:r>
      <w:bookmarkStart w:id="15" w:name="_Hlk93424438"/>
      <w:r w:rsidRPr="00CA5E7C">
        <w:rPr>
          <w:rFonts w:eastAsia="Calibri"/>
          <w:color w:val="000000"/>
          <w:sz w:val="22"/>
          <w:szCs w:val="22"/>
        </w:rPr>
        <w:t>, jedna nekretnina je riješena ranije, a unutar izvještajnog razdoblju, za drugu nekretninu oznake k.č.br. 258/2, površine 123 m2, k.o. Karlovac II, doneseno je Rješenje o izvlaštenju uz naknadu od 28.735,00 kuna.</w:t>
      </w:r>
      <w:bookmarkEnd w:id="15"/>
    </w:p>
    <w:p w14:paraId="1A9C07D9" w14:textId="77777777" w:rsidR="006B48D4" w:rsidRPr="00CA5E7C" w:rsidRDefault="006B48D4" w:rsidP="006B48D4">
      <w:pPr>
        <w:pStyle w:val="Odlomakpopisa"/>
        <w:numPr>
          <w:ilvl w:val="0"/>
          <w:numId w:val="65"/>
        </w:numPr>
        <w:jc w:val="both"/>
        <w:rPr>
          <w:rFonts w:eastAsia="Calibri"/>
          <w:sz w:val="22"/>
          <w:szCs w:val="22"/>
        </w:rPr>
      </w:pPr>
      <w:r w:rsidRPr="00CA5E7C">
        <w:rPr>
          <w:rFonts w:eastAsia="Calibri"/>
          <w:b/>
          <w:bCs/>
          <w:sz w:val="22"/>
          <w:szCs w:val="22"/>
        </w:rPr>
        <w:t xml:space="preserve">Rješavanje imovinsko pravnih odnosa za  postavljanje javne rasvjete u ulici Prilaz </w:t>
      </w:r>
      <w:proofErr w:type="spellStart"/>
      <w:r w:rsidRPr="00CA5E7C">
        <w:rPr>
          <w:rFonts w:eastAsia="Calibri"/>
          <w:b/>
          <w:bCs/>
          <w:sz w:val="22"/>
          <w:szCs w:val="22"/>
        </w:rPr>
        <w:t>Kozjači</w:t>
      </w:r>
      <w:proofErr w:type="spellEnd"/>
      <w:r w:rsidRPr="00CA5E7C">
        <w:rPr>
          <w:rFonts w:eastAsia="Calibri"/>
          <w:sz w:val="22"/>
          <w:szCs w:val="22"/>
        </w:rPr>
        <w:t xml:space="preserve"> - u obuhvatu zahvata 1 privatna parcela, za koju je unutar izvještajnog razdoblja doneseno rješenje o stupanju u posjed, a postupak izvlaštenja se nastavlja voditi.</w:t>
      </w:r>
    </w:p>
    <w:p w14:paraId="6EE5C002" w14:textId="77777777" w:rsidR="006B48D4" w:rsidRPr="00CA5E7C" w:rsidRDefault="006B48D4" w:rsidP="006B48D4">
      <w:pPr>
        <w:pStyle w:val="Odlomakpopisa"/>
        <w:numPr>
          <w:ilvl w:val="0"/>
          <w:numId w:val="65"/>
        </w:numPr>
        <w:jc w:val="both"/>
        <w:rPr>
          <w:rFonts w:eastAsia="Calibri"/>
          <w:sz w:val="22"/>
          <w:szCs w:val="22"/>
        </w:rPr>
      </w:pPr>
      <w:r w:rsidRPr="00CA5E7C">
        <w:rPr>
          <w:rFonts w:eastAsia="Calibri"/>
          <w:b/>
          <w:bCs/>
          <w:color w:val="000000"/>
          <w:sz w:val="22"/>
          <w:szCs w:val="22"/>
        </w:rPr>
        <w:t>Rješavanje imovinsko pravnih odnosa za zahvat u prostoru infrastrukturne namjene – Sanacija klizišta Gornji Sjeničak</w:t>
      </w:r>
      <w:r w:rsidRPr="00CA5E7C">
        <w:rPr>
          <w:rFonts w:eastAsia="Calibri"/>
          <w:color w:val="000000"/>
          <w:sz w:val="22"/>
          <w:szCs w:val="22"/>
        </w:rPr>
        <w:t xml:space="preserve"> </w:t>
      </w:r>
      <w:r w:rsidRPr="00CA5E7C">
        <w:rPr>
          <w:rFonts w:eastAsia="Calibri"/>
          <w:sz w:val="22"/>
          <w:szCs w:val="22"/>
        </w:rPr>
        <w:t xml:space="preserve">- </w:t>
      </w:r>
      <w:r w:rsidRPr="00CA5E7C">
        <w:rPr>
          <w:rFonts w:eastAsia="Calibri"/>
          <w:color w:val="000000"/>
          <w:sz w:val="22"/>
          <w:szCs w:val="22"/>
        </w:rPr>
        <w:t>u obuhvatu zahvata jedna parcela za koju je unutar izvještajnog razdoblja doneseno Rješenje o izvlaštenju za nekretninu k.č.br. 2595/3, površine 699 m2, k.o. Gornji Sjeničak, uz naknadu od 4.692,00 kuna.</w:t>
      </w:r>
    </w:p>
    <w:p w14:paraId="7F04050F" w14:textId="77777777" w:rsidR="006B48D4" w:rsidRPr="00CA5E7C" w:rsidRDefault="006B48D4" w:rsidP="006B48D4">
      <w:pPr>
        <w:pStyle w:val="Odlomakpopisa"/>
        <w:numPr>
          <w:ilvl w:val="0"/>
          <w:numId w:val="65"/>
        </w:numPr>
        <w:jc w:val="both"/>
        <w:rPr>
          <w:rFonts w:eastAsia="Calibri"/>
          <w:sz w:val="22"/>
          <w:szCs w:val="22"/>
        </w:rPr>
      </w:pPr>
      <w:r w:rsidRPr="00CA5E7C">
        <w:rPr>
          <w:rFonts w:eastAsia="Calibri"/>
          <w:b/>
          <w:bCs/>
          <w:color w:val="000000"/>
          <w:sz w:val="22"/>
          <w:szCs w:val="22"/>
        </w:rPr>
        <w:t xml:space="preserve">Rješavanje imovinsko pravnih odnosa za zahvat u prostoru infrastrukturne namjene </w:t>
      </w:r>
      <w:proofErr w:type="spellStart"/>
      <w:r w:rsidRPr="00CA5E7C">
        <w:rPr>
          <w:rFonts w:eastAsia="Calibri"/>
          <w:b/>
          <w:bCs/>
          <w:color w:val="000000"/>
          <w:sz w:val="22"/>
          <w:szCs w:val="22"/>
        </w:rPr>
        <w:t>vodnogospodarskog</w:t>
      </w:r>
      <w:proofErr w:type="spellEnd"/>
      <w:r w:rsidRPr="00CA5E7C">
        <w:rPr>
          <w:rFonts w:eastAsia="Calibri"/>
          <w:b/>
          <w:bCs/>
          <w:color w:val="000000"/>
          <w:sz w:val="22"/>
          <w:szCs w:val="22"/>
        </w:rPr>
        <w:t xml:space="preserve"> sustava – Sanacija oborinske odvodnje pritoka potoka </w:t>
      </w:r>
      <w:proofErr w:type="spellStart"/>
      <w:r w:rsidRPr="00CA5E7C">
        <w:rPr>
          <w:rFonts w:eastAsia="Calibri"/>
          <w:b/>
          <w:bCs/>
          <w:color w:val="000000"/>
          <w:sz w:val="22"/>
          <w:szCs w:val="22"/>
        </w:rPr>
        <w:t>Sajevac</w:t>
      </w:r>
      <w:proofErr w:type="spellEnd"/>
      <w:r w:rsidRPr="00CA5E7C">
        <w:rPr>
          <w:rFonts w:eastAsia="Calibri"/>
          <w:sz w:val="22"/>
          <w:szCs w:val="22"/>
        </w:rPr>
        <w:t xml:space="preserve"> - u</w:t>
      </w:r>
      <w:r w:rsidRPr="00CA5E7C">
        <w:rPr>
          <w:rFonts w:eastAsia="Calibri"/>
          <w:color w:val="000000"/>
          <w:sz w:val="22"/>
          <w:szCs w:val="22"/>
        </w:rPr>
        <w:t xml:space="preserve"> </w:t>
      </w:r>
      <w:r w:rsidRPr="00CA5E7C">
        <w:rPr>
          <w:rFonts w:eastAsia="Calibri"/>
          <w:color w:val="000000"/>
          <w:sz w:val="22"/>
          <w:szCs w:val="22"/>
        </w:rPr>
        <w:lastRenderedPageBreak/>
        <w:t>obuhvatu zahvata je ukupno 11 nekretnina, za koje je potrebno riješiti imovinsko pravne odnose budući se nalaze u privatnom vlasništvu. U izvještajnom razdoblju, za predmetne nekretnine pokrenut je postupak osiguranja dokaza sukladno Zakonu o izvlaštenju i određivanju naknade, pred nadležnim tijelom Karlovačke županije, od čega za 3 nekretnine za potrebe postupka potpunog izvlaštenja, a za 8 nekretnina za potrebe postupka nepotpunog izvlaštenja osnivanjem prava služnosti.</w:t>
      </w:r>
    </w:p>
    <w:p w14:paraId="584305DC" w14:textId="77777777" w:rsidR="006B48D4" w:rsidRPr="00CA5E7C" w:rsidRDefault="006B48D4" w:rsidP="006B48D4">
      <w:pPr>
        <w:pStyle w:val="Odlomakpopisa"/>
        <w:numPr>
          <w:ilvl w:val="0"/>
          <w:numId w:val="65"/>
        </w:numPr>
        <w:jc w:val="both"/>
        <w:rPr>
          <w:rFonts w:eastAsia="Calibri"/>
          <w:color w:val="000000"/>
          <w:sz w:val="22"/>
          <w:szCs w:val="22"/>
        </w:rPr>
      </w:pPr>
      <w:bookmarkStart w:id="16" w:name="_Hlk93422335"/>
      <w:r w:rsidRPr="00CA5E7C">
        <w:rPr>
          <w:rFonts w:eastAsia="Calibri"/>
          <w:b/>
          <w:color w:val="000000"/>
          <w:sz w:val="22"/>
          <w:szCs w:val="22"/>
        </w:rPr>
        <w:t xml:space="preserve">Rješavanje imovinsko pravnih odnosa za zahvat u prostoru infrastrukturne namjene prometnog sustava – 2 para autobusnih ugibališta Mala </w:t>
      </w:r>
      <w:proofErr w:type="spellStart"/>
      <w:r w:rsidRPr="00CA5E7C">
        <w:rPr>
          <w:rFonts w:eastAsia="Calibri"/>
          <w:b/>
          <w:color w:val="000000"/>
          <w:sz w:val="22"/>
          <w:szCs w:val="22"/>
        </w:rPr>
        <w:t>Švarča</w:t>
      </w:r>
      <w:proofErr w:type="spellEnd"/>
      <w:r w:rsidRPr="00CA5E7C">
        <w:rPr>
          <w:rFonts w:eastAsia="Calibri"/>
          <w:b/>
          <w:color w:val="000000"/>
          <w:sz w:val="22"/>
          <w:szCs w:val="22"/>
        </w:rPr>
        <w:t xml:space="preserve"> - </w:t>
      </w:r>
      <w:bookmarkEnd w:id="16"/>
      <w:r w:rsidRPr="00CA5E7C">
        <w:rPr>
          <w:rFonts w:eastAsia="Calibri"/>
          <w:color w:val="000000"/>
          <w:sz w:val="22"/>
          <w:szCs w:val="22"/>
        </w:rPr>
        <w:t>u obuhvatu zahvata je 7 nekretnina, za koje je potrebno riješiti imovinsko pravne odnose budući se nalaze u privatnom vlasništvu. U izvještajnom razdoblju, za predmetne nekretnine pokrenut je postupak osiguranja dokaza sukladno Zakonu o izvlaštenju i određivanju naknade, pred nadležnim tijelom Karlovačke županije.</w:t>
      </w:r>
    </w:p>
    <w:p w14:paraId="1E44BB0A" w14:textId="77777777" w:rsidR="006B48D4" w:rsidRPr="00CA5E7C" w:rsidRDefault="006B48D4" w:rsidP="006B48D4">
      <w:pPr>
        <w:spacing w:after="0" w:line="240" w:lineRule="auto"/>
        <w:ind w:left="720"/>
        <w:contextualSpacing/>
        <w:jc w:val="both"/>
        <w:rPr>
          <w:rFonts w:ascii="Times New Roman" w:eastAsia="Calibri" w:hAnsi="Times New Roman" w:cs="Times New Roman"/>
        </w:rPr>
      </w:pPr>
    </w:p>
    <w:p w14:paraId="4DC83A9C" w14:textId="77777777" w:rsidR="006B48D4" w:rsidRPr="00CA5E7C" w:rsidRDefault="006B48D4" w:rsidP="006B48D4">
      <w:pPr>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t xml:space="preserve">II. PROJEKT HRVATSKIH VODA </w:t>
      </w:r>
    </w:p>
    <w:p w14:paraId="157D538F" w14:textId="77777777" w:rsidR="006B48D4" w:rsidRPr="00CA5E7C" w:rsidRDefault="006B48D4" w:rsidP="006B48D4">
      <w:pPr>
        <w:spacing w:after="0" w:line="240" w:lineRule="auto"/>
        <w:jc w:val="both"/>
        <w:rPr>
          <w:rFonts w:ascii="Times New Roman" w:eastAsia="Calibri" w:hAnsi="Times New Roman" w:cs="Times New Roman"/>
          <w:b/>
          <w:color w:val="000000"/>
        </w:rPr>
      </w:pPr>
      <w:r w:rsidRPr="00CA5E7C">
        <w:rPr>
          <w:rFonts w:ascii="Times New Roman" w:eastAsia="Calibri" w:hAnsi="Times New Roman" w:cs="Times New Roman"/>
          <w:b/>
          <w:color w:val="000000"/>
        </w:rPr>
        <w:t xml:space="preserve">Projekt zaštite od poplava Grada Karlovca – M2 – nasipi uz Koranu i Mrežnicu – uzvodno od ušća za zaštitu naselja Mala </w:t>
      </w:r>
      <w:proofErr w:type="spellStart"/>
      <w:r w:rsidRPr="00CA5E7C">
        <w:rPr>
          <w:rFonts w:ascii="Times New Roman" w:eastAsia="Calibri" w:hAnsi="Times New Roman" w:cs="Times New Roman"/>
          <w:b/>
          <w:color w:val="000000"/>
        </w:rPr>
        <w:t>Švarča</w:t>
      </w:r>
      <w:proofErr w:type="spellEnd"/>
      <w:r w:rsidRPr="00CA5E7C">
        <w:rPr>
          <w:rFonts w:ascii="Times New Roman" w:eastAsia="Calibri" w:hAnsi="Times New Roman" w:cs="Times New Roman"/>
          <w:b/>
          <w:color w:val="000000"/>
        </w:rPr>
        <w:t xml:space="preserve">, Logorište i </w:t>
      </w:r>
      <w:proofErr w:type="spellStart"/>
      <w:r w:rsidRPr="00CA5E7C">
        <w:rPr>
          <w:rFonts w:ascii="Times New Roman" w:eastAsia="Calibri" w:hAnsi="Times New Roman" w:cs="Times New Roman"/>
          <w:b/>
          <w:color w:val="000000"/>
        </w:rPr>
        <w:t>Turanjski</w:t>
      </w:r>
      <w:proofErr w:type="spellEnd"/>
      <w:r w:rsidRPr="00CA5E7C">
        <w:rPr>
          <w:rFonts w:ascii="Times New Roman" w:eastAsia="Calibri" w:hAnsi="Times New Roman" w:cs="Times New Roman"/>
          <w:b/>
          <w:color w:val="000000"/>
        </w:rPr>
        <w:t xml:space="preserve"> </w:t>
      </w:r>
      <w:proofErr w:type="spellStart"/>
      <w:r w:rsidRPr="00CA5E7C">
        <w:rPr>
          <w:rFonts w:ascii="Times New Roman" w:eastAsia="Calibri" w:hAnsi="Times New Roman" w:cs="Times New Roman"/>
          <w:b/>
          <w:color w:val="000000"/>
        </w:rPr>
        <w:t>Poloj</w:t>
      </w:r>
      <w:proofErr w:type="spellEnd"/>
      <w:r w:rsidRPr="00CA5E7C">
        <w:rPr>
          <w:rFonts w:ascii="Times New Roman" w:eastAsia="Calibri" w:hAnsi="Times New Roman" w:cs="Times New Roman"/>
          <w:b/>
          <w:color w:val="000000"/>
        </w:rPr>
        <w:t xml:space="preserve"> </w:t>
      </w:r>
    </w:p>
    <w:p w14:paraId="03FB431C" w14:textId="77777777" w:rsidR="006B48D4" w:rsidRPr="00CA5E7C" w:rsidRDefault="006B48D4" w:rsidP="006B48D4">
      <w:pPr>
        <w:spacing w:after="0" w:line="240" w:lineRule="auto"/>
        <w:ind w:firstLine="708"/>
        <w:jc w:val="both"/>
        <w:rPr>
          <w:rFonts w:ascii="Times New Roman" w:eastAsia="Calibri" w:hAnsi="Times New Roman" w:cs="Times New Roman"/>
          <w:color w:val="000000"/>
        </w:rPr>
      </w:pPr>
      <w:r w:rsidRPr="00CA5E7C">
        <w:rPr>
          <w:rFonts w:ascii="Times New Roman" w:eastAsia="Calibri" w:hAnsi="Times New Roman" w:cs="Times New Roman"/>
          <w:color w:val="000000"/>
        </w:rPr>
        <w:t xml:space="preserve">Grad Karlovac rješava imovinskopravne odnose za predmetni zahvat u prostoru na području k.o. </w:t>
      </w:r>
      <w:proofErr w:type="spellStart"/>
      <w:r w:rsidRPr="00CA5E7C">
        <w:rPr>
          <w:rFonts w:ascii="Times New Roman" w:eastAsia="Calibri" w:hAnsi="Times New Roman" w:cs="Times New Roman"/>
          <w:color w:val="000000"/>
        </w:rPr>
        <w:t>Turanj</w:t>
      </w:r>
      <w:proofErr w:type="spellEnd"/>
      <w:r w:rsidRPr="00CA5E7C">
        <w:rPr>
          <w:rFonts w:ascii="Times New Roman" w:eastAsia="Calibri" w:hAnsi="Times New Roman" w:cs="Times New Roman"/>
          <w:color w:val="000000"/>
        </w:rPr>
        <w:t xml:space="preserve">, k.o. Belaj i k.o. Mala </w:t>
      </w:r>
      <w:proofErr w:type="spellStart"/>
      <w:r w:rsidRPr="00CA5E7C">
        <w:rPr>
          <w:rFonts w:ascii="Times New Roman" w:eastAsia="Calibri" w:hAnsi="Times New Roman" w:cs="Times New Roman"/>
          <w:color w:val="000000"/>
        </w:rPr>
        <w:t>Švarča</w:t>
      </w:r>
      <w:proofErr w:type="spellEnd"/>
      <w:r w:rsidRPr="00CA5E7C">
        <w:rPr>
          <w:rFonts w:ascii="Times New Roman" w:eastAsia="Calibri" w:hAnsi="Times New Roman" w:cs="Times New Roman"/>
          <w:color w:val="000000"/>
        </w:rPr>
        <w:t>, na ukupno 415 parcela u obuhvatu zahvata, od toga 376 nekretnina u vlasništvu fizičkih osoba. Do početka izvještajnog razdoblja riješeno je 373 nekretnine. U izvještajnom razdoblju pravomoćno je okončan postupak za jednu nekretninu, te se za preostale 2 parcele nastavlja voditi postupak. Također su se vodili postupci za izvlaštenje preostalih dijelova nekretnina, od 69 postavljena zahtjeva, do početka izvještajnog razdoblja pravomoćno je okončan postupak za 52 zahtjeva, u izvještajnom razdoblju riješena su 2 zahtjeva, a za 15 zahtjeva se postupak još vodi.</w:t>
      </w:r>
    </w:p>
    <w:p w14:paraId="594A3873" w14:textId="77777777" w:rsidR="006B48D4" w:rsidRPr="00CA5E7C" w:rsidRDefault="006B48D4" w:rsidP="006B48D4">
      <w:pPr>
        <w:spacing w:after="0" w:line="240" w:lineRule="auto"/>
        <w:jc w:val="both"/>
        <w:rPr>
          <w:rFonts w:ascii="Times New Roman" w:eastAsia="Calibri" w:hAnsi="Times New Roman" w:cs="Times New Roman"/>
        </w:rPr>
      </w:pPr>
    </w:p>
    <w:p w14:paraId="0F648539" w14:textId="77777777" w:rsidR="006B48D4" w:rsidRPr="00CA5E7C" w:rsidRDefault="006B48D4" w:rsidP="006B48D4">
      <w:pPr>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t>III.  PROJEKTI HRVATSKIH CESTA D.O.O.</w:t>
      </w:r>
    </w:p>
    <w:p w14:paraId="1E578F56" w14:textId="77777777" w:rsidR="006B48D4" w:rsidRPr="00CA5E7C" w:rsidRDefault="006B48D4" w:rsidP="006B48D4">
      <w:pPr>
        <w:pStyle w:val="Odlomakpopisa"/>
        <w:numPr>
          <w:ilvl w:val="0"/>
          <w:numId w:val="64"/>
        </w:numPr>
        <w:jc w:val="both"/>
        <w:rPr>
          <w:rFonts w:eastAsia="Calibri"/>
          <w:b/>
          <w:color w:val="000000"/>
          <w:sz w:val="22"/>
          <w:szCs w:val="22"/>
        </w:rPr>
      </w:pPr>
      <w:r w:rsidRPr="00CA5E7C">
        <w:rPr>
          <w:rFonts w:eastAsia="Calibri"/>
          <w:b/>
          <w:color w:val="000000"/>
          <w:sz w:val="22"/>
          <w:szCs w:val="22"/>
        </w:rPr>
        <w:t xml:space="preserve">Građenje dijela državne ceste 545 – dionice užeg gradskog prstena od Krležine ulice do Ulice Marina Držića u Karlovcu- </w:t>
      </w:r>
      <w:r w:rsidRPr="00CA5E7C">
        <w:rPr>
          <w:rFonts w:eastAsia="Calibri"/>
          <w:color w:val="000000"/>
          <w:sz w:val="22"/>
          <w:szCs w:val="22"/>
        </w:rPr>
        <w:t>Grad Karlovac preuzeo je rješavanje imovinskopravnih odnosa za predmetni zahvat u prostoru na području k.o. Karlovac II, na ukupno 7 nekretnina u privatnom vlasništvu. Za predmetne nekretnine do početka izvještajnog razdoblja, proveden je postupak osiguranja dokaza i pokrenut postupak potpunog izvlaštenja sukladno odredbama Zakona o izvlaštenju i određivanju naknade, pred nadležnim tijelom Karlovačke županije. U izvještajnom razdoblju, za jednu nekretninu pokrenut je naknadno pred nadležnim tijelom Karlovačke županije, postupak osiguranja dokaza, za koju se čekalo pravomoćno okončanje postupka povrata temeljem Zakona o naknadi, te je za jednu nekretninu pravomoćno okončan postupak. Za preostale nekretnine nastavlja se voditi postupak.</w:t>
      </w:r>
    </w:p>
    <w:p w14:paraId="20228F7D" w14:textId="77777777" w:rsidR="006B48D4" w:rsidRPr="00CA5E7C" w:rsidRDefault="006B48D4" w:rsidP="006B48D4">
      <w:pPr>
        <w:pStyle w:val="Odlomakpopisa"/>
        <w:numPr>
          <w:ilvl w:val="0"/>
          <w:numId w:val="64"/>
        </w:numPr>
        <w:jc w:val="both"/>
        <w:rPr>
          <w:rFonts w:eastAsia="Calibri"/>
          <w:b/>
          <w:color w:val="000000"/>
          <w:sz w:val="22"/>
          <w:szCs w:val="22"/>
        </w:rPr>
      </w:pPr>
      <w:r w:rsidRPr="00CA5E7C">
        <w:rPr>
          <w:rFonts w:eastAsia="Calibri"/>
          <w:b/>
          <w:sz w:val="22"/>
          <w:szCs w:val="22"/>
        </w:rPr>
        <w:t xml:space="preserve">Rotor Logorište – potpuno izvlaštenje </w:t>
      </w:r>
      <w:r w:rsidRPr="00CA5E7C">
        <w:rPr>
          <w:rFonts w:eastAsia="Calibri"/>
          <w:sz w:val="22"/>
          <w:szCs w:val="22"/>
        </w:rPr>
        <w:t xml:space="preserve">U obuhvatu zahvata, nakon parcelacije Hrvatskih voda za sustav obrane od poplava ukupan broj nekretnina u privatnom vlasništvu je 28 nekretnina. Do početka izvještajnog razdoblja riješeni su imovinsko pravni odnosi za ukupno 20 nekretnina kupoprodajnim ugovorima i rješenjima o izvlaštenju. Unutar izvještajnog razdoblja se za svih preostalih 8 nekretnina nastavlja voditi postupak na drugostupanjskom tijelu povodom žalbe. </w:t>
      </w:r>
    </w:p>
    <w:p w14:paraId="68E77F8E" w14:textId="77777777" w:rsidR="006B48D4" w:rsidRPr="00CA5E7C" w:rsidRDefault="006B48D4" w:rsidP="006B48D4">
      <w:pPr>
        <w:overflowPunct w:val="0"/>
        <w:autoSpaceDE w:val="0"/>
        <w:autoSpaceDN w:val="0"/>
        <w:adjustRightInd w:val="0"/>
        <w:spacing w:after="0" w:line="240" w:lineRule="auto"/>
        <w:ind w:left="360" w:hanging="360"/>
        <w:rPr>
          <w:rFonts w:ascii="Times New Roman" w:eastAsia="Calibri" w:hAnsi="Times New Roman" w:cs="Times New Roman"/>
          <w:b/>
        </w:rPr>
      </w:pPr>
    </w:p>
    <w:p w14:paraId="14155FED" w14:textId="77777777" w:rsidR="006B48D4" w:rsidRPr="00CA5E7C" w:rsidRDefault="006B48D4" w:rsidP="006B48D4">
      <w:pPr>
        <w:overflowPunct w:val="0"/>
        <w:autoSpaceDE w:val="0"/>
        <w:autoSpaceDN w:val="0"/>
        <w:adjustRightInd w:val="0"/>
        <w:spacing w:after="0" w:line="240" w:lineRule="auto"/>
        <w:ind w:left="360" w:hanging="360"/>
        <w:rPr>
          <w:rFonts w:ascii="Times New Roman" w:eastAsia="Calibri" w:hAnsi="Times New Roman" w:cs="Times New Roman"/>
          <w:b/>
        </w:rPr>
      </w:pPr>
      <w:r w:rsidRPr="00CA5E7C">
        <w:rPr>
          <w:rFonts w:ascii="Times New Roman" w:eastAsia="Calibri" w:hAnsi="Times New Roman" w:cs="Times New Roman"/>
          <w:b/>
        </w:rPr>
        <w:t xml:space="preserve">IV. KUPOPRODAJE NEKRETNINA </w:t>
      </w:r>
    </w:p>
    <w:p w14:paraId="130DCBCF" w14:textId="77777777" w:rsidR="006B48D4" w:rsidRPr="00CA5E7C" w:rsidRDefault="006B48D4" w:rsidP="006B48D4">
      <w:pPr>
        <w:overflowPunct w:val="0"/>
        <w:autoSpaceDE w:val="0"/>
        <w:autoSpaceDN w:val="0"/>
        <w:adjustRightInd w:val="0"/>
        <w:spacing w:after="0" w:line="240" w:lineRule="auto"/>
        <w:jc w:val="both"/>
        <w:rPr>
          <w:rFonts w:ascii="Times New Roman" w:eastAsia="Calibri" w:hAnsi="Times New Roman" w:cs="Times New Roman"/>
        </w:rPr>
      </w:pPr>
    </w:p>
    <w:p w14:paraId="13508D55" w14:textId="77777777" w:rsidR="006B48D4" w:rsidRPr="00CA5E7C" w:rsidRDefault="006B48D4" w:rsidP="006B48D4">
      <w:pPr>
        <w:spacing w:after="0" w:line="240" w:lineRule="auto"/>
        <w:ind w:left="1080" w:hanging="1080"/>
        <w:rPr>
          <w:rFonts w:ascii="Times New Roman" w:eastAsia="Calibri" w:hAnsi="Times New Roman" w:cs="Times New Roman"/>
          <w:b/>
        </w:rPr>
      </w:pPr>
      <w:r w:rsidRPr="00CA5E7C">
        <w:rPr>
          <w:rFonts w:ascii="Times New Roman" w:eastAsia="Calibri" w:hAnsi="Times New Roman" w:cs="Times New Roman"/>
          <w:b/>
        </w:rPr>
        <w:t xml:space="preserve">GRAD PRODAVATELJ </w:t>
      </w:r>
    </w:p>
    <w:p w14:paraId="144AB426"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sz w:val="22"/>
          <w:szCs w:val="22"/>
        </w:rPr>
        <w:t>Kupoprodajni ugovor za zemljište oznake k.č.br. 113/4, površine 96 m2, k.o. Karlovac II, za cijenu od 8.700,00 kuna;</w:t>
      </w:r>
    </w:p>
    <w:p w14:paraId="10EDC71C"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sz w:val="22"/>
          <w:szCs w:val="22"/>
        </w:rPr>
        <w:t>Kupoprodajni ugovor za  zemljišta oznake k.č.br. 1880/7, 1881/2, 1881/3, 1882/4, 1882/5, ukupne površine 550 m2, k.o. Karlovac II, za cijenu od 425.662,00 kuna;</w:t>
      </w:r>
    </w:p>
    <w:p w14:paraId="0CFC4495"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sz w:val="22"/>
          <w:szCs w:val="22"/>
        </w:rPr>
        <w:t>Kupoprodajni ugovor za garažu, površine 20 m2, na adresi Miroslava Krleže 21, Karlovac, izgrađena na nekretnini oznake k.č.br. 1815/3, k.o. Karlovac II, za cijenu od 142.500,00 kuna;</w:t>
      </w:r>
    </w:p>
    <w:p w14:paraId="44DFBF93"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sz w:val="22"/>
          <w:szCs w:val="22"/>
        </w:rPr>
        <w:lastRenderedPageBreak/>
        <w:t xml:space="preserve">Kupoprodajni ugovor za zemljište k.č.br. 1796/1,  površine 526 m2, k.o. Donje </w:t>
      </w:r>
      <w:proofErr w:type="spellStart"/>
      <w:r w:rsidRPr="00CA5E7C">
        <w:rPr>
          <w:rFonts w:eastAsia="Calibri"/>
          <w:sz w:val="22"/>
          <w:szCs w:val="22"/>
        </w:rPr>
        <w:t>Mekušje</w:t>
      </w:r>
      <w:proofErr w:type="spellEnd"/>
      <w:r w:rsidRPr="00CA5E7C">
        <w:rPr>
          <w:rFonts w:eastAsia="Calibri"/>
          <w:sz w:val="22"/>
          <w:szCs w:val="22"/>
        </w:rPr>
        <w:t>, za cijenu od 31.100,00 kuna;</w:t>
      </w:r>
    </w:p>
    <w:p w14:paraId="56C55420"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sz w:val="22"/>
          <w:szCs w:val="22"/>
        </w:rPr>
        <w:t>Kupoprodajni ugovor za zemljište k.č.br. 2411/2, površine 130 m2, k.o. Karlovac II, za cijenu od 18.295,00 kuna;</w:t>
      </w:r>
    </w:p>
    <w:p w14:paraId="6B3934C7"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sz w:val="22"/>
          <w:szCs w:val="22"/>
        </w:rPr>
        <w:t>Kupoprodajni ugovor za zemljište k.č.br. 2411/3, površine 82 m2, k.o. Karlovac II, za cijenu od 11.955,00 kuna;</w:t>
      </w:r>
    </w:p>
    <w:p w14:paraId="0CAA9861"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color w:val="000000"/>
          <w:sz w:val="22"/>
          <w:szCs w:val="22"/>
        </w:rPr>
        <w:t xml:space="preserve">Kupoprodajni ugovor za nekretninu oznake k.č.br. 1343/1, površine 366 m2, k.o. </w:t>
      </w:r>
      <w:proofErr w:type="spellStart"/>
      <w:r w:rsidRPr="00CA5E7C">
        <w:rPr>
          <w:rFonts w:eastAsia="Calibri"/>
          <w:color w:val="000000"/>
          <w:sz w:val="22"/>
          <w:szCs w:val="22"/>
        </w:rPr>
        <w:t>Vukmanićki</w:t>
      </w:r>
      <w:proofErr w:type="spellEnd"/>
      <w:r w:rsidRPr="00CA5E7C">
        <w:rPr>
          <w:rFonts w:eastAsia="Calibri"/>
          <w:color w:val="000000"/>
          <w:sz w:val="22"/>
          <w:szCs w:val="22"/>
        </w:rPr>
        <w:t xml:space="preserve"> Cerovac, za cijenu od 8.860,00 kuna;</w:t>
      </w:r>
    </w:p>
    <w:p w14:paraId="07A46BE0"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sz w:val="22"/>
          <w:szCs w:val="22"/>
        </w:rPr>
        <w:t>Kupoprodajni ugovor za nekretninu oznake k.č.br. 56/6, površine 740 m</w:t>
      </w:r>
      <w:r w:rsidRPr="00CA5E7C">
        <w:rPr>
          <w:rFonts w:eastAsia="Calibri"/>
          <w:sz w:val="22"/>
          <w:szCs w:val="22"/>
          <w:vertAlign w:val="superscript"/>
        </w:rPr>
        <w:t>2</w:t>
      </w:r>
      <w:r w:rsidRPr="00CA5E7C">
        <w:rPr>
          <w:rFonts w:eastAsia="Calibri"/>
          <w:sz w:val="22"/>
          <w:szCs w:val="22"/>
        </w:rPr>
        <w:t>, k.o. Karlovac II, za cijenu od 175.521,00 kn i</w:t>
      </w:r>
    </w:p>
    <w:p w14:paraId="49CB316A" w14:textId="77777777" w:rsidR="006B48D4" w:rsidRPr="00CA5E7C" w:rsidRDefault="006B48D4" w:rsidP="006B48D4">
      <w:pPr>
        <w:pStyle w:val="Odlomakpopisa"/>
        <w:numPr>
          <w:ilvl w:val="0"/>
          <w:numId w:val="66"/>
        </w:numPr>
        <w:jc w:val="both"/>
        <w:rPr>
          <w:rFonts w:eastAsia="Calibri"/>
          <w:sz w:val="22"/>
          <w:szCs w:val="22"/>
        </w:rPr>
      </w:pPr>
      <w:r w:rsidRPr="00CA5E7C">
        <w:rPr>
          <w:rFonts w:eastAsia="Calibri"/>
          <w:sz w:val="22"/>
          <w:szCs w:val="22"/>
        </w:rPr>
        <w:t>Kupoprodajni ugovor za nekretninu oznake k.č.br. 199, površine 408 m</w:t>
      </w:r>
      <w:r w:rsidRPr="00CA5E7C">
        <w:rPr>
          <w:rFonts w:eastAsia="Calibri"/>
          <w:sz w:val="22"/>
          <w:szCs w:val="22"/>
          <w:vertAlign w:val="superscript"/>
        </w:rPr>
        <w:t>2</w:t>
      </w:r>
      <w:r w:rsidRPr="00CA5E7C">
        <w:rPr>
          <w:rFonts w:eastAsia="Calibri"/>
          <w:sz w:val="22"/>
          <w:szCs w:val="22"/>
        </w:rPr>
        <w:t xml:space="preserve">, k.o. </w:t>
      </w:r>
      <w:proofErr w:type="spellStart"/>
      <w:r w:rsidRPr="00CA5E7C">
        <w:rPr>
          <w:rFonts w:eastAsia="Calibri"/>
          <w:sz w:val="22"/>
          <w:szCs w:val="22"/>
        </w:rPr>
        <w:t>Turanj</w:t>
      </w:r>
      <w:proofErr w:type="spellEnd"/>
      <w:r w:rsidRPr="00CA5E7C">
        <w:rPr>
          <w:rFonts w:eastAsia="Calibri"/>
          <w:sz w:val="22"/>
          <w:szCs w:val="22"/>
        </w:rPr>
        <w:t>, za cijenu od 43.500,00 kn.</w:t>
      </w:r>
      <w:r w:rsidRPr="00CA5E7C">
        <w:rPr>
          <w:rFonts w:eastAsia="Calibri"/>
          <w:b/>
          <w:bCs/>
          <w:sz w:val="22"/>
          <w:szCs w:val="22"/>
        </w:rPr>
        <w:t xml:space="preserve"> </w:t>
      </w:r>
    </w:p>
    <w:p w14:paraId="13337C76" w14:textId="77777777" w:rsidR="006B48D4" w:rsidRPr="00CA5E7C" w:rsidRDefault="006B48D4" w:rsidP="006B48D4">
      <w:pPr>
        <w:spacing w:after="0" w:line="240" w:lineRule="auto"/>
        <w:jc w:val="both"/>
        <w:rPr>
          <w:rFonts w:ascii="Times New Roman" w:eastAsia="Calibri" w:hAnsi="Times New Roman" w:cs="Times New Roman"/>
          <w:b/>
          <w:bCs/>
          <w:color w:val="000000"/>
        </w:rPr>
      </w:pPr>
    </w:p>
    <w:p w14:paraId="393A8340" w14:textId="77777777" w:rsidR="006B48D4" w:rsidRPr="00CA5E7C" w:rsidRDefault="006B48D4" w:rsidP="006B48D4">
      <w:pPr>
        <w:spacing w:after="0" w:line="240" w:lineRule="auto"/>
        <w:jc w:val="both"/>
        <w:rPr>
          <w:rFonts w:ascii="Times New Roman" w:eastAsia="Calibri" w:hAnsi="Times New Roman" w:cs="Times New Roman"/>
          <w:b/>
          <w:bCs/>
          <w:color w:val="000000"/>
        </w:rPr>
      </w:pPr>
      <w:r w:rsidRPr="00CA5E7C">
        <w:rPr>
          <w:rFonts w:ascii="Times New Roman" w:eastAsia="Calibri" w:hAnsi="Times New Roman" w:cs="Times New Roman"/>
          <w:b/>
          <w:color w:val="000000"/>
        </w:rPr>
        <w:t>GRAD KUPAC</w:t>
      </w:r>
      <w:r w:rsidRPr="00CA5E7C">
        <w:rPr>
          <w:rFonts w:ascii="Times New Roman" w:eastAsia="Calibri" w:hAnsi="Times New Roman" w:cs="Times New Roman"/>
          <w:b/>
          <w:bCs/>
          <w:color w:val="000000"/>
        </w:rPr>
        <w:t xml:space="preserve"> </w:t>
      </w:r>
    </w:p>
    <w:p w14:paraId="14C9F390" w14:textId="77777777" w:rsidR="006B48D4" w:rsidRPr="00CA5E7C" w:rsidRDefault="006B48D4" w:rsidP="006B48D4">
      <w:pPr>
        <w:pStyle w:val="Odlomakpopisa"/>
        <w:numPr>
          <w:ilvl w:val="0"/>
          <w:numId w:val="67"/>
        </w:numPr>
        <w:jc w:val="both"/>
        <w:rPr>
          <w:rFonts w:eastAsia="Calibri"/>
          <w:color w:val="000000"/>
          <w:sz w:val="22"/>
          <w:szCs w:val="22"/>
        </w:rPr>
      </w:pPr>
      <w:r w:rsidRPr="00CA5E7C">
        <w:rPr>
          <w:rFonts w:eastAsia="Calibri"/>
          <w:color w:val="000000"/>
          <w:sz w:val="22"/>
          <w:szCs w:val="22"/>
        </w:rPr>
        <w:t>Kupoprodajni ugovor za nekretninu oznake k.č.br. 610, površine 451 m2, k.o. Karlovac II, za cijenu od 189.000,00 kuna.</w:t>
      </w:r>
    </w:p>
    <w:p w14:paraId="22918F77" w14:textId="77777777" w:rsidR="006B48D4" w:rsidRPr="00CA5E7C" w:rsidRDefault="006B48D4" w:rsidP="006B48D4">
      <w:pPr>
        <w:spacing w:after="0" w:line="240" w:lineRule="auto"/>
        <w:ind w:left="720"/>
        <w:contextualSpacing/>
        <w:jc w:val="both"/>
        <w:rPr>
          <w:rFonts w:ascii="Times New Roman" w:eastAsia="Calibri" w:hAnsi="Times New Roman" w:cs="Times New Roman"/>
        </w:rPr>
      </w:pPr>
    </w:p>
    <w:p w14:paraId="45398BE4" w14:textId="77777777" w:rsidR="006B48D4" w:rsidRPr="00CA5E7C" w:rsidRDefault="006B48D4" w:rsidP="006B48D4">
      <w:pPr>
        <w:spacing w:after="0" w:line="240" w:lineRule="auto"/>
        <w:jc w:val="both"/>
        <w:rPr>
          <w:rFonts w:ascii="Times New Roman" w:eastAsia="Calibri" w:hAnsi="Times New Roman" w:cs="Times New Roman"/>
          <w:lang w:eastAsia="hr-HR"/>
        </w:rPr>
      </w:pPr>
      <w:r w:rsidRPr="00CA5E7C">
        <w:rPr>
          <w:rFonts w:ascii="Times New Roman" w:eastAsia="Calibri" w:hAnsi="Times New Roman" w:cs="Times New Roman"/>
          <w:b/>
        </w:rPr>
        <w:t xml:space="preserve">V.  UGOVORI O OSNIVANJU PRAVA SLUŽNOSTI </w:t>
      </w:r>
    </w:p>
    <w:p w14:paraId="4BB8847E" w14:textId="77777777" w:rsidR="006B48D4" w:rsidRPr="00CA5E7C" w:rsidRDefault="006B48D4" w:rsidP="006B48D4">
      <w:pPr>
        <w:pStyle w:val="Odlomakpopisa"/>
        <w:numPr>
          <w:ilvl w:val="0"/>
          <w:numId w:val="67"/>
        </w:numPr>
        <w:jc w:val="both"/>
        <w:rPr>
          <w:rFonts w:eastAsia="Calibri"/>
          <w:sz w:val="22"/>
          <w:szCs w:val="22"/>
        </w:rPr>
      </w:pPr>
      <w:r w:rsidRPr="00CA5E7C">
        <w:rPr>
          <w:rFonts w:eastAsia="Calibri"/>
          <w:sz w:val="22"/>
          <w:szCs w:val="22"/>
        </w:rPr>
        <w:t xml:space="preserve">Ugovor o osnivanju prava služnosti s tvrtkom A1 d.o.o. - služnost izgradnje i korištenja  elektroničke komunikacijske infrastrukture na više nekretnina u k.o. Karlovac I </w:t>
      </w:r>
      <w:proofErr w:type="spellStart"/>
      <w:r w:rsidRPr="00CA5E7C">
        <w:rPr>
          <w:rFonts w:eastAsia="Calibri"/>
          <w:sz w:val="22"/>
          <w:szCs w:val="22"/>
        </w:rPr>
        <w:t>i</w:t>
      </w:r>
      <w:proofErr w:type="spellEnd"/>
      <w:r w:rsidRPr="00CA5E7C">
        <w:rPr>
          <w:rFonts w:eastAsia="Calibri"/>
          <w:sz w:val="22"/>
          <w:szCs w:val="22"/>
        </w:rPr>
        <w:t xml:space="preserve"> Karlovac II, za godišnju naknadu u iznosu 61.910,58 kuna;</w:t>
      </w:r>
    </w:p>
    <w:p w14:paraId="00BFA760" w14:textId="77777777" w:rsidR="006B48D4" w:rsidRPr="00CA5E7C" w:rsidRDefault="006B48D4" w:rsidP="006B48D4">
      <w:pPr>
        <w:pStyle w:val="Odlomakpopisa"/>
        <w:numPr>
          <w:ilvl w:val="0"/>
          <w:numId w:val="67"/>
        </w:numPr>
        <w:jc w:val="both"/>
        <w:rPr>
          <w:rFonts w:eastAsia="Calibri"/>
          <w:sz w:val="22"/>
          <w:szCs w:val="22"/>
        </w:rPr>
      </w:pPr>
      <w:r w:rsidRPr="00CA5E7C">
        <w:rPr>
          <w:rFonts w:eastAsia="Calibri"/>
          <w:sz w:val="22"/>
          <w:szCs w:val="22"/>
        </w:rPr>
        <w:t>Ugovor o osnivanju prava služnosti s tvrtkom HRVATSKI TELEKOM d.d. - služnost izgradnje i korištenja  elektroničke komunikacijske infrastrukture na više nekretnina u k.o. Karlovac II, za godišnju naknadu u iznosu od 2.800,00 kuna;</w:t>
      </w:r>
    </w:p>
    <w:p w14:paraId="5384B9EF" w14:textId="77777777" w:rsidR="006B48D4" w:rsidRPr="00CA5E7C" w:rsidRDefault="006B48D4" w:rsidP="006B48D4">
      <w:pPr>
        <w:pStyle w:val="Odlomakpopisa"/>
        <w:numPr>
          <w:ilvl w:val="0"/>
          <w:numId w:val="67"/>
        </w:numPr>
        <w:jc w:val="both"/>
        <w:rPr>
          <w:rFonts w:eastAsia="Calibri"/>
          <w:sz w:val="22"/>
          <w:szCs w:val="22"/>
        </w:rPr>
      </w:pPr>
      <w:r w:rsidRPr="00CA5E7C">
        <w:rPr>
          <w:rFonts w:eastAsia="Calibri"/>
          <w:sz w:val="22"/>
          <w:szCs w:val="22"/>
        </w:rPr>
        <w:t>Ugovor o osnivanju prava služnosti puta na k.č.br. 1880/6, površine 90 m2, k.o. Karlovac II, za jednokratnu naknadu u iznosu od 24.750,00 kuna;</w:t>
      </w:r>
    </w:p>
    <w:p w14:paraId="25DDD82C" w14:textId="77777777" w:rsidR="006B48D4" w:rsidRPr="00CA5E7C" w:rsidRDefault="006B48D4" w:rsidP="006B48D4">
      <w:pPr>
        <w:pStyle w:val="Odlomakpopisa"/>
        <w:numPr>
          <w:ilvl w:val="0"/>
          <w:numId w:val="67"/>
        </w:numPr>
        <w:jc w:val="both"/>
        <w:rPr>
          <w:rFonts w:eastAsia="Calibri"/>
          <w:sz w:val="22"/>
          <w:szCs w:val="22"/>
        </w:rPr>
      </w:pPr>
      <w:r w:rsidRPr="00CA5E7C">
        <w:rPr>
          <w:rFonts w:eastAsia="Calibri"/>
          <w:sz w:val="22"/>
          <w:szCs w:val="22"/>
        </w:rPr>
        <w:t xml:space="preserve">Ugovor o osnivanju prava služnosti </w:t>
      </w:r>
      <w:bookmarkStart w:id="17" w:name="_Hlk93429818"/>
      <w:r w:rsidRPr="00CA5E7C">
        <w:rPr>
          <w:rFonts w:eastAsia="Calibri"/>
          <w:sz w:val="22"/>
          <w:szCs w:val="22"/>
        </w:rPr>
        <w:t>s tvrtkom HEP – Operator distribucijskog sustava d.o.o., Elektra Karlovac</w:t>
      </w:r>
      <w:bookmarkEnd w:id="17"/>
      <w:r w:rsidRPr="00CA5E7C">
        <w:rPr>
          <w:rFonts w:eastAsia="Calibri"/>
          <w:sz w:val="22"/>
          <w:szCs w:val="22"/>
        </w:rPr>
        <w:t>, služnost polaganja Niskonaponske mreže iz TS „Cerovac 1“;</w:t>
      </w:r>
    </w:p>
    <w:p w14:paraId="4ABAE6D3" w14:textId="77777777" w:rsidR="006B48D4" w:rsidRPr="00CA5E7C" w:rsidRDefault="006B48D4" w:rsidP="006B48D4">
      <w:pPr>
        <w:pStyle w:val="Odlomakpopisa"/>
        <w:numPr>
          <w:ilvl w:val="0"/>
          <w:numId w:val="67"/>
        </w:numPr>
        <w:autoSpaceDE w:val="0"/>
        <w:autoSpaceDN w:val="0"/>
        <w:adjustRightInd w:val="0"/>
        <w:jc w:val="both"/>
        <w:rPr>
          <w:rFonts w:eastAsia="Calibri"/>
          <w:sz w:val="22"/>
          <w:szCs w:val="22"/>
        </w:rPr>
      </w:pPr>
      <w:r w:rsidRPr="00CA5E7C">
        <w:rPr>
          <w:rFonts w:eastAsia="Calibri"/>
          <w:sz w:val="22"/>
          <w:szCs w:val="22"/>
        </w:rPr>
        <w:t>Ugovor o osnivanju prava služnosti s tvrtkom HEP – Operator distribucijskog sustava d.o.o., Elektra Karlovac, služnost polaganja NN kabela iz TS „</w:t>
      </w:r>
      <w:proofErr w:type="spellStart"/>
      <w:r w:rsidRPr="00CA5E7C">
        <w:rPr>
          <w:rFonts w:eastAsia="Calibri"/>
          <w:sz w:val="22"/>
          <w:szCs w:val="22"/>
        </w:rPr>
        <w:t>Zadobarje</w:t>
      </w:r>
      <w:proofErr w:type="spellEnd"/>
      <w:r w:rsidRPr="00CA5E7C">
        <w:rPr>
          <w:rFonts w:eastAsia="Calibri"/>
          <w:sz w:val="22"/>
          <w:szCs w:val="22"/>
        </w:rPr>
        <w:t>“ – HT bazna stanica;</w:t>
      </w:r>
    </w:p>
    <w:p w14:paraId="7F361A7E" w14:textId="77777777" w:rsidR="006B48D4" w:rsidRPr="00CA5E7C" w:rsidRDefault="006B48D4" w:rsidP="006B48D4">
      <w:pPr>
        <w:pStyle w:val="Odlomakpopisa"/>
        <w:numPr>
          <w:ilvl w:val="0"/>
          <w:numId w:val="67"/>
        </w:numPr>
        <w:autoSpaceDE w:val="0"/>
        <w:autoSpaceDN w:val="0"/>
        <w:adjustRightInd w:val="0"/>
        <w:jc w:val="both"/>
        <w:rPr>
          <w:rFonts w:eastAsia="Calibri"/>
          <w:sz w:val="22"/>
          <w:szCs w:val="22"/>
        </w:rPr>
      </w:pPr>
      <w:r w:rsidRPr="00CA5E7C">
        <w:rPr>
          <w:rFonts w:eastAsia="Calibri"/>
          <w:sz w:val="22"/>
          <w:szCs w:val="22"/>
        </w:rPr>
        <w:t>Ugovor o osnivanju prava služnosti s tvrtkom HEP – Operator distribucijskog sustava d.o.o., Elektra Karlovac, služnost polaganja Niskonaponske mreže iz TS „</w:t>
      </w:r>
      <w:proofErr w:type="spellStart"/>
      <w:r w:rsidRPr="00CA5E7C">
        <w:rPr>
          <w:rFonts w:eastAsia="Calibri"/>
          <w:sz w:val="22"/>
          <w:szCs w:val="22"/>
        </w:rPr>
        <w:t>Radojčići</w:t>
      </w:r>
      <w:proofErr w:type="spellEnd"/>
      <w:r w:rsidRPr="00CA5E7C">
        <w:rPr>
          <w:rFonts w:eastAsia="Calibri"/>
          <w:sz w:val="22"/>
          <w:szCs w:val="22"/>
        </w:rPr>
        <w:t xml:space="preserve">“, k.o. </w:t>
      </w:r>
      <w:proofErr w:type="spellStart"/>
      <w:r w:rsidRPr="00CA5E7C">
        <w:rPr>
          <w:rFonts w:eastAsia="Calibri"/>
          <w:sz w:val="22"/>
          <w:szCs w:val="22"/>
        </w:rPr>
        <w:t>Utinja</w:t>
      </w:r>
      <w:proofErr w:type="spellEnd"/>
      <w:r w:rsidRPr="00CA5E7C">
        <w:rPr>
          <w:rFonts w:eastAsia="Calibri"/>
          <w:sz w:val="22"/>
          <w:szCs w:val="22"/>
        </w:rPr>
        <w:t>.</w:t>
      </w:r>
    </w:p>
    <w:p w14:paraId="59A35EEA" w14:textId="77777777" w:rsidR="006B48D4" w:rsidRPr="00CA5E7C" w:rsidRDefault="006B48D4" w:rsidP="006B48D4">
      <w:pPr>
        <w:spacing w:after="0" w:line="240" w:lineRule="auto"/>
        <w:ind w:left="360"/>
        <w:contextualSpacing/>
        <w:jc w:val="both"/>
        <w:rPr>
          <w:rFonts w:ascii="Times New Roman" w:eastAsia="Calibri" w:hAnsi="Times New Roman" w:cs="Times New Roman"/>
        </w:rPr>
      </w:pPr>
    </w:p>
    <w:p w14:paraId="6B7D1CAF" w14:textId="77777777" w:rsidR="006B48D4" w:rsidRPr="00CA5E7C" w:rsidRDefault="006B48D4" w:rsidP="006B48D4">
      <w:pPr>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t>VI. DRUGI UGOVORI</w:t>
      </w:r>
    </w:p>
    <w:p w14:paraId="39C25212" w14:textId="77777777" w:rsidR="006B48D4" w:rsidRPr="00CA5E7C" w:rsidRDefault="006B48D4" w:rsidP="006B48D4">
      <w:pPr>
        <w:pStyle w:val="Odlomakpopisa"/>
        <w:keepNext/>
        <w:numPr>
          <w:ilvl w:val="0"/>
          <w:numId w:val="68"/>
        </w:numPr>
        <w:jc w:val="both"/>
        <w:outlineLvl w:val="3"/>
        <w:rPr>
          <w:sz w:val="22"/>
          <w:szCs w:val="22"/>
        </w:rPr>
      </w:pPr>
      <w:r w:rsidRPr="00CA5E7C">
        <w:rPr>
          <w:sz w:val="22"/>
          <w:szCs w:val="22"/>
        </w:rPr>
        <w:t>Ugovor o korištenju dijela nekretnine – k.č.br. 1493, k.o. Karlovac II, sklopljen sa Domom zdravlja Karlovac;</w:t>
      </w:r>
    </w:p>
    <w:p w14:paraId="6ED356FA" w14:textId="77777777" w:rsidR="006B48D4" w:rsidRPr="00CA5E7C" w:rsidRDefault="006B48D4" w:rsidP="006B48D4">
      <w:pPr>
        <w:pStyle w:val="Odlomakpopisa"/>
        <w:numPr>
          <w:ilvl w:val="0"/>
          <w:numId w:val="68"/>
        </w:numPr>
        <w:jc w:val="both"/>
        <w:rPr>
          <w:rFonts w:eastAsia="Calibri"/>
          <w:sz w:val="22"/>
          <w:szCs w:val="22"/>
        </w:rPr>
      </w:pPr>
      <w:r w:rsidRPr="00CA5E7C">
        <w:rPr>
          <w:rFonts w:eastAsia="Calibri"/>
          <w:sz w:val="22"/>
          <w:szCs w:val="22"/>
        </w:rPr>
        <w:t xml:space="preserve">Ugovor o prijenosu prava vlasništva više nekretnina u k.o. Gornje </w:t>
      </w:r>
      <w:proofErr w:type="spellStart"/>
      <w:r w:rsidRPr="00CA5E7C">
        <w:rPr>
          <w:rFonts w:eastAsia="Calibri"/>
          <w:sz w:val="22"/>
          <w:szCs w:val="22"/>
        </w:rPr>
        <w:t>Mekušje</w:t>
      </w:r>
      <w:proofErr w:type="spellEnd"/>
      <w:r w:rsidRPr="00CA5E7C">
        <w:rPr>
          <w:rFonts w:eastAsia="Calibri"/>
          <w:sz w:val="22"/>
          <w:szCs w:val="22"/>
        </w:rPr>
        <w:t xml:space="preserve"> i </w:t>
      </w:r>
      <w:proofErr w:type="spellStart"/>
      <w:r w:rsidRPr="00CA5E7C">
        <w:rPr>
          <w:rFonts w:eastAsia="Calibri"/>
          <w:sz w:val="22"/>
          <w:szCs w:val="22"/>
        </w:rPr>
        <w:t>Vukmanićki</w:t>
      </w:r>
      <w:proofErr w:type="spellEnd"/>
      <w:r w:rsidRPr="00CA5E7C">
        <w:rPr>
          <w:rFonts w:eastAsia="Calibri"/>
          <w:sz w:val="22"/>
          <w:szCs w:val="22"/>
        </w:rPr>
        <w:t xml:space="preserve"> Cerovac na Hrvatske ceste d.o.o. u svrhu izgradnje obilaznice;</w:t>
      </w:r>
    </w:p>
    <w:p w14:paraId="3CBC97E0" w14:textId="77777777" w:rsidR="006B48D4" w:rsidRPr="00CA5E7C" w:rsidRDefault="006B48D4" w:rsidP="006B48D4">
      <w:pPr>
        <w:pStyle w:val="Odlomakpopisa"/>
        <w:numPr>
          <w:ilvl w:val="0"/>
          <w:numId w:val="68"/>
        </w:numPr>
        <w:jc w:val="both"/>
        <w:rPr>
          <w:rFonts w:eastAsia="Calibri"/>
          <w:sz w:val="22"/>
          <w:szCs w:val="22"/>
        </w:rPr>
      </w:pPr>
      <w:r w:rsidRPr="00CA5E7C">
        <w:rPr>
          <w:rFonts w:eastAsia="Calibri"/>
          <w:color w:val="000000"/>
          <w:sz w:val="22"/>
          <w:szCs w:val="22"/>
        </w:rPr>
        <w:t xml:space="preserve">Ugovor o prijenosu prava vlasništva bez naknade nekretnine oznake k.č.br. 259/2, površine 32 m2, k.o. Karlovac II, s Osnovne škole Dubovac na Grad Karlovac, u svrhu </w:t>
      </w:r>
      <w:r w:rsidRPr="00CA5E7C">
        <w:rPr>
          <w:rFonts w:eastAsia="Calibri"/>
          <w:sz w:val="22"/>
          <w:szCs w:val="22"/>
          <w:lang w:eastAsia="ar-SA"/>
        </w:rPr>
        <w:t xml:space="preserve">realizacije zahvata u prostoru - rekonstrukcije građevine infrastrukturne namjene prometnog sustava – </w:t>
      </w:r>
      <w:proofErr w:type="spellStart"/>
      <w:r w:rsidRPr="00CA5E7C">
        <w:rPr>
          <w:rFonts w:eastAsia="Calibri"/>
          <w:sz w:val="22"/>
          <w:szCs w:val="22"/>
          <w:lang w:eastAsia="ar-SA"/>
        </w:rPr>
        <w:t>Nemčićeve</w:t>
      </w:r>
      <w:proofErr w:type="spellEnd"/>
      <w:r w:rsidRPr="00CA5E7C">
        <w:rPr>
          <w:rFonts w:eastAsia="Calibri"/>
          <w:sz w:val="22"/>
          <w:szCs w:val="22"/>
          <w:lang w:eastAsia="ar-SA"/>
        </w:rPr>
        <w:t xml:space="preserve"> ulice u Karlovcu</w:t>
      </w:r>
      <w:r w:rsidRPr="00CA5E7C">
        <w:rPr>
          <w:rFonts w:eastAsia="Calibri"/>
          <w:color w:val="000000"/>
          <w:sz w:val="22"/>
          <w:szCs w:val="22"/>
        </w:rPr>
        <w:t>;</w:t>
      </w:r>
    </w:p>
    <w:p w14:paraId="2A1B4B50" w14:textId="77777777" w:rsidR="006B48D4" w:rsidRPr="00CA5E7C" w:rsidRDefault="006B48D4" w:rsidP="006B48D4">
      <w:pPr>
        <w:pStyle w:val="Odlomakpopisa"/>
        <w:numPr>
          <w:ilvl w:val="0"/>
          <w:numId w:val="68"/>
        </w:numPr>
        <w:jc w:val="both"/>
        <w:rPr>
          <w:rFonts w:eastAsia="Calibri"/>
          <w:sz w:val="22"/>
          <w:szCs w:val="22"/>
        </w:rPr>
      </w:pPr>
      <w:r w:rsidRPr="00CA5E7C">
        <w:rPr>
          <w:rFonts w:eastAsia="Calibri"/>
          <w:color w:val="000000"/>
          <w:sz w:val="22"/>
          <w:szCs w:val="22"/>
        </w:rPr>
        <w:t xml:space="preserve">Ugovor o prijenosu prava vlasništva nekretnina bez naknade oznake k.č.br. 951/84, 951/86, 951/88 i 951/87, sve k.o. Karlovac II, zaključen između Državnog hidrometeorološkog zavoda i Grada Karlovca, </w:t>
      </w:r>
      <w:r w:rsidRPr="00CA5E7C">
        <w:rPr>
          <w:rFonts w:eastAsia="Calibri"/>
          <w:sz w:val="22"/>
          <w:szCs w:val="22"/>
        </w:rPr>
        <w:t>u svrhu realizacije projekta građenja građevine infrastrukturne namjene prometnog sustava „Rekonstrukcija i izgradnja dijela Ulice Janka Draškovića i Puta Davorina Trstenjaka na više nekretnina u k.o. Karlovac II“;</w:t>
      </w:r>
    </w:p>
    <w:p w14:paraId="7424F4DB" w14:textId="77777777" w:rsidR="006B48D4" w:rsidRPr="00CA5E7C" w:rsidRDefault="006B48D4" w:rsidP="006B48D4">
      <w:pPr>
        <w:pStyle w:val="Odlomakpopisa"/>
        <w:numPr>
          <w:ilvl w:val="0"/>
          <w:numId w:val="68"/>
        </w:numPr>
        <w:jc w:val="both"/>
        <w:rPr>
          <w:rFonts w:eastAsia="Calibri"/>
          <w:sz w:val="22"/>
          <w:szCs w:val="22"/>
        </w:rPr>
      </w:pPr>
      <w:r w:rsidRPr="00CA5E7C">
        <w:rPr>
          <w:rFonts w:eastAsia="Calibri"/>
          <w:color w:val="000000"/>
          <w:sz w:val="22"/>
          <w:szCs w:val="22"/>
        </w:rPr>
        <w:t>Ugovor o uređenju vlasničkih odnosa – priznanje prava vlasništva na garaži broj 3, površine 15 m2, na adresi Sarajevska 8C, na k.č.br. 1833/2 k.o. Karlovac II;</w:t>
      </w:r>
    </w:p>
    <w:p w14:paraId="48D2699F" w14:textId="77777777" w:rsidR="006B48D4" w:rsidRPr="00CA5E7C" w:rsidRDefault="006B48D4" w:rsidP="006B48D4">
      <w:pPr>
        <w:pStyle w:val="Odlomakpopisa"/>
        <w:numPr>
          <w:ilvl w:val="0"/>
          <w:numId w:val="68"/>
        </w:numPr>
        <w:jc w:val="both"/>
        <w:rPr>
          <w:rFonts w:eastAsia="Calibri"/>
          <w:sz w:val="22"/>
          <w:szCs w:val="22"/>
        </w:rPr>
      </w:pPr>
      <w:r w:rsidRPr="00CA5E7C">
        <w:rPr>
          <w:rFonts w:eastAsia="Calibri"/>
          <w:sz w:val="22"/>
          <w:szCs w:val="22"/>
        </w:rPr>
        <w:lastRenderedPageBreak/>
        <w:t xml:space="preserve">Ugovor o korištenju nekretnine sklopljen između Grada Karlovca i Gradskog kazališta </w:t>
      </w:r>
      <w:proofErr w:type="spellStart"/>
      <w:r w:rsidRPr="00CA5E7C">
        <w:rPr>
          <w:rFonts w:eastAsia="Calibri"/>
          <w:sz w:val="22"/>
          <w:szCs w:val="22"/>
        </w:rPr>
        <w:t>Zorin</w:t>
      </w:r>
      <w:proofErr w:type="spellEnd"/>
      <w:r w:rsidRPr="00CA5E7C">
        <w:rPr>
          <w:rFonts w:eastAsia="Calibri"/>
          <w:sz w:val="22"/>
          <w:szCs w:val="22"/>
        </w:rPr>
        <w:t xml:space="preserve"> dom za korištenje objekta na području bivše vojarne ''</w:t>
      </w:r>
      <w:proofErr w:type="spellStart"/>
      <w:r w:rsidRPr="00CA5E7C">
        <w:rPr>
          <w:rFonts w:eastAsia="Calibri"/>
          <w:sz w:val="22"/>
          <w:szCs w:val="22"/>
        </w:rPr>
        <w:t>Luščić</w:t>
      </w:r>
      <w:proofErr w:type="spellEnd"/>
      <w:r w:rsidRPr="00CA5E7C">
        <w:rPr>
          <w:rFonts w:eastAsia="Calibri"/>
          <w:sz w:val="22"/>
          <w:szCs w:val="22"/>
        </w:rPr>
        <w:t>'', označenog rednim brojem 13, ukupne površine 415 m</w:t>
      </w:r>
      <w:r w:rsidRPr="00CA5E7C">
        <w:rPr>
          <w:rFonts w:eastAsia="Calibri"/>
          <w:sz w:val="22"/>
          <w:szCs w:val="22"/>
          <w:vertAlign w:val="superscript"/>
        </w:rPr>
        <w:t>2</w:t>
      </w:r>
      <w:r w:rsidRPr="00CA5E7C">
        <w:rPr>
          <w:rFonts w:eastAsia="Calibri"/>
          <w:sz w:val="22"/>
          <w:szCs w:val="22"/>
        </w:rPr>
        <w:t xml:space="preserve">, koji je izgrađen na nekretnini oznake k.č.br. 2185/1 k.o. Karlovac II </w:t>
      </w:r>
    </w:p>
    <w:p w14:paraId="4B2AE089" w14:textId="77777777" w:rsidR="006B48D4" w:rsidRPr="00CA5E7C" w:rsidRDefault="006B48D4" w:rsidP="006B48D4">
      <w:pPr>
        <w:pStyle w:val="Odlomakpopisa"/>
        <w:numPr>
          <w:ilvl w:val="0"/>
          <w:numId w:val="68"/>
        </w:numPr>
        <w:jc w:val="both"/>
        <w:rPr>
          <w:rFonts w:eastAsia="Calibri"/>
          <w:sz w:val="22"/>
          <w:szCs w:val="22"/>
        </w:rPr>
      </w:pPr>
      <w:r w:rsidRPr="00CA5E7C">
        <w:rPr>
          <w:rFonts w:eastAsia="Calibri"/>
          <w:color w:val="000000"/>
          <w:sz w:val="22"/>
          <w:szCs w:val="22"/>
        </w:rPr>
        <w:t>Ugovor o uređenju vlasničkih odnosa – priznanje prava vlasništva na dvoiposobnom stanu na IV. katu, površine 63,60 m2, na adresi Maksimilijana Vrhovca 7, na k.č.br. 2026/1 k.o. Karlovac II;</w:t>
      </w:r>
    </w:p>
    <w:p w14:paraId="46F4D790" w14:textId="77777777" w:rsidR="006B48D4" w:rsidRPr="00CA5E7C" w:rsidRDefault="006B48D4" w:rsidP="006B48D4">
      <w:pPr>
        <w:pStyle w:val="Odlomakpopisa"/>
        <w:numPr>
          <w:ilvl w:val="0"/>
          <w:numId w:val="68"/>
        </w:numPr>
        <w:jc w:val="both"/>
        <w:rPr>
          <w:rFonts w:eastAsia="Calibri"/>
          <w:sz w:val="22"/>
          <w:szCs w:val="22"/>
        </w:rPr>
      </w:pPr>
      <w:r w:rsidRPr="00CA5E7C">
        <w:rPr>
          <w:rFonts w:eastAsia="Calibri"/>
          <w:color w:val="000000"/>
          <w:sz w:val="22"/>
          <w:szCs w:val="22"/>
        </w:rPr>
        <w:t>Ugovor o uređenju vlasničkih odnosa, o usklađenju zemljišnoknjižnog stanja sa stvarnim stanjem na</w:t>
      </w:r>
      <w:r w:rsidRPr="00CA5E7C">
        <w:rPr>
          <w:rFonts w:eastAsia="Calibri"/>
          <w:sz w:val="22"/>
          <w:szCs w:val="22"/>
        </w:rPr>
        <w:t xml:space="preserve"> nekretninama označenim kao k.č.br. 927/1, površine 1157 m2, k.č.br. 927/2, površine 6476 m2 i nekretnine k.č.br. 926/2, površine 483 m2, sve k.o. Karlovac I, zaključen između Grada Karlovca i   Župe Sv. Martin biskup </w:t>
      </w:r>
      <w:proofErr w:type="spellStart"/>
      <w:r w:rsidRPr="00CA5E7C">
        <w:rPr>
          <w:rFonts w:eastAsia="Calibri"/>
          <w:sz w:val="22"/>
          <w:szCs w:val="22"/>
        </w:rPr>
        <w:t>Hrnetić</w:t>
      </w:r>
      <w:proofErr w:type="spellEnd"/>
      <w:r w:rsidRPr="00CA5E7C">
        <w:rPr>
          <w:rFonts w:eastAsia="Calibri"/>
          <w:sz w:val="22"/>
          <w:szCs w:val="22"/>
        </w:rPr>
        <w:t>.</w:t>
      </w:r>
      <w:r w:rsidRPr="00CA5E7C">
        <w:rPr>
          <w:rFonts w:eastAsia="Calibri"/>
          <w:sz w:val="22"/>
          <w:szCs w:val="22"/>
        </w:rPr>
        <w:tab/>
      </w:r>
    </w:p>
    <w:p w14:paraId="39FE8974" w14:textId="77777777" w:rsidR="006B48D4" w:rsidRDefault="006B48D4" w:rsidP="006B48D4">
      <w:pPr>
        <w:spacing w:after="0" w:line="240" w:lineRule="auto"/>
        <w:jc w:val="both"/>
        <w:rPr>
          <w:rFonts w:ascii="Times New Roman" w:eastAsia="Calibri" w:hAnsi="Times New Roman" w:cs="Times New Roman"/>
          <w:b/>
        </w:rPr>
      </w:pPr>
    </w:p>
    <w:p w14:paraId="74EBEE52" w14:textId="77777777" w:rsidR="006B48D4" w:rsidRDefault="006B48D4" w:rsidP="006B48D4">
      <w:pPr>
        <w:spacing w:after="0" w:line="240" w:lineRule="auto"/>
        <w:jc w:val="both"/>
        <w:rPr>
          <w:rFonts w:ascii="Times New Roman" w:eastAsia="Calibri" w:hAnsi="Times New Roman" w:cs="Times New Roman"/>
          <w:b/>
        </w:rPr>
      </w:pPr>
    </w:p>
    <w:p w14:paraId="1A22AF0F" w14:textId="77777777" w:rsidR="006B48D4" w:rsidRPr="00CA5E7C" w:rsidRDefault="006B48D4" w:rsidP="006B48D4">
      <w:pPr>
        <w:spacing w:after="0" w:line="240" w:lineRule="auto"/>
        <w:jc w:val="both"/>
        <w:rPr>
          <w:rFonts w:ascii="Times New Roman" w:eastAsia="Calibri" w:hAnsi="Times New Roman" w:cs="Times New Roman"/>
          <w:b/>
        </w:rPr>
      </w:pPr>
    </w:p>
    <w:p w14:paraId="3FA2A240" w14:textId="77777777" w:rsidR="006B48D4" w:rsidRPr="00CA5E7C" w:rsidRDefault="006B48D4" w:rsidP="006B48D4">
      <w:pPr>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t>VII. GEODETSKI POSLOVI</w:t>
      </w:r>
    </w:p>
    <w:p w14:paraId="5D3735E2"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Temeljem Ugovora o obavljanju geodetskih usluga ev.br. 076/21 – MV – grupa 2 obavljeni sljedeći poslovi:</w:t>
      </w:r>
    </w:p>
    <w:p w14:paraId="2A1B07A1"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Geodetski elaborati evidentiranja i obilježavanja granica katastarskih čestica za 17 nekretnina;</w:t>
      </w:r>
    </w:p>
    <w:p w14:paraId="6A006DDF"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Geodetski elaborat evidentiranja, brisanja ili promjena podataka o zgradama ili drugim građevinama za k.č.br. 35/1, k.o. Karlovac II (</w:t>
      </w:r>
      <w:proofErr w:type="spellStart"/>
      <w:r w:rsidRPr="00CA5E7C">
        <w:rPr>
          <w:rFonts w:eastAsia="Calibri"/>
          <w:sz w:val="22"/>
          <w:szCs w:val="22"/>
        </w:rPr>
        <w:t>Borlin</w:t>
      </w:r>
      <w:proofErr w:type="spellEnd"/>
      <w:r w:rsidRPr="00CA5E7C">
        <w:rPr>
          <w:rFonts w:eastAsia="Calibri"/>
          <w:sz w:val="22"/>
          <w:szCs w:val="22"/>
        </w:rPr>
        <w:t xml:space="preserve"> 92);</w:t>
      </w:r>
    </w:p>
    <w:p w14:paraId="2D8401AB"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Geodetski elaborat diobe ili spajanja katastarskih čestica za k.č.br. 2411/2, k.o. Karlovac II;</w:t>
      </w:r>
    </w:p>
    <w:p w14:paraId="3C40C80D"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 xml:space="preserve">Geodetski elaborat diobe ili spajanja katastarskih čestica – regulacija potoka </w:t>
      </w:r>
      <w:proofErr w:type="spellStart"/>
      <w:r w:rsidRPr="00CA5E7C">
        <w:rPr>
          <w:rFonts w:eastAsia="Calibri"/>
          <w:sz w:val="22"/>
          <w:szCs w:val="22"/>
        </w:rPr>
        <w:t>Sajevac</w:t>
      </w:r>
      <w:proofErr w:type="spellEnd"/>
      <w:r w:rsidRPr="00CA5E7C">
        <w:rPr>
          <w:rFonts w:eastAsia="Calibri"/>
          <w:sz w:val="22"/>
          <w:szCs w:val="22"/>
        </w:rPr>
        <w:t xml:space="preserve">, više k.č.br. u k.o. </w:t>
      </w:r>
      <w:proofErr w:type="spellStart"/>
      <w:r w:rsidRPr="00CA5E7C">
        <w:rPr>
          <w:rFonts w:eastAsia="Calibri"/>
          <w:sz w:val="22"/>
          <w:szCs w:val="22"/>
        </w:rPr>
        <w:t>Turanj</w:t>
      </w:r>
      <w:proofErr w:type="spellEnd"/>
      <w:r w:rsidRPr="00CA5E7C">
        <w:rPr>
          <w:rFonts w:eastAsia="Calibri"/>
          <w:sz w:val="22"/>
          <w:szCs w:val="22"/>
        </w:rPr>
        <w:t xml:space="preserve">; </w:t>
      </w:r>
    </w:p>
    <w:p w14:paraId="1C4766C7"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 xml:space="preserve">Geodetski situacijski nacrt stvarnog stanja terena – regulacija potoka </w:t>
      </w:r>
      <w:proofErr w:type="spellStart"/>
      <w:r w:rsidRPr="00CA5E7C">
        <w:rPr>
          <w:rFonts w:eastAsia="Calibri"/>
          <w:sz w:val="22"/>
          <w:szCs w:val="22"/>
        </w:rPr>
        <w:t>Sajevac</w:t>
      </w:r>
      <w:proofErr w:type="spellEnd"/>
      <w:r w:rsidRPr="00CA5E7C">
        <w:rPr>
          <w:rFonts w:eastAsia="Calibri"/>
          <w:sz w:val="22"/>
          <w:szCs w:val="22"/>
        </w:rPr>
        <w:t xml:space="preserve"> – služnost puta;</w:t>
      </w:r>
    </w:p>
    <w:p w14:paraId="7A3EA1C7"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Geodetski elaborat diobe ili spajanja katastarskih čestica za k.č.br. 1795/3, k.o. Karlovac II;</w:t>
      </w:r>
    </w:p>
    <w:p w14:paraId="4FD1460E"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 xml:space="preserve">Geodetski elaborat diobe ili spajanja katastarskih čestica za k.č.br. 1525/9 i k.č.br. 1590/5, obje k.o. Gornje </w:t>
      </w:r>
      <w:proofErr w:type="spellStart"/>
      <w:r w:rsidRPr="00CA5E7C">
        <w:rPr>
          <w:rFonts w:eastAsia="Calibri"/>
          <w:sz w:val="22"/>
          <w:szCs w:val="22"/>
        </w:rPr>
        <w:t>Mekušje</w:t>
      </w:r>
      <w:proofErr w:type="spellEnd"/>
      <w:r w:rsidRPr="00CA5E7C">
        <w:rPr>
          <w:rFonts w:eastAsia="Calibri"/>
          <w:sz w:val="22"/>
          <w:szCs w:val="22"/>
        </w:rPr>
        <w:t xml:space="preserve"> – nogometno igralište na </w:t>
      </w:r>
      <w:proofErr w:type="spellStart"/>
      <w:r w:rsidRPr="00CA5E7C">
        <w:rPr>
          <w:rFonts w:eastAsia="Calibri"/>
          <w:sz w:val="22"/>
          <w:szCs w:val="22"/>
        </w:rPr>
        <w:t>Turnju</w:t>
      </w:r>
      <w:proofErr w:type="spellEnd"/>
      <w:r w:rsidRPr="00CA5E7C">
        <w:rPr>
          <w:rFonts w:eastAsia="Calibri"/>
          <w:sz w:val="22"/>
          <w:szCs w:val="22"/>
        </w:rPr>
        <w:t>;</w:t>
      </w:r>
    </w:p>
    <w:p w14:paraId="2A795D2E"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Geodetski situacijski nacrt stvarnog stanja terena i objekata na čestici za k.č.br. 1616/7, k.o. Karlovac II;</w:t>
      </w:r>
    </w:p>
    <w:p w14:paraId="0CF87C3D" w14:textId="77777777" w:rsidR="006B48D4" w:rsidRPr="00CA5E7C" w:rsidRDefault="006B48D4" w:rsidP="006B48D4">
      <w:pPr>
        <w:pStyle w:val="Odlomakpopisa"/>
        <w:numPr>
          <w:ilvl w:val="0"/>
          <w:numId w:val="69"/>
        </w:numPr>
        <w:jc w:val="both"/>
        <w:rPr>
          <w:rFonts w:eastAsia="Calibri"/>
          <w:sz w:val="22"/>
          <w:szCs w:val="22"/>
        </w:rPr>
      </w:pPr>
      <w:r w:rsidRPr="00CA5E7C">
        <w:rPr>
          <w:rFonts w:eastAsia="Calibri"/>
          <w:sz w:val="22"/>
          <w:szCs w:val="22"/>
        </w:rPr>
        <w:t>Geodetski elaborat diobe ili spajanja katastarskih čestica za k.č.br. 2823/4, k.o. Karlovac II – Velebitska ulica.</w:t>
      </w:r>
    </w:p>
    <w:p w14:paraId="33C2F16C" w14:textId="77777777" w:rsidR="006B48D4" w:rsidRPr="00CA5E7C" w:rsidRDefault="006B48D4" w:rsidP="006B48D4">
      <w:pPr>
        <w:spacing w:after="0" w:line="240" w:lineRule="auto"/>
        <w:jc w:val="both"/>
        <w:rPr>
          <w:rFonts w:ascii="Times New Roman" w:eastAsia="Calibri" w:hAnsi="Times New Roman" w:cs="Times New Roman"/>
        </w:rPr>
      </w:pPr>
    </w:p>
    <w:p w14:paraId="58B49E17"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 xml:space="preserve">U okviru odjela obavljaju se i ostali geodetski poslovi prema zahtjevima svih upravnih odjela u vidu identifikacije katastarskih čestica, izrade raznih geodetskih podloga, identifikacije kućnih brojeva prema katastarskim česticama i prikupljanja dokumentacije. </w:t>
      </w:r>
    </w:p>
    <w:p w14:paraId="2421BABD"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 xml:space="preserve">Također, u okviru odjela obavljaju se poslovi suradnje i kontrole prilikom izrade parcelacijskih elaborata te geodetskih elaborata evidentiranja stvarnog položaja već evidentiranih katastarskih čestica prema zahtjevima fizičkih i pravnih osoba, a koje graniče s parcelama u vlasništvu Grada Karlovca. </w:t>
      </w:r>
    </w:p>
    <w:p w14:paraId="3D05AB18" w14:textId="77777777" w:rsidR="006B48D4" w:rsidRPr="00CA5E7C" w:rsidRDefault="006B48D4" w:rsidP="006B48D4">
      <w:pPr>
        <w:overflowPunct w:val="0"/>
        <w:autoSpaceDE w:val="0"/>
        <w:autoSpaceDN w:val="0"/>
        <w:adjustRightInd w:val="0"/>
        <w:spacing w:after="0" w:line="240" w:lineRule="auto"/>
        <w:jc w:val="both"/>
        <w:rPr>
          <w:rFonts w:ascii="Times New Roman" w:eastAsia="Calibri" w:hAnsi="Times New Roman" w:cs="Times New Roman"/>
          <w:b/>
        </w:rPr>
      </w:pPr>
    </w:p>
    <w:p w14:paraId="1D8187AB" w14:textId="77777777" w:rsidR="006B48D4" w:rsidRPr="00CA5E7C" w:rsidRDefault="006B48D4" w:rsidP="006B48D4">
      <w:pPr>
        <w:overflowPunct w:val="0"/>
        <w:autoSpaceDE w:val="0"/>
        <w:autoSpaceDN w:val="0"/>
        <w:adjustRightInd w:val="0"/>
        <w:spacing w:after="0" w:line="240" w:lineRule="auto"/>
        <w:jc w:val="both"/>
        <w:rPr>
          <w:rFonts w:ascii="Times New Roman" w:eastAsia="Calibri" w:hAnsi="Times New Roman" w:cs="Times New Roman"/>
          <w:b/>
          <w:color w:val="FF0000"/>
        </w:rPr>
      </w:pPr>
      <w:r w:rsidRPr="00CA5E7C">
        <w:rPr>
          <w:rFonts w:ascii="Times New Roman" w:eastAsia="Calibri" w:hAnsi="Times New Roman" w:cs="Times New Roman"/>
          <w:b/>
        </w:rPr>
        <w:t>VIII.  ZAJEDNIČKO PROCJENITELJSKO POVJERENSTVO I e-NEKRETNINE</w:t>
      </w:r>
    </w:p>
    <w:p w14:paraId="0D3E7DB2" w14:textId="77777777" w:rsidR="006B48D4" w:rsidRPr="00CA5E7C" w:rsidRDefault="006B48D4" w:rsidP="006B48D4">
      <w:pPr>
        <w:pStyle w:val="Odlomakpopisa"/>
        <w:numPr>
          <w:ilvl w:val="0"/>
          <w:numId w:val="70"/>
        </w:numPr>
        <w:spacing w:after="160"/>
        <w:jc w:val="both"/>
        <w:rPr>
          <w:rFonts w:eastAsia="Calibri"/>
          <w:sz w:val="22"/>
          <w:szCs w:val="22"/>
        </w:rPr>
      </w:pPr>
      <w:r w:rsidRPr="00CA5E7C">
        <w:rPr>
          <w:rFonts w:eastAsia="Calibri"/>
          <w:sz w:val="22"/>
          <w:szCs w:val="22"/>
        </w:rPr>
        <w:t>zaprimanje procjembenih elaborata nekretnina (13 elaborata) i analiza usklađenosti istih sa Zakonom o procjeni vrijednosti nekretnina i Pravilnikom o metodama procjene vrijednosti nekretnina;</w:t>
      </w:r>
    </w:p>
    <w:p w14:paraId="3168CF96" w14:textId="77777777" w:rsidR="006B48D4" w:rsidRPr="00CA5E7C" w:rsidRDefault="006B48D4" w:rsidP="006B48D4">
      <w:pPr>
        <w:pStyle w:val="Odlomakpopisa"/>
        <w:numPr>
          <w:ilvl w:val="0"/>
          <w:numId w:val="70"/>
        </w:numPr>
        <w:spacing w:after="160"/>
        <w:jc w:val="both"/>
        <w:rPr>
          <w:rFonts w:eastAsia="Calibri"/>
          <w:sz w:val="22"/>
          <w:szCs w:val="22"/>
        </w:rPr>
      </w:pPr>
      <w:r w:rsidRPr="00CA5E7C">
        <w:rPr>
          <w:rFonts w:eastAsia="Calibri"/>
          <w:sz w:val="22"/>
          <w:szCs w:val="22"/>
        </w:rPr>
        <w:t>pripremanje materijala za sjednice Zajedničkog procjeniteljskog povjerenstva Karlovačke županije i Grada Karlovca i sudjelovanje na 2 sjednice Povjerenstva;</w:t>
      </w:r>
    </w:p>
    <w:p w14:paraId="1CF070A1" w14:textId="77777777" w:rsidR="006B48D4" w:rsidRPr="00CA5E7C" w:rsidRDefault="006B48D4" w:rsidP="006B48D4">
      <w:pPr>
        <w:pStyle w:val="Odlomakpopisa"/>
        <w:numPr>
          <w:ilvl w:val="0"/>
          <w:numId w:val="70"/>
        </w:numPr>
        <w:overflowPunct w:val="0"/>
        <w:autoSpaceDE w:val="0"/>
        <w:autoSpaceDN w:val="0"/>
        <w:adjustRightInd w:val="0"/>
        <w:jc w:val="both"/>
        <w:rPr>
          <w:rFonts w:eastAsia="Calibri"/>
          <w:b/>
          <w:sz w:val="22"/>
          <w:szCs w:val="22"/>
        </w:rPr>
      </w:pPr>
      <w:r w:rsidRPr="00CA5E7C">
        <w:rPr>
          <w:rFonts w:eastAsia="Calibri"/>
          <w:sz w:val="22"/>
          <w:szCs w:val="22"/>
        </w:rPr>
        <w:t xml:space="preserve">rad u aplikaciji </w:t>
      </w:r>
      <w:proofErr w:type="spellStart"/>
      <w:r w:rsidRPr="00CA5E7C">
        <w:rPr>
          <w:rFonts w:eastAsia="Calibri"/>
          <w:sz w:val="22"/>
          <w:szCs w:val="22"/>
        </w:rPr>
        <w:t>eNekretnine</w:t>
      </w:r>
      <w:proofErr w:type="spellEnd"/>
      <w:r w:rsidRPr="00CA5E7C">
        <w:rPr>
          <w:rFonts w:eastAsia="Calibri"/>
          <w:sz w:val="22"/>
          <w:szCs w:val="22"/>
        </w:rPr>
        <w:t xml:space="preserve"> - evaluacija i izvorno unošenje podataka vezanih za promet  </w:t>
      </w:r>
      <w:r w:rsidRPr="00CA5E7C">
        <w:rPr>
          <w:sz w:val="22"/>
          <w:szCs w:val="22"/>
        </w:rPr>
        <w:t xml:space="preserve">nekretninama na području Grada Karlovca (podaci iz </w:t>
      </w:r>
      <w:r w:rsidRPr="00CA5E7C">
        <w:rPr>
          <w:rFonts w:eastAsia="Calibri"/>
          <w:sz w:val="22"/>
          <w:szCs w:val="22"/>
        </w:rPr>
        <w:t>ugovora o kupoprodaji, najmu, zakupu, služnosti</w:t>
      </w:r>
      <w:r w:rsidRPr="00CA5E7C">
        <w:rPr>
          <w:sz w:val="22"/>
          <w:szCs w:val="22"/>
        </w:rPr>
        <w:t xml:space="preserve">); </w:t>
      </w:r>
    </w:p>
    <w:p w14:paraId="4F1DA0BC" w14:textId="77777777" w:rsidR="006B48D4" w:rsidRPr="00CA5E7C" w:rsidRDefault="006B48D4" w:rsidP="006B48D4">
      <w:pPr>
        <w:pStyle w:val="Odlomakpopisa"/>
        <w:numPr>
          <w:ilvl w:val="0"/>
          <w:numId w:val="70"/>
        </w:numPr>
        <w:jc w:val="both"/>
        <w:rPr>
          <w:rFonts w:eastAsia="Calibri"/>
          <w:color w:val="000000"/>
          <w:sz w:val="22"/>
          <w:szCs w:val="22"/>
        </w:rPr>
      </w:pPr>
      <w:r w:rsidRPr="00CA5E7C">
        <w:rPr>
          <w:rFonts w:eastAsia="Calibri"/>
          <w:color w:val="000000"/>
          <w:sz w:val="22"/>
          <w:szCs w:val="22"/>
        </w:rPr>
        <w:t xml:space="preserve">izdavanje 20 izvadaka iz Zbirke kupoprodajnih cijena (ZKC-a). </w:t>
      </w:r>
    </w:p>
    <w:p w14:paraId="3EAC3ABE" w14:textId="77777777" w:rsidR="006B48D4" w:rsidRPr="00CA5E7C" w:rsidRDefault="006B48D4" w:rsidP="006B48D4">
      <w:pPr>
        <w:overflowPunct w:val="0"/>
        <w:autoSpaceDE w:val="0"/>
        <w:autoSpaceDN w:val="0"/>
        <w:adjustRightInd w:val="0"/>
        <w:spacing w:after="0" w:line="240" w:lineRule="auto"/>
        <w:jc w:val="both"/>
        <w:rPr>
          <w:rFonts w:ascii="Times New Roman" w:eastAsia="Calibri" w:hAnsi="Times New Roman" w:cs="Times New Roman"/>
          <w:b/>
        </w:rPr>
      </w:pPr>
    </w:p>
    <w:p w14:paraId="70565AD2" w14:textId="77777777" w:rsidR="006B48D4" w:rsidRPr="00CA5E7C" w:rsidRDefault="006B48D4" w:rsidP="006B48D4">
      <w:pPr>
        <w:overflowPunct w:val="0"/>
        <w:autoSpaceDE w:val="0"/>
        <w:autoSpaceDN w:val="0"/>
        <w:adjustRightInd w:val="0"/>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t>IX. OSTALO</w:t>
      </w:r>
    </w:p>
    <w:p w14:paraId="3BE7154A" w14:textId="77777777" w:rsidR="006B48D4" w:rsidRPr="00CA5E7C" w:rsidRDefault="006B48D4" w:rsidP="006B48D4">
      <w:pPr>
        <w:pStyle w:val="Bezproreda1"/>
        <w:numPr>
          <w:ilvl w:val="0"/>
          <w:numId w:val="71"/>
        </w:numPr>
        <w:jc w:val="both"/>
        <w:rPr>
          <w:rFonts w:ascii="Times New Roman" w:eastAsia="Calibri" w:hAnsi="Times New Roman"/>
        </w:rPr>
      </w:pPr>
      <w:r w:rsidRPr="00CA5E7C">
        <w:rPr>
          <w:rFonts w:ascii="Times New Roman" w:eastAsia="Calibri" w:hAnsi="Times New Roman"/>
        </w:rPr>
        <w:t>Suglasnost HEP-</w:t>
      </w:r>
      <w:proofErr w:type="spellStart"/>
      <w:r w:rsidRPr="00CA5E7C">
        <w:rPr>
          <w:rFonts w:ascii="Times New Roman" w:eastAsia="Calibri" w:hAnsi="Times New Roman"/>
        </w:rPr>
        <w:t>ODSu</w:t>
      </w:r>
      <w:proofErr w:type="spellEnd"/>
      <w:r w:rsidRPr="00CA5E7C">
        <w:rPr>
          <w:rFonts w:ascii="Times New Roman" w:eastAsia="Calibri" w:hAnsi="Times New Roman"/>
        </w:rPr>
        <w:t xml:space="preserve"> za ishođenje građevinske dozvole za izgradnju elektroenergetskog objekta TS – </w:t>
      </w:r>
      <w:proofErr w:type="spellStart"/>
      <w:r w:rsidRPr="00CA5E7C">
        <w:rPr>
          <w:rFonts w:ascii="Times New Roman" w:eastAsia="Calibri" w:hAnsi="Times New Roman"/>
        </w:rPr>
        <w:t>Foginovo</w:t>
      </w:r>
      <w:proofErr w:type="spellEnd"/>
      <w:r w:rsidRPr="00CA5E7C">
        <w:rPr>
          <w:rFonts w:ascii="Times New Roman" w:eastAsia="Calibri" w:hAnsi="Times New Roman"/>
        </w:rPr>
        <w:t>;</w:t>
      </w:r>
    </w:p>
    <w:p w14:paraId="2B287A0C" w14:textId="77777777" w:rsidR="006B48D4" w:rsidRPr="00CA5E7C" w:rsidRDefault="006B48D4" w:rsidP="006B48D4">
      <w:pPr>
        <w:pStyle w:val="Bezproreda1"/>
        <w:numPr>
          <w:ilvl w:val="0"/>
          <w:numId w:val="71"/>
        </w:numPr>
        <w:jc w:val="both"/>
        <w:rPr>
          <w:rFonts w:ascii="Times New Roman" w:eastAsia="Calibri" w:hAnsi="Times New Roman"/>
        </w:rPr>
      </w:pPr>
      <w:r w:rsidRPr="00CA5E7C">
        <w:rPr>
          <w:rFonts w:ascii="Times New Roman" w:eastAsia="Calibri" w:hAnsi="Times New Roman"/>
        </w:rPr>
        <w:lastRenderedPageBreak/>
        <w:t>Suglasnost HEP-</w:t>
      </w:r>
      <w:proofErr w:type="spellStart"/>
      <w:r w:rsidRPr="00CA5E7C">
        <w:rPr>
          <w:rFonts w:ascii="Times New Roman" w:eastAsia="Calibri" w:hAnsi="Times New Roman"/>
        </w:rPr>
        <w:t>ODSu</w:t>
      </w:r>
      <w:proofErr w:type="spellEnd"/>
      <w:r w:rsidRPr="00CA5E7C">
        <w:rPr>
          <w:rFonts w:ascii="Times New Roman" w:eastAsia="Calibri" w:hAnsi="Times New Roman"/>
        </w:rPr>
        <w:t xml:space="preserve"> za ishođenje građevinske dozvole za izgradnju elektroenergetskog objekta TS kralja Tomislava 4;</w:t>
      </w:r>
    </w:p>
    <w:p w14:paraId="4ADEE0BF" w14:textId="77777777" w:rsidR="006B48D4" w:rsidRPr="00CA5E7C" w:rsidRDefault="006B48D4" w:rsidP="006B48D4">
      <w:pPr>
        <w:pStyle w:val="Bezproreda1"/>
        <w:numPr>
          <w:ilvl w:val="0"/>
          <w:numId w:val="71"/>
        </w:numPr>
        <w:jc w:val="both"/>
        <w:rPr>
          <w:rFonts w:ascii="Times New Roman" w:eastAsia="Calibri" w:hAnsi="Times New Roman"/>
        </w:rPr>
      </w:pPr>
      <w:r w:rsidRPr="00CA5E7C">
        <w:rPr>
          <w:rFonts w:ascii="Times New Roman" w:eastAsia="Calibri" w:hAnsi="Times New Roman"/>
        </w:rPr>
        <w:t>Pokretanje zemljišno knjižnog pojedinačnog  ispravnog  postupka za nekretnine oznake k.č.br.  78/1, 79/1, 79/2, 82/1, 82/2, 83/1 sve k.o. Jelsa – Društveni dom Brodarci;</w:t>
      </w:r>
    </w:p>
    <w:p w14:paraId="6360D6AD" w14:textId="77777777" w:rsidR="006B48D4" w:rsidRPr="00CA5E7C" w:rsidRDefault="006B48D4" w:rsidP="006B48D4">
      <w:pPr>
        <w:pStyle w:val="Bezproreda1"/>
        <w:numPr>
          <w:ilvl w:val="0"/>
          <w:numId w:val="71"/>
        </w:numPr>
        <w:jc w:val="both"/>
        <w:rPr>
          <w:rFonts w:ascii="Times New Roman" w:eastAsia="Calibri" w:hAnsi="Times New Roman"/>
        </w:rPr>
      </w:pPr>
      <w:r w:rsidRPr="00CA5E7C">
        <w:rPr>
          <w:rFonts w:ascii="Times New Roman" w:eastAsia="Calibri" w:hAnsi="Times New Roman"/>
          <w:color w:val="000000"/>
        </w:rPr>
        <w:t xml:space="preserve">Suglasnost investitoru Vladimiru Vukoviću za izgradnju priključnog voda odvodnje i priključnog voda vodoopskrbe na više nekretnina u k.o. Karlovac II, </w:t>
      </w:r>
      <w:r w:rsidRPr="00CA5E7C">
        <w:rPr>
          <w:rFonts w:ascii="Times New Roman" w:eastAsia="Calibri" w:hAnsi="Times New Roman"/>
        </w:rPr>
        <w:t>u svrhu ishođenja građevinske dozvole za izgradnju poslovno-rekreacijske zgrade na nekretninama oznake k.č.br. 961/1 i 961/3 k.o. Karlovac II</w:t>
      </w:r>
      <w:r w:rsidRPr="00CA5E7C">
        <w:rPr>
          <w:rFonts w:ascii="Times New Roman" w:eastAsia="Calibri" w:hAnsi="Times New Roman"/>
          <w:color w:val="000000"/>
        </w:rPr>
        <w:t>;</w:t>
      </w:r>
    </w:p>
    <w:p w14:paraId="15189C24" w14:textId="77777777" w:rsidR="006B48D4" w:rsidRPr="00CA5E7C" w:rsidRDefault="006B48D4" w:rsidP="006B48D4">
      <w:pPr>
        <w:pStyle w:val="Bezproreda1"/>
        <w:numPr>
          <w:ilvl w:val="0"/>
          <w:numId w:val="71"/>
        </w:numPr>
        <w:jc w:val="both"/>
        <w:rPr>
          <w:rFonts w:ascii="Times New Roman" w:eastAsia="Calibri" w:hAnsi="Times New Roman"/>
        </w:rPr>
      </w:pPr>
      <w:r w:rsidRPr="00CA5E7C">
        <w:rPr>
          <w:rFonts w:ascii="Times New Roman" w:eastAsia="Calibri" w:hAnsi="Times New Roman"/>
          <w:color w:val="000000"/>
        </w:rPr>
        <w:t xml:space="preserve">Suglasnost investitoru </w:t>
      </w:r>
      <w:proofErr w:type="spellStart"/>
      <w:r w:rsidRPr="00CA5E7C">
        <w:rPr>
          <w:rFonts w:ascii="Times New Roman" w:eastAsia="Calibri" w:hAnsi="Times New Roman"/>
          <w:color w:val="000000"/>
        </w:rPr>
        <w:t>Avia</w:t>
      </w:r>
      <w:proofErr w:type="spellEnd"/>
      <w:r w:rsidRPr="00CA5E7C">
        <w:rPr>
          <w:rFonts w:ascii="Times New Roman" w:eastAsia="Calibri" w:hAnsi="Times New Roman"/>
          <w:color w:val="000000"/>
        </w:rPr>
        <w:t xml:space="preserve"> d.o.o., za izgradnju vodoopskrbnog priključka i </w:t>
      </w:r>
      <w:proofErr w:type="spellStart"/>
      <w:r w:rsidRPr="00CA5E7C">
        <w:rPr>
          <w:rFonts w:ascii="Times New Roman" w:eastAsia="Calibri" w:hAnsi="Times New Roman"/>
          <w:color w:val="000000"/>
        </w:rPr>
        <w:t>vodomjerng</w:t>
      </w:r>
      <w:proofErr w:type="spellEnd"/>
      <w:r w:rsidRPr="00CA5E7C">
        <w:rPr>
          <w:rFonts w:ascii="Times New Roman" w:eastAsia="Calibri" w:hAnsi="Times New Roman"/>
          <w:color w:val="000000"/>
        </w:rPr>
        <w:t xml:space="preserve"> okna na više nekretnina u k.o. </w:t>
      </w:r>
      <w:proofErr w:type="spellStart"/>
      <w:r w:rsidRPr="00CA5E7C">
        <w:rPr>
          <w:rFonts w:ascii="Times New Roman" w:eastAsia="Calibri" w:hAnsi="Times New Roman"/>
          <w:color w:val="000000"/>
        </w:rPr>
        <w:t>Vukmanićki</w:t>
      </w:r>
      <w:proofErr w:type="spellEnd"/>
      <w:r w:rsidRPr="00CA5E7C">
        <w:rPr>
          <w:rFonts w:ascii="Times New Roman" w:eastAsia="Calibri" w:hAnsi="Times New Roman"/>
          <w:color w:val="000000"/>
        </w:rPr>
        <w:t xml:space="preserve"> Cerovac, </w:t>
      </w:r>
      <w:r w:rsidRPr="00CA5E7C">
        <w:rPr>
          <w:rFonts w:ascii="Times New Roman" w:eastAsia="Calibri" w:hAnsi="Times New Roman"/>
        </w:rPr>
        <w:t xml:space="preserve">u svrhu ishođenja građevinske dozvole za izgradnju stambene građevine s bazenom i pomoćnim objektom na nekretninama oznake k.č.br. 1323/71 i 1323/45 k.o. </w:t>
      </w:r>
      <w:proofErr w:type="spellStart"/>
      <w:r w:rsidRPr="00CA5E7C">
        <w:rPr>
          <w:rFonts w:ascii="Times New Roman" w:eastAsia="Calibri" w:hAnsi="Times New Roman"/>
        </w:rPr>
        <w:t>Vukmanićki</w:t>
      </w:r>
      <w:proofErr w:type="spellEnd"/>
      <w:r w:rsidRPr="00CA5E7C">
        <w:rPr>
          <w:rFonts w:ascii="Times New Roman" w:eastAsia="Calibri" w:hAnsi="Times New Roman"/>
        </w:rPr>
        <w:t xml:space="preserve"> Cerovac;</w:t>
      </w:r>
    </w:p>
    <w:p w14:paraId="6C2ADD21" w14:textId="77777777" w:rsidR="006B48D4" w:rsidRPr="00CA5E7C" w:rsidRDefault="006B48D4" w:rsidP="006B48D4">
      <w:pPr>
        <w:pStyle w:val="Bezproreda1"/>
        <w:numPr>
          <w:ilvl w:val="0"/>
          <w:numId w:val="71"/>
        </w:numPr>
        <w:jc w:val="both"/>
        <w:rPr>
          <w:rFonts w:ascii="Times New Roman" w:eastAsia="Calibri" w:hAnsi="Times New Roman"/>
        </w:rPr>
      </w:pPr>
      <w:r w:rsidRPr="00CA5E7C">
        <w:rPr>
          <w:rFonts w:ascii="Times New Roman" w:eastAsia="Calibri" w:hAnsi="Times New Roman"/>
          <w:color w:val="000000"/>
        </w:rPr>
        <w:t>Suglasnost tvrtki Vodovod i kanalizacija d.o.o. za ishođenje građevinske dozvole</w:t>
      </w:r>
      <w:r w:rsidRPr="00CA5E7C">
        <w:rPr>
          <w:rFonts w:ascii="Times New Roman" w:eastAsia="Calibri" w:hAnsi="Times New Roman"/>
        </w:rPr>
        <w:t xml:space="preserve"> u svrhu realizacije projekta „Izgradnja solarnog uređaja za sušenje dehidriranog mulja“.</w:t>
      </w:r>
    </w:p>
    <w:p w14:paraId="437222D7" w14:textId="77777777" w:rsidR="006B48D4" w:rsidRPr="00CA5E7C" w:rsidRDefault="006B48D4" w:rsidP="006B48D4">
      <w:pPr>
        <w:pStyle w:val="Bezproreda1"/>
        <w:numPr>
          <w:ilvl w:val="0"/>
          <w:numId w:val="71"/>
        </w:numPr>
        <w:jc w:val="both"/>
        <w:rPr>
          <w:rFonts w:ascii="Times New Roman" w:eastAsia="Calibri" w:hAnsi="Times New Roman"/>
        </w:rPr>
      </w:pPr>
      <w:r w:rsidRPr="00CA5E7C">
        <w:rPr>
          <w:rFonts w:ascii="Times New Roman" w:eastAsia="Calibri" w:hAnsi="Times New Roman"/>
          <w:color w:val="000000"/>
        </w:rPr>
        <w:t xml:space="preserve">Suglasnost tvrtki Vodovod i kanalizacija d.o.o. za ishođenje građevinske dozvole za zahvat u prostoru – izgradnja i rekonstrukcija kanalizacije i vodoopskrbe u dijelu Ulice Milana </w:t>
      </w:r>
      <w:proofErr w:type="spellStart"/>
      <w:r w:rsidRPr="00CA5E7C">
        <w:rPr>
          <w:rFonts w:ascii="Times New Roman" w:eastAsia="Calibri" w:hAnsi="Times New Roman"/>
          <w:color w:val="000000"/>
        </w:rPr>
        <w:t>Nemičića</w:t>
      </w:r>
      <w:proofErr w:type="spellEnd"/>
      <w:r w:rsidRPr="00CA5E7C">
        <w:rPr>
          <w:rFonts w:ascii="Times New Roman" w:eastAsia="Calibri" w:hAnsi="Times New Roman"/>
          <w:color w:val="000000"/>
        </w:rPr>
        <w:t xml:space="preserve"> u Karlovcu; </w:t>
      </w:r>
    </w:p>
    <w:p w14:paraId="0CAF62A8" w14:textId="77777777" w:rsidR="006B48D4" w:rsidRPr="00CA5E7C" w:rsidRDefault="006B48D4" w:rsidP="006B48D4">
      <w:pPr>
        <w:pStyle w:val="Bezproreda1"/>
        <w:numPr>
          <w:ilvl w:val="0"/>
          <w:numId w:val="71"/>
        </w:numPr>
        <w:jc w:val="both"/>
        <w:rPr>
          <w:rFonts w:ascii="Times New Roman" w:eastAsia="Calibri" w:hAnsi="Times New Roman"/>
        </w:rPr>
      </w:pPr>
      <w:r w:rsidRPr="00CA5E7C">
        <w:rPr>
          <w:rFonts w:ascii="Times New Roman" w:eastAsia="Calibri" w:hAnsi="Times New Roman"/>
          <w:color w:val="000000"/>
        </w:rPr>
        <w:t>Zaključak gradonačelnika i Odluka Gradskog vijeća iz listopada 2021. godine, kojom se ukida status javnog dobra u općoj upotrebi na nekretnini oznake k.č.br. 304/2, k.o. Popović Brdo;</w:t>
      </w:r>
    </w:p>
    <w:p w14:paraId="3F68849F" w14:textId="77777777" w:rsidR="006B48D4" w:rsidRPr="00CA5E7C" w:rsidRDefault="006B48D4" w:rsidP="006B48D4">
      <w:pPr>
        <w:pStyle w:val="Bezproreda1"/>
        <w:numPr>
          <w:ilvl w:val="0"/>
          <w:numId w:val="71"/>
        </w:numPr>
        <w:jc w:val="both"/>
        <w:rPr>
          <w:rFonts w:ascii="Times New Roman" w:hAnsi="Times New Roman"/>
        </w:rPr>
      </w:pPr>
      <w:r w:rsidRPr="00CA5E7C">
        <w:rPr>
          <w:rFonts w:ascii="Times New Roman" w:eastAsia="Calibri" w:hAnsi="Times New Roman"/>
        </w:rPr>
        <w:t>Suglasnost Udruzi Židovi u Karlovcu za potrebe javljanja</w:t>
      </w:r>
      <w:r w:rsidRPr="00CA5E7C">
        <w:rPr>
          <w:rFonts w:ascii="Times New Roman" w:hAnsi="Times New Roman"/>
        </w:rPr>
        <w:t xml:space="preserve"> na Poziv za predlaganje programa javnih potreba u kulturi Karlovačke županije za 2022. godinu ;</w:t>
      </w:r>
    </w:p>
    <w:p w14:paraId="27B4AD71" w14:textId="77777777" w:rsidR="006B48D4" w:rsidRPr="00CA5E7C" w:rsidRDefault="006B48D4" w:rsidP="006B48D4">
      <w:pPr>
        <w:pStyle w:val="Bezproreda1"/>
        <w:numPr>
          <w:ilvl w:val="0"/>
          <w:numId w:val="71"/>
        </w:numPr>
        <w:jc w:val="both"/>
        <w:rPr>
          <w:rFonts w:ascii="Times New Roman" w:hAnsi="Times New Roman"/>
        </w:rPr>
      </w:pPr>
      <w:r w:rsidRPr="00CA5E7C">
        <w:rPr>
          <w:rFonts w:ascii="Times New Roman" w:hAnsi="Times New Roman"/>
        </w:rPr>
        <w:t>Suglasnost Rotary klubu Karlovac za postavljanje javnog sata na Trgu M. Gupca;</w:t>
      </w:r>
    </w:p>
    <w:p w14:paraId="596E8E2F" w14:textId="77777777" w:rsidR="006B48D4" w:rsidRPr="00CA5E7C" w:rsidRDefault="006B48D4" w:rsidP="006B48D4">
      <w:pPr>
        <w:pStyle w:val="Bezproreda1"/>
        <w:numPr>
          <w:ilvl w:val="0"/>
          <w:numId w:val="71"/>
        </w:numPr>
        <w:jc w:val="both"/>
        <w:rPr>
          <w:rFonts w:ascii="Times New Roman" w:hAnsi="Times New Roman"/>
        </w:rPr>
      </w:pPr>
      <w:r w:rsidRPr="00CA5E7C">
        <w:rPr>
          <w:rFonts w:ascii="Times New Roman" w:eastAsia="Calibri" w:hAnsi="Times New Roman"/>
        </w:rPr>
        <w:t>Zahtjev prema Ministarstvu prostornog uređenja, građenja i državne imovine RH za darovanje nekretnine oznake k.č.br. 1071 k.o. Karlovac II.</w:t>
      </w:r>
    </w:p>
    <w:p w14:paraId="01517B84" w14:textId="77777777" w:rsidR="006B48D4" w:rsidRPr="00CA5E7C" w:rsidRDefault="006B48D4" w:rsidP="006B48D4">
      <w:pPr>
        <w:spacing w:after="0" w:line="240" w:lineRule="auto"/>
        <w:ind w:left="720"/>
        <w:contextualSpacing/>
        <w:jc w:val="both"/>
        <w:rPr>
          <w:rFonts w:ascii="Times New Roman" w:eastAsia="Calibri" w:hAnsi="Times New Roman" w:cs="Times New Roman"/>
        </w:rPr>
      </w:pPr>
    </w:p>
    <w:p w14:paraId="2DFC33A5" w14:textId="77777777" w:rsidR="006B48D4" w:rsidRPr="00CA5E7C" w:rsidRDefault="006B48D4" w:rsidP="006B48D4">
      <w:pPr>
        <w:spacing w:after="0" w:line="240" w:lineRule="auto"/>
        <w:ind w:left="720"/>
        <w:contextualSpacing/>
        <w:jc w:val="both"/>
        <w:rPr>
          <w:rFonts w:ascii="Times New Roman" w:eastAsia="Times New Roman" w:hAnsi="Times New Roman" w:cs="Times New Roman"/>
          <w:lang w:eastAsia="hr-HR"/>
        </w:rPr>
      </w:pPr>
    </w:p>
    <w:p w14:paraId="3F561FBA" w14:textId="77777777" w:rsidR="006B48D4" w:rsidRPr="00CA5E7C" w:rsidRDefault="006B48D4" w:rsidP="006B48D4">
      <w:pPr>
        <w:spacing w:line="240" w:lineRule="auto"/>
        <w:rPr>
          <w:rFonts w:ascii="Times New Roman" w:eastAsia="Calibri" w:hAnsi="Times New Roman" w:cs="Times New Roman"/>
          <w:b/>
        </w:rPr>
      </w:pPr>
      <w:r w:rsidRPr="00CA5E7C">
        <w:rPr>
          <w:rFonts w:ascii="Times New Roman" w:eastAsia="Calibri" w:hAnsi="Times New Roman" w:cs="Times New Roman"/>
          <w:b/>
        </w:rPr>
        <w:t>Odsjek za upravljanje imovinom</w:t>
      </w:r>
    </w:p>
    <w:p w14:paraId="660BFF4B" w14:textId="77777777" w:rsidR="006B48D4" w:rsidRPr="00CA5E7C" w:rsidRDefault="006B48D4" w:rsidP="006B48D4">
      <w:pPr>
        <w:spacing w:after="0" w:line="240" w:lineRule="auto"/>
        <w:rPr>
          <w:rFonts w:ascii="Times New Roman" w:eastAsia="Calibri" w:hAnsi="Times New Roman" w:cs="Times New Roman"/>
          <w:b/>
        </w:rPr>
      </w:pPr>
      <w:r w:rsidRPr="00CA5E7C">
        <w:rPr>
          <w:rFonts w:ascii="Times New Roman" w:eastAsia="Calibri" w:hAnsi="Times New Roman" w:cs="Times New Roman"/>
          <w:b/>
        </w:rPr>
        <w:t xml:space="preserve">I. UPRAVLJANJE STANOVIMA </w:t>
      </w:r>
    </w:p>
    <w:p w14:paraId="754DC4CC" w14:textId="77777777" w:rsidR="006B48D4" w:rsidRPr="00CA5E7C" w:rsidRDefault="006B48D4" w:rsidP="006B48D4">
      <w:pPr>
        <w:spacing w:after="0" w:line="240" w:lineRule="auto"/>
        <w:rPr>
          <w:rFonts w:ascii="Times New Roman" w:eastAsia="Calibri" w:hAnsi="Times New Roman" w:cs="Times New Roman"/>
          <w:b/>
        </w:rPr>
      </w:pPr>
    </w:p>
    <w:p w14:paraId="4383BD2C" w14:textId="77777777" w:rsidR="006B48D4" w:rsidRPr="009460DB" w:rsidRDefault="006B48D4" w:rsidP="006B48D4">
      <w:pPr>
        <w:numPr>
          <w:ilvl w:val="0"/>
          <w:numId w:val="3"/>
        </w:numPr>
        <w:spacing w:after="0" w:line="240" w:lineRule="auto"/>
        <w:ind w:left="360"/>
        <w:contextualSpacing/>
        <w:rPr>
          <w:rFonts w:ascii="Times New Roman" w:eastAsia="Calibri" w:hAnsi="Times New Roman" w:cs="Times New Roman"/>
          <w:b/>
          <w:iCs/>
        </w:rPr>
      </w:pPr>
      <w:r w:rsidRPr="009460DB">
        <w:rPr>
          <w:rFonts w:ascii="Times New Roman" w:eastAsia="Calibri" w:hAnsi="Times New Roman" w:cs="Times New Roman"/>
          <w:b/>
          <w:iCs/>
        </w:rPr>
        <w:t>NAJAM STANOVA</w:t>
      </w:r>
    </w:p>
    <w:p w14:paraId="2FFD0C97"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Na temelju Odluke o uvjetima i mjerilima za davanje u najam stanova u vlasništvu Grada Karlovca (GGK 11/19) – u daljnjem tekstu: Odluka,  održano su  3 sjednica Povjerenstva za gradske stanove, a na kojima se odlučivalo o dodjeli u najam stanova po utvrđenim listama reda prvenstva, produljenjima ugovora o najmu stanova, odlukama o dodjeli zamjenskih stanova, zamolbama za dodjelu stanova u najam i dr. </w:t>
      </w:r>
    </w:p>
    <w:p w14:paraId="19D8BAE6"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 navedenom razdoblju ukupno je dodijeljeno u najam 10 stanova i to 3 stana temeljem Opće liste reda prvenstva, 2 stana temeljem Liste za mlade, a 2 stana je dodijeljeno radi preseljenja u drugi odgovarajući stan osoba s posebnim socijalno zdravstvenim potrebama,  te 3 stana temeljem povećanja odnosno smanjenja broja članova obiteljskog domaćinstva.</w:t>
      </w:r>
    </w:p>
    <w:p w14:paraId="2A86CC51"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Zbog neispunjavanja uvjeta iz članka 6. Odluke  donijete su 2 izjave o otkazu ugora o najmu stana.</w:t>
      </w:r>
    </w:p>
    <w:p w14:paraId="10591333"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U navedenom razdoblju provedena je kontrola ispunjavanja uvjeta iz članka 5. i 6. odluke, za najmoprimce koji imaju sklopljene ugovore o najmu na neodređeno vrijeme, u statusu najmoprimaca sa zaštićenom najamninom i slobodno ugovorenom najamninom. Sklopljene ugovore o najmu stana sa Gradom Karlovcem na neodređeno vrijeme imaju 83 najmoprimca, od kojih 50 u statusu zaštićenih najmoprimaca, a 33 u statusu slobodnih najmoprimaca. Od ukupno 83 najmoprimca uvjete za najam sukladno odredbama odluke ispunjava 61 najmoprimac. </w:t>
      </w:r>
    </w:p>
    <w:p w14:paraId="444241DA" w14:textId="77777777" w:rsidR="006B48D4" w:rsidRPr="00CA5E7C" w:rsidRDefault="006B48D4" w:rsidP="006B48D4">
      <w:pPr>
        <w:pStyle w:val="Bezproreda1"/>
        <w:jc w:val="both"/>
        <w:rPr>
          <w:rFonts w:ascii="Times New Roman" w:eastAsia="Calibri" w:hAnsi="Times New Roman"/>
          <w:b/>
        </w:rPr>
      </w:pPr>
      <w:r w:rsidRPr="00CA5E7C">
        <w:rPr>
          <w:rFonts w:ascii="Times New Roman" w:eastAsia="Calibri" w:hAnsi="Times New Roman"/>
        </w:rPr>
        <w:t xml:space="preserve">U razdoblju od 01. srpnja 2021. do 31. prosinca 2021. godine ostvaren je </w:t>
      </w:r>
      <w:r w:rsidRPr="00CA5E7C">
        <w:rPr>
          <w:rFonts w:ascii="Times New Roman" w:eastAsia="Calibri" w:hAnsi="Times New Roman"/>
          <w:b/>
        </w:rPr>
        <w:t>prihod od najamnine u iznosu od  382.214,68</w:t>
      </w:r>
      <w:r w:rsidRPr="00CA5E7C">
        <w:rPr>
          <w:rFonts w:ascii="Times New Roman" w:eastAsia="Calibri" w:hAnsi="Times New Roman"/>
          <w:bCs/>
        </w:rPr>
        <w:t xml:space="preserve"> </w:t>
      </w:r>
      <w:r w:rsidRPr="00CA5E7C">
        <w:rPr>
          <w:rFonts w:ascii="Times New Roman" w:eastAsia="Calibri" w:hAnsi="Times New Roman"/>
          <w:b/>
        </w:rPr>
        <w:t xml:space="preserve"> </w:t>
      </w:r>
      <w:r w:rsidRPr="00CA5E7C">
        <w:rPr>
          <w:rFonts w:ascii="Times New Roman" w:eastAsia="Calibri" w:hAnsi="Times New Roman"/>
          <w:b/>
          <w:lang w:val="en-US"/>
        </w:rPr>
        <w:t>kune</w:t>
      </w:r>
      <w:r w:rsidRPr="00CA5E7C">
        <w:rPr>
          <w:rFonts w:ascii="Times New Roman" w:eastAsia="Calibri" w:hAnsi="Times New Roman"/>
          <w:b/>
        </w:rPr>
        <w:t>.</w:t>
      </w:r>
    </w:p>
    <w:p w14:paraId="3CE5161F" w14:textId="77777777" w:rsidR="006B48D4" w:rsidRPr="00CA5E7C" w:rsidRDefault="006B48D4" w:rsidP="006B48D4">
      <w:pPr>
        <w:autoSpaceDE w:val="0"/>
        <w:autoSpaceDN w:val="0"/>
        <w:adjustRightInd w:val="0"/>
        <w:spacing w:after="0" w:line="240" w:lineRule="auto"/>
        <w:jc w:val="both"/>
        <w:rPr>
          <w:rFonts w:ascii="Times New Roman" w:eastAsia="Calibri" w:hAnsi="Times New Roman" w:cs="Times New Roman"/>
          <w:b/>
        </w:rPr>
      </w:pPr>
    </w:p>
    <w:p w14:paraId="3B8E7981" w14:textId="77777777" w:rsidR="006B48D4" w:rsidRPr="009460DB" w:rsidRDefault="006B48D4" w:rsidP="006B48D4">
      <w:pPr>
        <w:autoSpaceDE w:val="0"/>
        <w:autoSpaceDN w:val="0"/>
        <w:adjustRightInd w:val="0"/>
        <w:spacing w:after="0" w:line="240" w:lineRule="auto"/>
        <w:jc w:val="both"/>
        <w:rPr>
          <w:rFonts w:ascii="Times New Roman" w:eastAsia="Calibri" w:hAnsi="Times New Roman" w:cs="Times New Roman"/>
          <w:b/>
        </w:rPr>
      </w:pPr>
      <w:r w:rsidRPr="009460DB">
        <w:rPr>
          <w:rFonts w:ascii="Times New Roman" w:eastAsia="Calibri" w:hAnsi="Times New Roman" w:cs="Times New Roman"/>
          <w:b/>
        </w:rPr>
        <w:t>b) KUPOPRODAJE STANOVA</w:t>
      </w:r>
    </w:p>
    <w:p w14:paraId="63D82653" w14:textId="77777777" w:rsidR="006B48D4" w:rsidRPr="00CA5E7C" w:rsidRDefault="006B48D4" w:rsidP="006B48D4">
      <w:pPr>
        <w:pStyle w:val="Odlomakpopisa"/>
        <w:numPr>
          <w:ilvl w:val="0"/>
          <w:numId w:val="72"/>
        </w:numPr>
        <w:jc w:val="both"/>
        <w:rPr>
          <w:rFonts w:eastAsia="Calibri"/>
          <w:sz w:val="22"/>
          <w:szCs w:val="22"/>
        </w:rPr>
      </w:pPr>
      <w:r w:rsidRPr="00CA5E7C">
        <w:rPr>
          <w:rFonts w:eastAsia="Calibri"/>
          <w:sz w:val="22"/>
          <w:szCs w:val="22"/>
        </w:rPr>
        <w:lastRenderedPageBreak/>
        <w:t xml:space="preserve">Sklopljen kupoprodajni ugovor za prodaju stana na adresi M. C. </w:t>
      </w:r>
      <w:proofErr w:type="spellStart"/>
      <w:r w:rsidRPr="00CA5E7C">
        <w:rPr>
          <w:rFonts w:eastAsia="Calibri"/>
          <w:sz w:val="22"/>
          <w:szCs w:val="22"/>
        </w:rPr>
        <w:t>Nehajeva</w:t>
      </w:r>
      <w:proofErr w:type="spellEnd"/>
      <w:r w:rsidRPr="00CA5E7C">
        <w:rPr>
          <w:rFonts w:eastAsia="Calibri"/>
          <w:sz w:val="22"/>
          <w:szCs w:val="22"/>
        </w:rPr>
        <w:t xml:space="preserve"> 5 prema Zakonu o hrvatskim braniteljima iz Domovinskog rata i članovima njihovih obitelji, po kupoprodajnoj cijeni od 122.624,27 kuna;</w:t>
      </w:r>
    </w:p>
    <w:p w14:paraId="76431D88" w14:textId="77777777" w:rsidR="006B48D4" w:rsidRPr="00CA5E7C" w:rsidRDefault="006B48D4" w:rsidP="006B48D4">
      <w:pPr>
        <w:pStyle w:val="Odlomakpopisa"/>
        <w:numPr>
          <w:ilvl w:val="0"/>
          <w:numId w:val="72"/>
        </w:numPr>
        <w:jc w:val="both"/>
        <w:rPr>
          <w:rFonts w:eastAsia="Calibri"/>
          <w:sz w:val="22"/>
          <w:szCs w:val="22"/>
        </w:rPr>
      </w:pPr>
      <w:r w:rsidRPr="00CA5E7C">
        <w:rPr>
          <w:rFonts w:eastAsia="Calibri"/>
          <w:sz w:val="22"/>
          <w:szCs w:val="22"/>
        </w:rPr>
        <w:t>Sklopljen kupoprodajni ugovor za prodaju stana na adresi Naselje M. Marulića 10, s rokom otplate od 20 godina po kupoprodajnoj cijeni od 404.000,00 kuna;</w:t>
      </w:r>
    </w:p>
    <w:p w14:paraId="07D0F361" w14:textId="77777777" w:rsidR="006B48D4" w:rsidRPr="00CA5E7C" w:rsidRDefault="006B48D4" w:rsidP="006B48D4">
      <w:pPr>
        <w:pStyle w:val="Odlomakpopisa"/>
        <w:numPr>
          <w:ilvl w:val="0"/>
          <w:numId w:val="72"/>
        </w:numPr>
        <w:jc w:val="both"/>
        <w:rPr>
          <w:rFonts w:eastAsia="Calibri"/>
          <w:sz w:val="22"/>
          <w:szCs w:val="22"/>
        </w:rPr>
      </w:pPr>
      <w:r w:rsidRPr="00CA5E7C">
        <w:rPr>
          <w:rFonts w:eastAsia="Calibri"/>
          <w:sz w:val="22"/>
          <w:szCs w:val="22"/>
        </w:rPr>
        <w:t xml:space="preserve">Sklopljen kupoprodajni ugovor za prodaju 4/8 suvlasničkog dijela nekretnine označene kao k.č.br. 2254/1 k.o. Karlovac II, po kupoprodajnoj cijeni od 79.700,00 kuna. </w:t>
      </w:r>
    </w:p>
    <w:p w14:paraId="76158536" w14:textId="77777777" w:rsidR="006B48D4" w:rsidRPr="00CA5E7C" w:rsidRDefault="006B48D4" w:rsidP="006B48D4">
      <w:pPr>
        <w:spacing w:after="0" w:line="240" w:lineRule="auto"/>
        <w:jc w:val="both"/>
        <w:rPr>
          <w:rFonts w:ascii="Times New Roman" w:eastAsia="Calibri" w:hAnsi="Times New Roman" w:cs="Times New Roman"/>
        </w:rPr>
      </w:pPr>
    </w:p>
    <w:p w14:paraId="32A45291" w14:textId="77777777" w:rsidR="006B48D4" w:rsidRPr="009460DB" w:rsidRDefault="006B48D4" w:rsidP="006B48D4">
      <w:pPr>
        <w:autoSpaceDE w:val="0"/>
        <w:autoSpaceDN w:val="0"/>
        <w:adjustRightInd w:val="0"/>
        <w:spacing w:after="0" w:line="240" w:lineRule="auto"/>
        <w:jc w:val="both"/>
        <w:rPr>
          <w:rFonts w:ascii="Times New Roman" w:eastAsia="Calibri" w:hAnsi="Times New Roman" w:cs="Times New Roman"/>
          <w:b/>
          <w:iCs/>
        </w:rPr>
      </w:pPr>
      <w:r w:rsidRPr="009460DB">
        <w:rPr>
          <w:rFonts w:ascii="Times New Roman" w:eastAsia="Calibri" w:hAnsi="Times New Roman" w:cs="Times New Roman"/>
          <w:b/>
          <w:iCs/>
        </w:rPr>
        <w:t xml:space="preserve"> c ) RJEŠAVANJE IMOVINSKO - PRAVNIH ODNOSA SA REPUBLIKOM HRVATSKOM</w:t>
      </w:r>
    </w:p>
    <w:p w14:paraId="65005885" w14:textId="77777777" w:rsidR="006B48D4" w:rsidRPr="00CA5E7C" w:rsidRDefault="006B48D4" w:rsidP="006B48D4">
      <w:pPr>
        <w:pStyle w:val="Bezproreda1"/>
        <w:numPr>
          <w:ilvl w:val="0"/>
          <w:numId w:val="73"/>
        </w:numPr>
        <w:jc w:val="both"/>
        <w:rPr>
          <w:rFonts w:ascii="Times New Roman" w:hAnsi="Times New Roman"/>
        </w:rPr>
      </w:pPr>
      <w:r w:rsidRPr="00CA5E7C">
        <w:rPr>
          <w:rFonts w:ascii="Times New Roman" w:hAnsi="Times New Roman"/>
        </w:rPr>
        <w:t>Domobranska 20C – sklopljena Nagodba s Županijskim državnim odvjetništvom o priznavanju prava vlasništva na poslovnom prostoru (GČ Rakovac);</w:t>
      </w:r>
    </w:p>
    <w:p w14:paraId="5950C9F8" w14:textId="77777777" w:rsidR="006B48D4" w:rsidRPr="00CA5E7C" w:rsidRDefault="006B48D4" w:rsidP="006B48D4">
      <w:pPr>
        <w:pStyle w:val="Bezproreda1"/>
        <w:numPr>
          <w:ilvl w:val="0"/>
          <w:numId w:val="73"/>
        </w:numPr>
        <w:jc w:val="both"/>
        <w:rPr>
          <w:rFonts w:ascii="Times New Roman" w:hAnsi="Times New Roman"/>
        </w:rPr>
      </w:pPr>
      <w:r w:rsidRPr="00CA5E7C">
        <w:rPr>
          <w:rFonts w:ascii="Times New Roman" w:hAnsi="Times New Roman"/>
        </w:rPr>
        <w:t>Kršnjavog 12A – sklopljena Nagodba s Županijskim državnim odvjetništvom o priznavanju prava vlasništva na stanu;</w:t>
      </w:r>
    </w:p>
    <w:p w14:paraId="0B611F44" w14:textId="77777777" w:rsidR="006B48D4" w:rsidRPr="00CA5E7C" w:rsidRDefault="006B48D4" w:rsidP="006B48D4">
      <w:pPr>
        <w:pStyle w:val="Bezproreda1"/>
        <w:numPr>
          <w:ilvl w:val="0"/>
          <w:numId w:val="73"/>
        </w:numPr>
        <w:jc w:val="both"/>
        <w:rPr>
          <w:rFonts w:ascii="Times New Roman" w:hAnsi="Times New Roman"/>
        </w:rPr>
      </w:pPr>
      <w:r w:rsidRPr="00CA5E7C">
        <w:rPr>
          <w:rFonts w:ascii="Times New Roman" w:hAnsi="Times New Roman"/>
        </w:rPr>
        <w:t>Obala I. Trnskog 18 – prikupljena sva potrebna dokumentacija i pokrenut postupak mirnog rješavanja spora pred Županijskim državnim odvjetništvom;</w:t>
      </w:r>
    </w:p>
    <w:p w14:paraId="27F923F5" w14:textId="77777777" w:rsidR="006B48D4" w:rsidRPr="00CA5E7C" w:rsidRDefault="006B48D4" w:rsidP="006B48D4">
      <w:pPr>
        <w:pStyle w:val="Bezproreda1"/>
        <w:numPr>
          <w:ilvl w:val="0"/>
          <w:numId w:val="73"/>
        </w:numPr>
        <w:jc w:val="both"/>
        <w:rPr>
          <w:rFonts w:ascii="Times New Roman" w:hAnsi="Times New Roman"/>
        </w:rPr>
      </w:pPr>
      <w:r w:rsidRPr="00CA5E7C">
        <w:rPr>
          <w:rFonts w:ascii="Times New Roman" w:hAnsi="Times New Roman"/>
        </w:rPr>
        <w:t xml:space="preserve">Dubovac 17- prijedlog Općinskom državnom odvjetništvu za pokretanje postupka stjecanja vlasništva u korist Republike Hrvatske temeljem članka 77. Zakona o naknadi za imovinu oduzetu za vrijeme jugoslavenske komunističke vladavine; </w:t>
      </w:r>
    </w:p>
    <w:p w14:paraId="1BE546F2" w14:textId="77777777" w:rsidR="006B48D4" w:rsidRPr="00CA5E7C" w:rsidRDefault="006B48D4" w:rsidP="006B48D4">
      <w:pPr>
        <w:pStyle w:val="Bezproreda1"/>
        <w:numPr>
          <w:ilvl w:val="0"/>
          <w:numId w:val="73"/>
        </w:numPr>
        <w:jc w:val="both"/>
        <w:rPr>
          <w:rFonts w:ascii="Times New Roman" w:hAnsi="Times New Roman"/>
        </w:rPr>
      </w:pPr>
      <w:r w:rsidRPr="00CA5E7C">
        <w:rPr>
          <w:rFonts w:ascii="Times New Roman" w:hAnsi="Times New Roman"/>
        </w:rPr>
        <w:t xml:space="preserve">J. </w:t>
      </w:r>
      <w:proofErr w:type="spellStart"/>
      <w:r w:rsidRPr="00CA5E7C">
        <w:rPr>
          <w:rFonts w:ascii="Times New Roman" w:hAnsi="Times New Roman"/>
        </w:rPr>
        <w:t>Haulika</w:t>
      </w:r>
      <w:proofErr w:type="spellEnd"/>
      <w:r w:rsidRPr="00CA5E7C">
        <w:rPr>
          <w:rFonts w:ascii="Times New Roman" w:hAnsi="Times New Roman"/>
        </w:rPr>
        <w:t xml:space="preserve"> 18 – prijedlog Općinskom državnom odvjetništvu za pokretanje postupka stjecanja vlasništva u korist Republike Hrvatske temeljem članka 77. Zakona o naknadi za imovinu oduzetu za vrijeme jugoslavenske komunističke vladavine</w:t>
      </w:r>
    </w:p>
    <w:p w14:paraId="45DF7CB1" w14:textId="77777777" w:rsidR="006B48D4" w:rsidRPr="00CA5E7C" w:rsidRDefault="006B48D4" w:rsidP="006B48D4">
      <w:pPr>
        <w:spacing w:after="0" w:line="240" w:lineRule="auto"/>
        <w:ind w:left="720"/>
        <w:contextualSpacing/>
        <w:jc w:val="both"/>
        <w:rPr>
          <w:rFonts w:ascii="Times New Roman" w:eastAsia="Calibri" w:hAnsi="Times New Roman" w:cs="Times New Roman"/>
        </w:rPr>
      </w:pPr>
    </w:p>
    <w:p w14:paraId="29BF76C8" w14:textId="77777777" w:rsidR="006B48D4" w:rsidRPr="009460DB" w:rsidRDefault="006B48D4" w:rsidP="006B48D4">
      <w:pPr>
        <w:spacing w:after="0" w:line="240" w:lineRule="auto"/>
        <w:rPr>
          <w:rFonts w:ascii="Times New Roman" w:eastAsia="Calibri" w:hAnsi="Times New Roman" w:cs="Times New Roman"/>
          <w:b/>
          <w:iCs/>
        </w:rPr>
      </w:pPr>
      <w:r w:rsidRPr="009460DB">
        <w:rPr>
          <w:rFonts w:ascii="Times New Roman" w:eastAsia="Calibri" w:hAnsi="Times New Roman" w:cs="Times New Roman"/>
          <w:b/>
          <w:iCs/>
        </w:rPr>
        <w:t>d) PRIPREMA KUPOPRODAJE STANOVA PO ZAKONU O HRVATSKIM BRANITELJIMA IZ DOMOVINSKOG RATA I ČLANOVIMA NJIHOVIH OBITELJI</w:t>
      </w:r>
    </w:p>
    <w:p w14:paraId="313CA063" w14:textId="77777777" w:rsidR="006B48D4" w:rsidRPr="00CA5E7C" w:rsidRDefault="006B48D4" w:rsidP="006B48D4">
      <w:pPr>
        <w:pStyle w:val="Odlomakpopisa"/>
        <w:numPr>
          <w:ilvl w:val="0"/>
          <w:numId w:val="74"/>
        </w:numPr>
        <w:jc w:val="both"/>
        <w:rPr>
          <w:rFonts w:eastAsia="Calibri"/>
          <w:sz w:val="22"/>
          <w:szCs w:val="22"/>
        </w:rPr>
      </w:pPr>
      <w:r w:rsidRPr="00CA5E7C">
        <w:rPr>
          <w:rFonts w:eastAsia="Calibri"/>
          <w:sz w:val="22"/>
          <w:szCs w:val="22"/>
        </w:rPr>
        <w:t>Stan u ulici Kneza Branimira 13 – dokumentacija dostavljena u Ministarstvo hrvatskih branitelja</w:t>
      </w:r>
    </w:p>
    <w:p w14:paraId="7DE1C59C" w14:textId="77777777" w:rsidR="006B48D4" w:rsidRPr="00CA5E7C" w:rsidRDefault="006B48D4" w:rsidP="006B48D4">
      <w:pPr>
        <w:pStyle w:val="Odlomakpopisa"/>
        <w:numPr>
          <w:ilvl w:val="0"/>
          <w:numId w:val="74"/>
        </w:numPr>
        <w:jc w:val="both"/>
        <w:rPr>
          <w:rFonts w:eastAsia="Calibri"/>
          <w:sz w:val="22"/>
          <w:szCs w:val="22"/>
        </w:rPr>
      </w:pPr>
      <w:r w:rsidRPr="00CA5E7C">
        <w:rPr>
          <w:rFonts w:eastAsia="Calibri"/>
          <w:sz w:val="22"/>
          <w:szCs w:val="22"/>
        </w:rPr>
        <w:t>Stan u ulici, Radnička 11 - dokumentacija dostavljena u Ministarstvo hrvatskih branitelja</w:t>
      </w:r>
    </w:p>
    <w:p w14:paraId="5966F518" w14:textId="77777777" w:rsidR="006B48D4" w:rsidRPr="00CA5E7C" w:rsidRDefault="006B48D4" w:rsidP="006B48D4">
      <w:pPr>
        <w:pStyle w:val="Odlomakpopisa"/>
        <w:numPr>
          <w:ilvl w:val="0"/>
          <w:numId w:val="74"/>
        </w:numPr>
        <w:jc w:val="both"/>
        <w:rPr>
          <w:rFonts w:eastAsia="Calibri"/>
          <w:sz w:val="22"/>
          <w:szCs w:val="22"/>
        </w:rPr>
      </w:pPr>
      <w:r w:rsidRPr="00CA5E7C">
        <w:rPr>
          <w:rFonts w:eastAsia="Calibri"/>
          <w:sz w:val="22"/>
          <w:szCs w:val="22"/>
        </w:rPr>
        <w:t xml:space="preserve">Stan u ulici P. </w:t>
      </w:r>
      <w:proofErr w:type="spellStart"/>
      <w:r w:rsidRPr="00CA5E7C">
        <w:rPr>
          <w:rFonts w:eastAsia="Calibri"/>
          <w:sz w:val="22"/>
          <w:szCs w:val="22"/>
        </w:rPr>
        <w:t>Filipca</w:t>
      </w:r>
      <w:proofErr w:type="spellEnd"/>
      <w:r w:rsidRPr="00CA5E7C">
        <w:rPr>
          <w:rFonts w:eastAsia="Calibri"/>
          <w:sz w:val="22"/>
          <w:szCs w:val="22"/>
        </w:rPr>
        <w:t xml:space="preserve"> 3 - dokumentacija dostavljena u Ministarstvo hrvatskih branitelja</w:t>
      </w:r>
    </w:p>
    <w:p w14:paraId="5DD58AA2" w14:textId="77777777" w:rsidR="006B48D4" w:rsidRPr="00CA5E7C" w:rsidRDefault="006B48D4" w:rsidP="006B48D4">
      <w:pPr>
        <w:pStyle w:val="Odlomakpopisa"/>
        <w:numPr>
          <w:ilvl w:val="0"/>
          <w:numId w:val="74"/>
        </w:numPr>
        <w:jc w:val="both"/>
        <w:rPr>
          <w:rFonts w:eastAsia="Calibri"/>
          <w:sz w:val="22"/>
          <w:szCs w:val="22"/>
        </w:rPr>
      </w:pPr>
      <w:r w:rsidRPr="00CA5E7C">
        <w:rPr>
          <w:rFonts w:eastAsia="Calibri"/>
          <w:sz w:val="22"/>
          <w:szCs w:val="22"/>
        </w:rPr>
        <w:t>Stan u ulici Trg kralja P. Svačića 4 - dokumentacija dostavljena u Ministarstvo hrvatskih branitelja</w:t>
      </w:r>
    </w:p>
    <w:p w14:paraId="64345EC9" w14:textId="77777777" w:rsidR="006B48D4" w:rsidRPr="00CA5E7C" w:rsidRDefault="006B48D4" w:rsidP="006B48D4">
      <w:pPr>
        <w:pStyle w:val="Odlomakpopisa"/>
        <w:numPr>
          <w:ilvl w:val="0"/>
          <w:numId w:val="74"/>
        </w:numPr>
        <w:jc w:val="both"/>
        <w:rPr>
          <w:rFonts w:eastAsia="Calibri"/>
          <w:sz w:val="22"/>
          <w:szCs w:val="22"/>
        </w:rPr>
      </w:pPr>
      <w:r w:rsidRPr="00CA5E7C">
        <w:rPr>
          <w:rFonts w:eastAsia="Calibri"/>
          <w:sz w:val="22"/>
          <w:szCs w:val="22"/>
        </w:rPr>
        <w:t xml:space="preserve">Stan u ulici P. </w:t>
      </w:r>
      <w:proofErr w:type="spellStart"/>
      <w:r w:rsidRPr="00CA5E7C">
        <w:rPr>
          <w:rFonts w:eastAsia="Calibri"/>
          <w:sz w:val="22"/>
          <w:szCs w:val="22"/>
        </w:rPr>
        <w:t>Filipca</w:t>
      </w:r>
      <w:proofErr w:type="spellEnd"/>
      <w:r w:rsidRPr="00CA5E7C">
        <w:rPr>
          <w:rFonts w:eastAsia="Calibri"/>
          <w:sz w:val="22"/>
          <w:szCs w:val="22"/>
        </w:rPr>
        <w:t xml:space="preserve"> 1 - utvrđeno da podnositelj nema priznat niti jedan status temeljem kojega bi ostvarivao pravo na stambeno zbrinjavanje po Zakonu</w:t>
      </w:r>
    </w:p>
    <w:p w14:paraId="4825417A" w14:textId="77777777" w:rsidR="006B48D4" w:rsidRPr="00CA5E7C" w:rsidRDefault="006B48D4" w:rsidP="006B48D4">
      <w:pPr>
        <w:pStyle w:val="Odlomakpopisa"/>
        <w:numPr>
          <w:ilvl w:val="0"/>
          <w:numId w:val="74"/>
        </w:numPr>
        <w:jc w:val="both"/>
        <w:rPr>
          <w:rFonts w:eastAsia="Calibri"/>
          <w:sz w:val="22"/>
          <w:szCs w:val="22"/>
        </w:rPr>
      </w:pPr>
      <w:r w:rsidRPr="00CA5E7C">
        <w:rPr>
          <w:rFonts w:eastAsia="Calibri"/>
          <w:sz w:val="22"/>
          <w:szCs w:val="22"/>
        </w:rPr>
        <w:t xml:space="preserve">Stan u ulici A. Hebranga 18F – </w:t>
      </w:r>
      <w:bookmarkStart w:id="18" w:name="_Hlk95287736"/>
      <w:r w:rsidRPr="00CA5E7C">
        <w:rPr>
          <w:rFonts w:eastAsia="Calibri"/>
          <w:sz w:val="22"/>
          <w:szCs w:val="22"/>
        </w:rPr>
        <w:t xml:space="preserve">od stranke zatražena dokumentacija po Zakonu </w:t>
      </w:r>
    </w:p>
    <w:bookmarkEnd w:id="18"/>
    <w:p w14:paraId="584DB3D8" w14:textId="77777777" w:rsidR="006B48D4" w:rsidRPr="00CA5E7C" w:rsidRDefault="006B48D4" w:rsidP="006B48D4">
      <w:pPr>
        <w:pStyle w:val="Odlomakpopisa"/>
        <w:numPr>
          <w:ilvl w:val="0"/>
          <w:numId w:val="74"/>
        </w:numPr>
        <w:jc w:val="both"/>
        <w:rPr>
          <w:rFonts w:eastAsia="Calibri"/>
          <w:sz w:val="22"/>
          <w:szCs w:val="22"/>
        </w:rPr>
      </w:pPr>
      <w:r w:rsidRPr="00CA5E7C">
        <w:rPr>
          <w:rFonts w:eastAsia="Calibri"/>
          <w:sz w:val="22"/>
          <w:szCs w:val="22"/>
        </w:rPr>
        <w:t xml:space="preserve">Stan u ulici P. </w:t>
      </w:r>
      <w:proofErr w:type="spellStart"/>
      <w:r w:rsidRPr="00CA5E7C">
        <w:rPr>
          <w:rFonts w:eastAsia="Calibri"/>
          <w:sz w:val="22"/>
          <w:szCs w:val="22"/>
        </w:rPr>
        <w:t>Filipca</w:t>
      </w:r>
      <w:proofErr w:type="spellEnd"/>
      <w:r w:rsidRPr="00CA5E7C">
        <w:rPr>
          <w:rFonts w:eastAsia="Calibri"/>
          <w:sz w:val="22"/>
          <w:szCs w:val="22"/>
        </w:rPr>
        <w:t xml:space="preserve"> 4 - </w:t>
      </w:r>
      <w:bookmarkStart w:id="19" w:name="_Hlk95287774"/>
      <w:r w:rsidRPr="00CA5E7C">
        <w:rPr>
          <w:rFonts w:eastAsia="Calibri"/>
          <w:sz w:val="22"/>
          <w:szCs w:val="22"/>
        </w:rPr>
        <w:t xml:space="preserve">od stranke zatražena dokumentacija po Zakonu </w:t>
      </w:r>
      <w:bookmarkEnd w:id="19"/>
    </w:p>
    <w:p w14:paraId="37F94D18" w14:textId="77777777" w:rsidR="006B48D4" w:rsidRPr="00CA5E7C" w:rsidRDefault="006B48D4" w:rsidP="006B48D4">
      <w:pPr>
        <w:pStyle w:val="Odlomakpopisa"/>
        <w:numPr>
          <w:ilvl w:val="0"/>
          <w:numId w:val="74"/>
        </w:numPr>
        <w:jc w:val="both"/>
        <w:rPr>
          <w:rFonts w:eastAsia="Calibri"/>
          <w:sz w:val="22"/>
          <w:szCs w:val="22"/>
        </w:rPr>
      </w:pPr>
      <w:r w:rsidRPr="00CA5E7C">
        <w:rPr>
          <w:rFonts w:eastAsia="Calibri"/>
          <w:sz w:val="22"/>
          <w:szCs w:val="22"/>
        </w:rPr>
        <w:t>stana u ulici Kneza Branimira 13 - od stranaka zatražena dokumentacija po Zakonu</w:t>
      </w:r>
    </w:p>
    <w:p w14:paraId="720F7393" w14:textId="77777777" w:rsidR="006B48D4" w:rsidRPr="00CA5E7C" w:rsidRDefault="006B48D4" w:rsidP="006B48D4">
      <w:pPr>
        <w:spacing w:after="0" w:line="240" w:lineRule="auto"/>
        <w:jc w:val="both"/>
        <w:rPr>
          <w:rFonts w:ascii="Times New Roman" w:eastAsia="Calibri" w:hAnsi="Times New Roman" w:cs="Times New Roman"/>
        </w:rPr>
      </w:pPr>
    </w:p>
    <w:p w14:paraId="55D1B0C8" w14:textId="77777777" w:rsidR="006B48D4" w:rsidRPr="009460DB" w:rsidRDefault="006B48D4" w:rsidP="006B48D4">
      <w:pPr>
        <w:spacing w:after="0" w:line="240" w:lineRule="auto"/>
        <w:rPr>
          <w:rFonts w:ascii="Times New Roman" w:eastAsia="Calibri" w:hAnsi="Times New Roman" w:cs="Times New Roman"/>
          <w:b/>
          <w:iCs/>
        </w:rPr>
      </w:pPr>
      <w:r w:rsidRPr="009460DB">
        <w:rPr>
          <w:rFonts w:ascii="Times New Roman" w:eastAsia="Calibri" w:hAnsi="Times New Roman" w:cs="Times New Roman"/>
          <w:b/>
          <w:iCs/>
        </w:rPr>
        <w:t xml:space="preserve">e) OSTALI POSLOVI </w:t>
      </w:r>
    </w:p>
    <w:p w14:paraId="6877D586" w14:textId="77777777" w:rsidR="006B48D4" w:rsidRPr="00CA5E7C" w:rsidRDefault="006B48D4" w:rsidP="006B48D4">
      <w:pPr>
        <w:pStyle w:val="Odlomakpopisa"/>
        <w:numPr>
          <w:ilvl w:val="0"/>
          <w:numId w:val="75"/>
        </w:numPr>
        <w:jc w:val="both"/>
        <w:rPr>
          <w:rFonts w:eastAsia="Calibri"/>
          <w:sz w:val="22"/>
          <w:szCs w:val="22"/>
        </w:rPr>
      </w:pPr>
      <w:r w:rsidRPr="00CA5E7C">
        <w:rPr>
          <w:rFonts w:eastAsia="Calibri"/>
          <w:sz w:val="22"/>
          <w:szCs w:val="22"/>
        </w:rPr>
        <w:t xml:space="preserve">sačinjene 2 odluke Gradonačelnika o nekorištenju pravom prvokupa (za Radićevu 15 i </w:t>
      </w:r>
      <w:proofErr w:type="spellStart"/>
      <w:r w:rsidRPr="00CA5E7C">
        <w:rPr>
          <w:rFonts w:eastAsia="Calibri"/>
          <w:sz w:val="22"/>
          <w:szCs w:val="22"/>
        </w:rPr>
        <w:t>Tuškanovu</w:t>
      </w:r>
      <w:proofErr w:type="spellEnd"/>
      <w:r w:rsidRPr="00CA5E7C">
        <w:rPr>
          <w:rFonts w:eastAsia="Calibri"/>
          <w:sz w:val="22"/>
          <w:szCs w:val="22"/>
        </w:rPr>
        <w:t xml:space="preserve"> 7) </w:t>
      </w:r>
    </w:p>
    <w:p w14:paraId="584772F5" w14:textId="77777777" w:rsidR="006B48D4" w:rsidRPr="00CA5E7C" w:rsidRDefault="006B48D4" w:rsidP="006B48D4">
      <w:pPr>
        <w:pStyle w:val="Odlomakpopisa"/>
        <w:numPr>
          <w:ilvl w:val="0"/>
          <w:numId w:val="75"/>
        </w:numPr>
        <w:jc w:val="both"/>
        <w:rPr>
          <w:rFonts w:eastAsia="Calibri"/>
          <w:sz w:val="22"/>
          <w:szCs w:val="22"/>
        </w:rPr>
      </w:pPr>
      <w:r w:rsidRPr="00CA5E7C">
        <w:rPr>
          <w:rFonts w:eastAsia="Calibri"/>
          <w:sz w:val="22"/>
          <w:szCs w:val="22"/>
        </w:rPr>
        <w:t xml:space="preserve">izdane 4 potvrde o otplati stana, 2, </w:t>
      </w:r>
      <w:proofErr w:type="spellStart"/>
      <w:r w:rsidRPr="00CA5E7C">
        <w:rPr>
          <w:rFonts w:eastAsia="Calibri"/>
          <w:sz w:val="22"/>
          <w:szCs w:val="22"/>
        </w:rPr>
        <w:t>brisovna</w:t>
      </w:r>
      <w:proofErr w:type="spellEnd"/>
      <w:r w:rsidRPr="00CA5E7C">
        <w:rPr>
          <w:rFonts w:eastAsia="Calibri"/>
          <w:sz w:val="22"/>
          <w:szCs w:val="22"/>
        </w:rPr>
        <w:t xml:space="preserve"> očitovanja, ukupno 13 suglasnosti za investicijsko ulaganje u stanove u vlasništvu Grada Karlovca (1 suglasnost za realizaciju kredita, 1 suglasnost za ugradnju vodomjera, 1 suglasnost za povećanje pričuve, 1 suglasnost za izbor predstavnika suvlasnika,  5 suglasnost za izvođenje radova, 1 suglasnost za promjenu upravitelja, 1 suglasnost za poduzimanje radnji prema Zakonu o obnovi zgrada oštećenih potresom, 1 suglasnost za izmjenu Ugovora o opskrbi plinom i 1 suglasnost za isplatu naknade predstavniku suvlasnika);</w:t>
      </w:r>
    </w:p>
    <w:p w14:paraId="481215D1" w14:textId="77777777" w:rsidR="006B48D4" w:rsidRPr="00CA5E7C" w:rsidRDefault="006B48D4" w:rsidP="006B48D4">
      <w:pPr>
        <w:pStyle w:val="Odlomakpopisa"/>
        <w:numPr>
          <w:ilvl w:val="0"/>
          <w:numId w:val="75"/>
        </w:numPr>
        <w:jc w:val="both"/>
        <w:rPr>
          <w:rFonts w:eastAsia="Calibri"/>
          <w:sz w:val="22"/>
          <w:szCs w:val="22"/>
        </w:rPr>
      </w:pPr>
      <w:r w:rsidRPr="00CA5E7C">
        <w:rPr>
          <w:rFonts w:eastAsia="Calibri"/>
          <w:sz w:val="22"/>
          <w:szCs w:val="22"/>
        </w:rPr>
        <w:t xml:space="preserve">zaprimanje i obrada zahtjeva za otkup gradskih stanova, kontaktiranje i sastanci sa kupcima; davanje očitovanja po zahtjevima i molbama stranaka iz nadležnosti Odjela; </w:t>
      </w:r>
    </w:p>
    <w:p w14:paraId="78DBD395" w14:textId="77777777" w:rsidR="006B48D4" w:rsidRPr="00CA5E7C" w:rsidRDefault="006B48D4" w:rsidP="006B48D4">
      <w:pPr>
        <w:pStyle w:val="Odlomakpopisa"/>
        <w:numPr>
          <w:ilvl w:val="0"/>
          <w:numId w:val="75"/>
        </w:numPr>
        <w:jc w:val="both"/>
        <w:rPr>
          <w:rFonts w:eastAsia="Calibri"/>
          <w:sz w:val="22"/>
          <w:szCs w:val="22"/>
        </w:rPr>
      </w:pPr>
      <w:r w:rsidRPr="00CA5E7C">
        <w:rPr>
          <w:rFonts w:eastAsia="Calibri"/>
          <w:color w:val="000000"/>
          <w:sz w:val="22"/>
          <w:szCs w:val="22"/>
        </w:rPr>
        <w:t>prikupljanje dokumentacije potrebne za pokretanje sudskog postupka radi iseljenja bespravnih korisnika i prosljeđivanje iste nadležnom odjelu radi pokretanja sudskih postupaka;</w:t>
      </w:r>
    </w:p>
    <w:p w14:paraId="2450E11C" w14:textId="77777777" w:rsidR="006B48D4" w:rsidRPr="00CA5E7C" w:rsidRDefault="006B48D4" w:rsidP="006B48D4">
      <w:pPr>
        <w:pStyle w:val="Odlomakpopisa"/>
        <w:numPr>
          <w:ilvl w:val="0"/>
          <w:numId w:val="75"/>
        </w:numPr>
        <w:jc w:val="both"/>
        <w:rPr>
          <w:rFonts w:eastAsia="Calibri"/>
          <w:sz w:val="22"/>
          <w:szCs w:val="22"/>
        </w:rPr>
      </w:pPr>
      <w:r w:rsidRPr="00CA5E7C">
        <w:rPr>
          <w:rFonts w:eastAsia="Calibri"/>
          <w:sz w:val="22"/>
          <w:szCs w:val="22"/>
        </w:rPr>
        <w:t>korespondencija sa građanima i ustanovama (primopredaja stanova, uviđaji prilikom bespravnih ulazaka u stanove, uviđaji u stanovima temeljem prijava i zahtjeva za sanaciju);</w:t>
      </w:r>
    </w:p>
    <w:p w14:paraId="4DD8AAE4" w14:textId="77777777" w:rsidR="006B48D4" w:rsidRPr="00CA5E7C" w:rsidRDefault="006B48D4" w:rsidP="006B48D4">
      <w:pPr>
        <w:overflowPunct w:val="0"/>
        <w:autoSpaceDE w:val="0"/>
        <w:autoSpaceDN w:val="0"/>
        <w:adjustRightInd w:val="0"/>
        <w:spacing w:after="0" w:line="240" w:lineRule="auto"/>
        <w:ind w:left="720"/>
        <w:contextualSpacing/>
        <w:jc w:val="both"/>
        <w:rPr>
          <w:rFonts w:ascii="Times New Roman" w:eastAsia="Calibri" w:hAnsi="Times New Roman" w:cs="Times New Roman"/>
        </w:rPr>
      </w:pPr>
    </w:p>
    <w:p w14:paraId="0C20BDC1" w14:textId="77777777" w:rsidR="006B48D4" w:rsidRPr="00CA5E7C" w:rsidRDefault="006B48D4" w:rsidP="006B48D4">
      <w:pPr>
        <w:spacing w:line="240" w:lineRule="auto"/>
        <w:jc w:val="both"/>
        <w:rPr>
          <w:rFonts w:ascii="Times New Roman" w:eastAsia="Calibri" w:hAnsi="Times New Roman" w:cs="Times New Roman"/>
          <w:b/>
          <w:color w:val="FF0000"/>
        </w:rPr>
      </w:pPr>
      <w:r w:rsidRPr="00CA5E7C">
        <w:rPr>
          <w:rFonts w:ascii="Times New Roman" w:eastAsia="Calibri" w:hAnsi="Times New Roman" w:cs="Times New Roman"/>
          <w:b/>
        </w:rPr>
        <w:t>II.  RASPOLAGANJE POSLOVNIM PROSTORIMA U VLASNIŠTVU GRADA</w:t>
      </w:r>
      <w:r w:rsidRPr="00CA5E7C">
        <w:rPr>
          <w:rFonts w:ascii="Times New Roman" w:eastAsia="Calibri" w:hAnsi="Times New Roman" w:cs="Times New Roman"/>
          <w:b/>
          <w:color w:val="FF0000"/>
        </w:rPr>
        <w:t xml:space="preserve">  </w:t>
      </w:r>
    </w:p>
    <w:p w14:paraId="5F1C4F2E" w14:textId="77777777" w:rsidR="006B48D4" w:rsidRPr="009460DB" w:rsidRDefault="006B48D4" w:rsidP="006B48D4">
      <w:pPr>
        <w:numPr>
          <w:ilvl w:val="0"/>
          <w:numId w:val="4"/>
        </w:numPr>
        <w:spacing w:line="240" w:lineRule="auto"/>
        <w:ind w:left="360"/>
        <w:contextualSpacing/>
        <w:jc w:val="both"/>
        <w:rPr>
          <w:rFonts w:ascii="Times New Roman" w:eastAsia="Calibri" w:hAnsi="Times New Roman" w:cs="Times New Roman"/>
          <w:b/>
          <w:iCs/>
        </w:rPr>
      </w:pPr>
      <w:r w:rsidRPr="009460DB">
        <w:rPr>
          <w:rFonts w:ascii="Times New Roman" w:eastAsia="Calibri" w:hAnsi="Times New Roman" w:cs="Times New Roman"/>
          <w:b/>
          <w:iCs/>
        </w:rPr>
        <w:lastRenderedPageBreak/>
        <w:t>ZAKUP POSLOVNIH PROSTORA</w:t>
      </w:r>
    </w:p>
    <w:p w14:paraId="5C168F25" w14:textId="77777777" w:rsidR="006B48D4" w:rsidRPr="00CA5E7C" w:rsidRDefault="006B48D4" w:rsidP="006B48D4">
      <w:pPr>
        <w:autoSpaceDE w:val="0"/>
        <w:autoSpaceDN w:val="0"/>
        <w:adjustRightInd w:val="0"/>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U navedenom razdoblju održane su 2 sjednice Povjerenstva za poslovne prostore.</w:t>
      </w:r>
    </w:p>
    <w:p w14:paraId="687E6CCF" w14:textId="77777777" w:rsidR="006B48D4" w:rsidRPr="00CA5E7C" w:rsidRDefault="006B48D4" w:rsidP="006B48D4">
      <w:pPr>
        <w:autoSpaceDE w:val="0"/>
        <w:autoSpaceDN w:val="0"/>
        <w:adjustRightInd w:val="0"/>
        <w:spacing w:after="0" w:line="240" w:lineRule="auto"/>
        <w:jc w:val="both"/>
        <w:rPr>
          <w:rFonts w:ascii="Times New Roman" w:eastAsia="Calibri" w:hAnsi="Times New Roman" w:cs="Times New Roman"/>
        </w:rPr>
      </w:pPr>
    </w:p>
    <w:p w14:paraId="55213064" w14:textId="77777777" w:rsidR="006B48D4" w:rsidRPr="00CA5E7C" w:rsidRDefault="006B48D4" w:rsidP="006B48D4">
      <w:pPr>
        <w:autoSpaceDE w:val="0"/>
        <w:autoSpaceDN w:val="0"/>
        <w:adjustRightInd w:val="0"/>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U navedenom razdoblju zaključena su 2 nova ugovora o zakupu:</w:t>
      </w:r>
    </w:p>
    <w:p w14:paraId="754A5B72" w14:textId="77777777" w:rsidR="006B48D4" w:rsidRPr="00CA5E7C" w:rsidRDefault="006B48D4" w:rsidP="006B48D4">
      <w:pPr>
        <w:pStyle w:val="Odlomakpopisa"/>
        <w:numPr>
          <w:ilvl w:val="0"/>
          <w:numId w:val="76"/>
        </w:numPr>
        <w:autoSpaceDE w:val="0"/>
        <w:autoSpaceDN w:val="0"/>
        <w:adjustRightInd w:val="0"/>
        <w:jc w:val="both"/>
        <w:rPr>
          <w:rFonts w:eastAsia="Calibri"/>
          <w:sz w:val="22"/>
          <w:szCs w:val="22"/>
        </w:rPr>
      </w:pPr>
      <w:r w:rsidRPr="00CA5E7C">
        <w:rPr>
          <w:rFonts w:eastAsia="Calibri"/>
          <w:sz w:val="22"/>
          <w:szCs w:val="22"/>
        </w:rPr>
        <w:t xml:space="preserve">Gavranović d.o.o. poslovni prostor G. </w:t>
      </w:r>
      <w:bookmarkStart w:id="20" w:name="_Hlk61422208"/>
      <w:r w:rsidRPr="00CA5E7C">
        <w:rPr>
          <w:rFonts w:eastAsia="Calibri"/>
          <w:sz w:val="22"/>
          <w:szCs w:val="22"/>
        </w:rPr>
        <w:t>Stative 1, površine 100,69 m2</w:t>
      </w:r>
      <w:bookmarkEnd w:id="20"/>
      <w:r w:rsidRPr="00CA5E7C">
        <w:rPr>
          <w:rFonts w:eastAsia="Calibri"/>
          <w:sz w:val="22"/>
          <w:szCs w:val="22"/>
        </w:rPr>
        <w:t xml:space="preserve">,  </w:t>
      </w:r>
    </w:p>
    <w:p w14:paraId="40A30C91" w14:textId="77777777" w:rsidR="006B48D4" w:rsidRPr="00CA5E7C" w:rsidRDefault="006B48D4" w:rsidP="006B48D4">
      <w:pPr>
        <w:pStyle w:val="Odlomakpopisa"/>
        <w:numPr>
          <w:ilvl w:val="0"/>
          <w:numId w:val="76"/>
        </w:numPr>
        <w:autoSpaceDE w:val="0"/>
        <w:autoSpaceDN w:val="0"/>
        <w:adjustRightInd w:val="0"/>
        <w:jc w:val="both"/>
        <w:rPr>
          <w:rFonts w:eastAsia="Calibri"/>
          <w:sz w:val="22"/>
          <w:szCs w:val="22"/>
        </w:rPr>
      </w:pPr>
      <w:r w:rsidRPr="00CA5E7C">
        <w:rPr>
          <w:rFonts w:eastAsia="Calibri"/>
          <w:sz w:val="22"/>
          <w:szCs w:val="22"/>
        </w:rPr>
        <w:t xml:space="preserve">Video studio Filip d.o.o., poslovni prostor Banija 6,  površine 48 m2  </w:t>
      </w:r>
    </w:p>
    <w:p w14:paraId="4A25DCBC" w14:textId="77777777" w:rsidR="006B48D4" w:rsidRPr="00CA5E7C" w:rsidRDefault="006B48D4" w:rsidP="006B48D4">
      <w:pPr>
        <w:autoSpaceDE w:val="0"/>
        <w:autoSpaceDN w:val="0"/>
        <w:adjustRightInd w:val="0"/>
        <w:spacing w:after="0" w:line="240" w:lineRule="auto"/>
        <w:jc w:val="both"/>
        <w:rPr>
          <w:rFonts w:ascii="Times New Roman" w:eastAsia="Calibri" w:hAnsi="Times New Roman" w:cs="Times New Roman"/>
          <w:b/>
        </w:rPr>
      </w:pPr>
    </w:p>
    <w:p w14:paraId="2991EBC5" w14:textId="77777777" w:rsidR="006B48D4" w:rsidRPr="00CA5E7C" w:rsidRDefault="006B48D4" w:rsidP="006B48D4">
      <w:pPr>
        <w:autoSpaceDE w:val="0"/>
        <w:autoSpaceDN w:val="0"/>
        <w:adjustRightInd w:val="0"/>
        <w:spacing w:after="0" w:line="240" w:lineRule="auto"/>
        <w:ind w:firstLine="708"/>
        <w:jc w:val="both"/>
        <w:rPr>
          <w:rFonts w:ascii="Times New Roman" w:eastAsia="Calibri" w:hAnsi="Times New Roman" w:cs="Times New Roman"/>
          <w:bCs/>
        </w:rPr>
      </w:pPr>
      <w:r w:rsidRPr="00CA5E7C">
        <w:rPr>
          <w:rFonts w:ascii="Times New Roman" w:eastAsia="Calibri" w:hAnsi="Times New Roman" w:cs="Times New Roman"/>
          <w:bCs/>
        </w:rPr>
        <w:t>Produženi su ugovori s postojećim zakupnikom poslovnog prostora temeljem  Zakona o zakupu i kupoprodaji poslovnog prostora:</w:t>
      </w:r>
    </w:p>
    <w:p w14:paraId="5E0EA561" w14:textId="77777777" w:rsidR="006B48D4" w:rsidRPr="00CA5E7C" w:rsidRDefault="006B48D4" w:rsidP="006B48D4">
      <w:pPr>
        <w:pStyle w:val="Odlomakpopisa"/>
        <w:numPr>
          <w:ilvl w:val="0"/>
          <w:numId w:val="77"/>
        </w:numPr>
        <w:autoSpaceDE w:val="0"/>
        <w:autoSpaceDN w:val="0"/>
        <w:adjustRightInd w:val="0"/>
        <w:jc w:val="both"/>
        <w:rPr>
          <w:rFonts w:eastAsia="Calibri"/>
          <w:bCs/>
          <w:sz w:val="22"/>
          <w:szCs w:val="22"/>
        </w:rPr>
      </w:pPr>
      <w:r w:rsidRPr="00CA5E7C">
        <w:rPr>
          <w:rFonts w:eastAsia="Calibri"/>
          <w:bCs/>
          <w:sz w:val="22"/>
          <w:szCs w:val="22"/>
        </w:rPr>
        <w:t xml:space="preserve">KA TRAVEL  d.o.o. , Gundulićeva 3, poslovni prostor površine 63,33 m2 </w:t>
      </w:r>
    </w:p>
    <w:p w14:paraId="72EB58A5" w14:textId="77777777" w:rsidR="006B48D4" w:rsidRPr="00CA5E7C" w:rsidRDefault="006B48D4" w:rsidP="006B48D4">
      <w:pPr>
        <w:pStyle w:val="Odlomakpopisa"/>
        <w:numPr>
          <w:ilvl w:val="0"/>
          <w:numId w:val="77"/>
        </w:numPr>
        <w:autoSpaceDE w:val="0"/>
        <w:autoSpaceDN w:val="0"/>
        <w:adjustRightInd w:val="0"/>
        <w:jc w:val="both"/>
        <w:rPr>
          <w:rFonts w:eastAsia="Calibri"/>
          <w:bCs/>
          <w:sz w:val="22"/>
          <w:szCs w:val="22"/>
        </w:rPr>
      </w:pPr>
      <w:r w:rsidRPr="00CA5E7C">
        <w:rPr>
          <w:rFonts w:eastAsia="Calibri"/>
          <w:bCs/>
          <w:sz w:val="22"/>
          <w:szCs w:val="22"/>
        </w:rPr>
        <w:t>PROTESTANSKA REFORMIRANA CRKVENA OPĆINA KARLOVAC, Banija 8, poslovni prostor površine 94 m2.</w:t>
      </w:r>
    </w:p>
    <w:p w14:paraId="49B4AD0C" w14:textId="77777777" w:rsidR="006B48D4" w:rsidRPr="00CA5E7C" w:rsidRDefault="006B48D4" w:rsidP="006B48D4">
      <w:pPr>
        <w:autoSpaceDE w:val="0"/>
        <w:autoSpaceDN w:val="0"/>
        <w:adjustRightInd w:val="0"/>
        <w:spacing w:after="0" w:line="240" w:lineRule="auto"/>
        <w:ind w:firstLine="60"/>
        <w:contextualSpacing/>
        <w:jc w:val="both"/>
        <w:rPr>
          <w:rFonts w:ascii="Times New Roman" w:eastAsia="Calibri" w:hAnsi="Times New Roman" w:cs="Times New Roman"/>
          <w:color w:val="FF0000"/>
        </w:rPr>
      </w:pPr>
    </w:p>
    <w:p w14:paraId="335F8FFC" w14:textId="77777777" w:rsidR="006B48D4" w:rsidRPr="009460DB" w:rsidRDefault="006B48D4" w:rsidP="006B48D4">
      <w:pPr>
        <w:numPr>
          <w:ilvl w:val="0"/>
          <w:numId w:val="4"/>
        </w:numPr>
        <w:spacing w:after="0" w:line="240" w:lineRule="auto"/>
        <w:ind w:left="360"/>
        <w:contextualSpacing/>
        <w:jc w:val="both"/>
        <w:rPr>
          <w:rFonts w:ascii="Times New Roman" w:eastAsia="Calibri" w:hAnsi="Times New Roman" w:cs="Times New Roman"/>
          <w:b/>
          <w:iCs/>
        </w:rPr>
      </w:pPr>
      <w:r w:rsidRPr="009460DB">
        <w:rPr>
          <w:rFonts w:ascii="Times New Roman" w:eastAsia="Calibri" w:hAnsi="Times New Roman" w:cs="Times New Roman"/>
          <w:b/>
          <w:iCs/>
        </w:rPr>
        <w:t>DODJELA NA KORIŠTENJE</w:t>
      </w:r>
    </w:p>
    <w:p w14:paraId="74237C3A" w14:textId="77777777" w:rsidR="006B48D4" w:rsidRPr="00CA5E7C" w:rsidRDefault="006B48D4" w:rsidP="006B48D4">
      <w:pPr>
        <w:spacing w:after="0" w:line="240" w:lineRule="auto"/>
        <w:ind w:firstLine="708"/>
        <w:jc w:val="both"/>
        <w:rPr>
          <w:rFonts w:ascii="Times New Roman" w:eastAsia="Calibri" w:hAnsi="Times New Roman" w:cs="Times New Roman"/>
          <w:noProof/>
        </w:rPr>
      </w:pPr>
      <w:r w:rsidRPr="00CA5E7C">
        <w:rPr>
          <w:rFonts w:ascii="Times New Roman" w:eastAsia="Calibri" w:hAnsi="Times New Roman" w:cs="Times New Roman"/>
        </w:rPr>
        <w:t xml:space="preserve">Sukladno Odluci o upravljanju i raspolaganju nekretninama u vlasništvu Grada Karlovca (GGK 11/20) i Odluci o mjesnoj samoupravi (Glasnik Grada Karlovca 8/14, 2/15) zaključeni su </w:t>
      </w:r>
      <w:r w:rsidRPr="00CA5E7C">
        <w:rPr>
          <w:rFonts w:ascii="Times New Roman" w:eastAsia="Calibri" w:hAnsi="Times New Roman" w:cs="Times New Roman"/>
          <w:noProof/>
        </w:rPr>
        <w:t>ugovori:</w:t>
      </w:r>
    </w:p>
    <w:p w14:paraId="1061BA6E" w14:textId="77777777" w:rsidR="006B48D4" w:rsidRPr="00CA5E7C" w:rsidRDefault="006B48D4" w:rsidP="006B48D4">
      <w:pPr>
        <w:numPr>
          <w:ilvl w:val="0"/>
          <w:numId w:val="7"/>
        </w:numPr>
        <w:spacing w:after="0" w:line="240" w:lineRule="auto"/>
        <w:jc w:val="both"/>
        <w:rPr>
          <w:rFonts w:ascii="Times New Roman" w:eastAsia="Calibri" w:hAnsi="Times New Roman" w:cs="Times New Roman"/>
        </w:rPr>
      </w:pPr>
      <w:r w:rsidRPr="00CA5E7C">
        <w:rPr>
          <w:rFonts w:ascii="Times New Roman" w:eastAsia="Times New Roman" w:hAnsi="Times New Roman" w:cs="Times New Roman"/>
          <w:lang w:eastAsia="ar-SA"/>
        </w:rPr>
        <w:t>GČ Rakovac  dan je na korištenje bez naknade, poslovni prostor u Karlovcu, na adresi Domobranska 20c, za potrebe rada Vijeća Gradske četvrti Rakovac;</w:t>
      </w:r>
    </w:p>
    <w:p w14:paraId="1039BD18" w14:textId="77777777" w:rsidR="006B48D4" w:rsidRPr="00CA5E7C" w:rsidRDefault="006B48D4" w:rsidP="006B48D4">
      <w:pPr>
        <w:numPr>
          <w:ilvl w:val="0"/>
          <w:numId w:val="7"/>
        </w:numPr>
        <w:spacing w:after="0" w:line="240" w:lineRule="auto"/>
        <w:jc w:val="both"/>
        <w:rPr>
          <w:rFonts w:ascii="Times New Roman" w:eastAsia="Calibri" w:hAnsi="Times New Roman" w:cs="Times New Roman"/>
        </w:rPr>
      </w:pPr>
      <w:r w:rsidRPr="00CA5E7C">
        <w:rPr>
          <w:rFonts w:ascii="Times New Roman" w:eastAsia="Calibri" w:hAnsi="Times New Roman" w:cs="Times New Roman"/>
          <w:lang w:eastAsia="hr-HR"/>
        </w:rPr>
        <w:t>Dječjem vrtiću Karlovac dan je na korištenje bez naknade poslovni prostor u vlasništvu Grada Karlovca na adresi M. Vrhovac 19.</w:t>
      </w:r>
    </w:p>
    <w:p w14:paraId="1217FEDD" w14:textId="77777777" w:rsidR="006B48D4" w:rsidRPr="00CA5E7C" w:rsidRDefault="006B48D4" w:rsidP="006B48D4">
      <w:pPr>
        <w:spacing w:after="0" w:line="240" w:lineRule="auto"/>
        <w:ind w:left="360"/>
        <w:contextualSpacing/>
        <w:jc w:val="both"/>
        <w:rPr>
          <w:rFonts w:ascii="Times New Roman" w:eastAsia="Calibri" w:hAnsi="Times New Roman" w:cs="Times New Roman"/>
          <w:b/>
          <w:i/>
        </w:rPr>
      </w:pPr>
    </w:p>
    <w:p w14:paraId="3D992027" w14:textId="77777777" w:rsidR="006B48D4" w:rsidRPr="006E3AF2" w:rsidRDefault="006B48D4" w:rsidP="006B48D4">
      <w:pPr>
        <w:numPr>
          <w:ilvl w:val="0"/>
          <w:numId w:val="4"/>
        </w:numPr>
        <w:spacing w:after="0" w:line="240" w:lineRule="auto"/>
        <w:ind w:left="360"/>
        <w:contextualSpacing/>
        <w:jc w:val="both"/>
        <w:rPr>
          <w:rFonts w:ascii="Times New Roman" w:eastAsia="Calibri" w:hAnsi="Times New Roman" w:cs="Times New Roman"/>
          <w:bCs/>
          <w:iCs/>
        </w:rPr>
      </w:pPr>
      <w:r w:rsidRPr="006E3AF2">
        <w:rPr>
          <w:rFonts w:ascii="Times New Roman" w:eastAsia="Calibri" w:hAnsi="Times New Roman" w:cs="Times New Roman"/>
          <w:b/>
          <w:iCs/>
        </w:rPr>
        <w:t>UREĐENJE VLASNIČKIH ODNOSA NA NEKRETNINAMA U VLASNIŠTVU GRADA KARLOVCA</w:t>
      </w:r>
    </w:p>
    <w:p w14:paraId="36735707" w14:textId="77777777" w:rsidR="006B48D4" w:rsidRPr="00CA5E7C" w:rsidRDefault="006B48D4" w:rsidP="006B48D4">
      <w:pPr>
        <w:pStyle w:val="Odlomakpopisa"/>
        <w:numPr>
          <w:ilvl w:val="0"/>
          <w:numId w:val="78"/>
        </w:numPr>
        <w:jc w:val="both"/>
        <w:rPr>
          <w:rFonts w:eastAsia="Calibri"/>
          <w:bCs/>
          <w:iCs/>
          <w:sz w:val="22"/>
          <w:szCs w:val="22"/>
        </w:rPr>
      </w:pPr>
      <w:r w:rsidRPr="00CA5E7C">
        <w:rPr>
          <w:rFonts w:eastAsia="Calibri"/>
          <w:sz w:val="22"/>
          <w:szCs w:val="22"/>
        </w:rPr>
        <w:t xml:space="preserve">Ugovor o uređenju vlasničkih odnosa za priznanje prava vlasništva tvrtki </w:t>
      </w:r>
      <w:r w:rsidRPr="00CA5E7C">
        <w:rPr>
          <w:rFonts w:eastAsia="Calibri"/>
          <w:bCs/>
          <w:sz w:val="22"/>
          <w:szCs w:val="22"/>
        </w:rPr>
        <w:t xml:space="preserve">CONING d.d. u stečaju </w:t>
      </w:r>
      <w:bookmarkStart w:id="21" w:name="_Hlk76546201"/>
      <w:r w:rsidRPr="00CA5E7C">
        <w:rPr>
          <w:rFonts w:eastAsia="Calibri"/>
          <w:bCs/>
          <w:sz w:val="22"/>
          <w:szCs w:val="22"/>
        </w:rPr>
        <w:t xml:space="preserve">iz Varaždina, </w:t>
      </w:r>
      <w:bookmarkEnd w:id="21"/>
      <w:r w:rsidRPr="00CA5E7C">
        <w:rPr>
          <w:rFonts w:eastAsia="Calibri"/>
          <w:sz w:val="22"/>
          <w:szCs w:val="22"/>
        </w:rPr>
        <w:t xml:space="preserve">na stanu na adresi </w:t>
      </w:r>
      <w:proofErr w:type="spellStart"/>
      <w:r w:rsidRPr="00CA5E7C">
        <w:rPr>
          <w:rFonts w:eastAsia="Calibri"/>
          <w:sz w:val="22"/>
          <w:szCs w:val="22"/>
        </w:rPr>
        <w:t>Marmontova</w:t>
      </w:r>
      <w:proofErr w:type="spellEnd"/>
      <w:r w:rsidRPr="00CA5E7C">
        <w:rPr>
          <w:rFonts w:eastAsia="Calibri"/>
          <w:sz w:val="22"/>
          <w:szCs w:val="22"/>
        </w:rPr>
        <w:t xml:space="preserve"> aleja 20, površine 42,74 m²,u zgradi sagrađenoj na k.č.br. 444/4  k.o. Karlovac II;</w:t>
      </w:r>
    </w:p>
    <w:p w14:paraId="01DE7FBD" w14:textId="77777777" w:rsidR="006B48D4" w:rsidRPr="00CA5E7C" w:rsidRDefault="006B48D4" w:rsidP="006B48D4">
      <w:pPr>
        <w:pStyle w:val="Odlomakpopisa"/>
        <w:numPr>
          <w:ilvl w:val="0"/>
          <w:numId w:val="78"/>
        </w:numPr>
        <w:jc w:val="both"/>
        <w:rPr>
          <w:rFonts w:eastAsia="Calibri"/>
          <w:bCs/>
          <w:iCs/>
          <w:sz w:val="22"/>
          <w:szCs w:val="22"/>
        </w:rPr>
      </w:pPr>
      <w:r w:rsidRPr="00CA5E7C">
        <w:rPr>
          <w:rFonts w:eastAsia="Calibri"/>
          <w:bCs/>
          <w:iCs/>
          <w:sz w:val="22"/>
          <w:szCs w:val="22"/>
          <w:lang w:val="it-IT"/>
        </w:rPr>
        <w:t xml:space="preserve">R. </w:t>
      </w:r>
      <w:proofErr w:type="spellStart"/>
      <w:r w:rsidRPr="00CA5E7C">
        <w:rPr>
          <w:rFonts w:eastAsia="Calibri"/>
          <w:bCs/>
          <w:iCs/>
          <w:sz w:val="22"/>
          <w:szCs w:val="22"/>
        </w:rPr>
        <w:t>Strohala</w:t>
      </w:r>
      <w:proofErr w:type="spellEnd"/>
      <w:r w:rsidRPr="00CA5E7C">
        <w:rPr>
          <w:rFonts w:eastAsia="Calibri"/>
          <w:bCs/>
          <w:iCs/>
          <w:sz w:val="22"/>
          <w:szCs w:val="22"/>
        </w:rPr>
        <w:t xml:space="preserve"> 6 – ispravak suvlasničkih omjera u zemljišnim knjigama;</w:t>
      </w:r>
    </w:p>
    <w:p w14:paraId="4FD7211E" w14:textId="77777777" w:rsidR="006B48D4" w:rsidRPr="00CA5E7C" w:rsidRDefault="006B48D4" w:rsidP="006B48D4">
      <w:pPr>
        <w:pStyle w:val="Odlomakpopisa"/>
        <w:numPr>
          <w:ilvl w:val="0"/>
          <w:numId w:val="78"/>
        </w:numPr>
        <w:jc w:val="both"/>
        <w:rPr>
          <w:rFonts w:eastAsia="Calibri"/>
          <w:bCs/>
          <w:iCs/>
          <w:sz w:val="22"/>
          <w:szCs w:val="22"/>
        </w:rPr>
      </w:pPr>
      <w:r w:rsidRPr="00CA5E7C">
        <w:rPr>
          <w:rFonts w:eastAsia="Calibri"/>
          <w:bCs/>
          <w:iCs/>
          <w:sz w:val="22"/>
          <w:szCs w:val="22"/>
        </w:rPr>
        <w:t>T. Ujevića 3 – prikupljena sva dokumentacije za uknjižbu stana u suvlasništvu Grada Karlovca, HZMO-a i HT-a; dokumentacija dostavljena HT-u radi pokretanja pojedinačnog ispravnog postupka;</w:t>
      </w:r>
    </w:p>
    <w:p w14:paraId="0B1E633B" w14:textId="77777777" w:rsidR="006B48D4" w:rsidRPr="00CA5E7C" w:rsidRDefault="006B48D4" w:rsidP="006B48D4">
      <w:pPr>
        <w:pStyle w:val="Odlomakpopisa"/>
        <w:numPr>
          <w:ilvl w:val="0"/>
          <w:numId w:val="78"/>
        </w:numPr>
        <w:jc w:val="both"/>
        <w:rPr>
          <w:rFonts w:eastAsia="Calibri"/>
          <w:bCs/>
          <w:iCs/>
          <w:sz w:val="22"/>
          <w:szCs w:val="22"/>
        </w:rPr>
      </w:pPr>
      <w:r w:rsidRPr="00CA5E7C">
        <w:rPr>
          <w:rFonts w:eastAsia="Calibri"/>
          <w:bCs/>
          <w:iCs/>
          <w:sz w:val="22"/>
          <w:szCs w:val="22"/>
        </w:rPr>
        <w:t xml:space="preserve">Dr. V. Mačeka 5 – prikupljanje dokumentacije za uknjižbu zgrade u dvorišnom dijelu za postupak </w:t>
      </w:r>
      <w:proofErr w:type="spellStart"/>
      <w:r w:rsidRPr="00CA5E7C">
        <w:rPr>
          <w:rFonts w:eastAsia="Calibri"/>
          <w:bCs/>
          <w:iCs/>
          <w:sz w:val="22"/>
          <w:szCs w:val="22"/>
        </w:rPr>
        <w:t>etažiranja</w:t>
      </w:r>
      <w:proofErr w:type="spellEnd"/>
      <w:r w:rsidRPr="00CA5E7C">
        <w:rPr>
          <w:rFonts w:eastAsia="Calibri"/>
          <w:bCs/>
          <w:iCs/>
          <w:sz w:val="22"/>
          <w:szCs w:val="22"/>
        </w:rPr>
        <w:t>;</w:t>
      </w:r>
    </w:p>
    <w:p w14:paraId="27D1850F" w14:textId="77777777" w:rsidR="006B48D4" w:rsidRPr="00CA5E7C" w:rsidRDefault="006B48D4" w:rsidP="006B48D4">
      <w:pPr>
        <w:pStyle w:val="Odlomakpopisa"/>
        <w:numPr>
          <w:ilvl w:val="0"/>
          <w:numId w:val="78"/>
        </w:numPr>
        <w:jc w:val="both"/>
        <w:rPr>
          <w:rFonts w:eastAsia="Calibri"/>
          <w:bCs/>
          <w:iCs/>
          <w:sz w:val="22"/>
          <w:szCs w:val="22"/>
        </w:rPr>
      </w:pPr>
      <w:r w:rsidRPr="00CA5E7C">
        <w:rPr>
          <w:rFonts w:eastAsia="Calibri"/>
          <w:bCs/>
          <w:iCs/>
          <w:sz w:val="22"/>
          <w:szCs w:val="22"/>
        </w:rPr>
        <w:t xml:space="preserve">Trg M. Gupca 1 – izrađen elaborat </w:t>
      </w:r>
      <w:proofErr w:type="spellStart"/>
      <w:r w:rsidRPr="00CA5E7C">
        <w:rPr>
          <w:rFonts w:eastAsia="Calibri"/>
          <w:bCs/>
          <w:iCs/>
          <w:sz w:val="22"/>
          <w:szCs w:val="22"/>
        </w:rPr>
        <w:t>etažiranja</w:t>
      </w:r>
      <w:proofErr w:type="spellEnd"/>
      <w:r w:rsidRPr="00CA5E7C">
        <w:rPr>
          <w:rFonts w:eastAsia="Calibri"/>
          <w:bCs/>
          <w:iCs/>
          <w:sz w:val="22"/>
          <w:szCs w:val="22"/>
        </w:rPr>
        <w:t>;</w:t>
      </w:r>
    </w:p>
    <w:p w14:paraId="2BEA53E3" w14:textId="77777777" w:rsidR="006B48D4" w:rsidRPr="00CA5E7C" w:rsidRDefault="006B48D4" w:rsidP="006B48D4">
      <w:pPr>
        <w:pStyle w:val="Odlomakpopisa"/>
        <w:numPr>
          <w:ilvl w:val="0"/>
          <w:numId w:val="78"/>
        </w:numPr>
        <w:jc w:val="both"/>
        <w:rPr>
          <w:rFonts w:eastAsia="Calibri"/>
          <w:bCs/>
          <w:iCs/>
          <w:sz w:val="22"/>
          <w:szCs w:val="22"/>
        </w:rPr>
      </w:pPr>
      <w:proofErr w:type="spellStart"/>
      <w:r w:rsidRPr="00CA5E7C">
        <w:rPr>
          <w:rFonts w:eastAsia="Calibri"/>
          <w:bCs/>
          <w:iCs/>
          <w:sz w:val="22"/>
          <w:szCs w:val="22"/>
        </w:rPr>
        <w:t>Borlin</w:t>
      </w:r>
      <w:proofErr w:type="spellEnd"/>
      <w:r w:rsidRPr="00CA5E7C">
        <w:rPr>
          <w:rFonts w:eastAsia="Calibri"/>
          <w:bCs/>
          <w:iCs/>
          <w:sz w:val="22"/>
          <w:szCs w:val="22"/>
        </w:rPr>
        <w:t xml:space="preserve"> 92 – </w:t>
      </w:r>
      <w:r w:rsidRPr="00CA5E7C">
        <w:rPr>
          <w:rFonts w:eastAsia="Calibri"/>
          <w:sz w:val="22"/>
          <w:szCs w:val="22"/>
        </w:rPr>
        <w:t>evidentiranje, brisanje ili promjene podataka o zgradama ili drugim građevinama</w:t>
      </w:r>
      <w:r w:rsidRPr="00CA5E7C">
        <w:rPr>
          <w:rFonts w:eastAsia="Calibri"/>
          <w:bCs/>
          <w:iCs/>
          <w:sz w:val="22"/>
          <w:szCs w:val="22"/>
        </w:rPr>
        <w:t xml:space="preserve"> te izrada i provedba elaborata </w:t>
      </w:r>
      <w:proofErr w:type="spellStart"/>
      <w:r w:rsidRPr="00CA5E7C">
        <w:rPr>
          <w:rFonts w:eastAsia="Calibri"/>
          <w:bCs/>
          <w:iCs/>
          <w:sz w:val="22"/>
          <w:szCs w:val="22"/>
        </w:rPr>
        <w:t>etažiranja</w:t>
      </w:r>
      <w:proofErr w:type="spellEnd"/>
      <w:r w:rsidRPr="00CA5E7C">
        <w:rPr>
          <w:rFonts w:eastAsia="Calibri"/>
          <w:bCs/>
          <w:iCs/>
          <w:sz w:val="22"/>
          <w:szCs w:val="22"/>
        </w:rPr>
        <w:t xml:space="preserve">  u zemljišnim knjigama i </w:t>
      </w:r>
    </w:p>
    <w:p w14:paraId="57A0F139" w14:textId="77777777" w:rsidR="006B48D4" w:rsidRPr="00CA5E7C" w:rsidRDefault="006B48D4" w:rsidP="006B48D4">
      <w:pPr>
        <w:pStyle w:val="Odlomakpopisa"/>
        <w:numPr>
          <w:ilvl w:val="0"/>
          <w:numId w:val="78"/>
        </w:numPr>
        <w:jc w:val="both"/>
        <w:rPr>
          <w:rFonts w:eastAsia="Calibri"/>
          <w:bCs/>
          <w:iCs/>
          <w:sz w:val="22"/>
          <w:szCs w:val="22"/>
        </w:rPr>
      </w:pPr>
      <w:proofErr w:type="spellStart"/>
      <w:r w:rsidRPr="00CA5E7C">
        <w:rPr>
          <w:rFonts w:eastAsia="Calibri"/>
          <w:bCs/>
          <w:iCs/>
          <w:sz w:val="22"/>
          <w:szCs w:val="22"/>
        </w:rPr>
        <w:t>Borlin</w:t>
      </w:r>
      <w:proofErr w:type="spellEnd"/>
      <w:r w:rsidRPr="00CA5E7C">
        <w:rPr>
          <w:rFonts w:eastAsia="Calibri"/>
          <w:bCs/>
          <w:iCs/>
          <w:sz w:val="22"/>
          <w:szCs w:val="22"/>
        </w:rPr>
        <w:t xml:space="preserve"> 81 –  pokretanje postupka proglašenja nestale osobe umrlom. </w:t>
      </w:r>
    </w:p>
    <w:p w14:paraId="5452F5AB" w14:textId="77777777" w:rsidR="006B48D4" w:rsidRPr="00CA5E7C" w:rsidRDefault="006B48D4" w:rsidP="006B48D4">
      <w:pPr>
        <w:spacing w:after="0" w:line="240" w:lineRule="auto"/>
        <w:ind w:left="720"/>
        <w:jc w:val="both"/>
        <w:rPr>
          <w:rFonts w:ascii="Times New Roman" w:eastAsia="Calibri" w:hAnsi="Times New Roman" w:cs="Times New Roman"/>
          <w:bCs/>
          <w:iCs/>
        </w:rPr>
      </w:pPr>
    </w:p>
    <w:p w14:paraId="0DA7726C" w14:textId="77777777" w:rsidR="006B48D4" w:rsidRPr="006E3AF2" w:rsidRDefault="006B48D4" w:rsidP="006B48D4">
      <w:pPr>
        <w:numPr>
          <w:ilvl w:val="0"/>
          <w:numId w:val="4"/>
        </w:numPr>
        <w:spacing w:after="0" w:line="240" w:lineRule="auto"/>
        <w:ind w:left="360"/>
        <w:contextualSpacing/>
        <w:jc w:val="both"/>
        <w:rPr>
          <w:rFonts w:ascii="Times New Roman" w:eastAsia="Calibri" w:hAnsi="Times New Roman" w:cs="Times New Roman"/>
          <w:b/>
          <w:iCs/>
        </w:rPr>
      </w:pPr>
      <w:r w:rsidRPr="006E3AF2">
        <w:rPr>
          <w:rFonts w:ascii="Times New Roman" w:eastAsia="Calibri" w:hAnsi="Times New Roman" w:cs="Times New Roman"/>
          <w:b/>
          <w:iCs/>
        </w:rPr>
        <w:t>OSTALI POSLOVI</w:t>
      </w:r>
    </w:p>
    <w:p w14:paraId="6BDD4FC8" w14:textId="77777777" w:rsidR="006B48D4" w:rsidRPr="00CA5E7C" w:rsidRDefault="006B48D4" w:rsidP="006B48D4">
      <w:pPr>
        <w:pStyle w:val="Odlomakpopisa"/>
        <w:numPr>
          <w:ilvl w:val="0"/>
          <w:numId w:val="79"/>
        </w:numPr>
        <w:jc w:val="both"/>
        <w:rPr>
          <w:rFonts w:eastAsia="Calibri"/>
          <w:sz w:val="22"/>
          <w:szCs w:val="22"/>
        </w:rPr>
      </w:pPr>
      <w:r w:rsidRPr="00CA5E7C">
        <w:rPr>
          <w:rFonts w:eastAsia="Calibri"/>
          <w:sz w:val="22"/>
          <w:szCs w:val="22"/>
        </w:rPr>
        <w:t>Ugovor o podzakupu zemljišta između Grada Karlovca i Kristine Babić  vlasnice Trgovačkog obrta KIKKA za postavljanje montažnog objekta - drvene kućice za obavljanje trgovačke djelatnosti na površini od 18 m2 u Karlovcu, na prostoru između Gradske tržnice i pruge, prema internom Planu rasporeda kioska, na lokacijama  broj 21  i 22.</w:t>
      </w:r>
    </w:p>
    <w:p w14:paraId="244A8E7D" w14:textId="77777777" w:rsidR="006B48D4" w:rsidRPr="00CA5E7C" w:rsidRDefault="006B48D4" w:rsidP="006B48D4">
      <w:pPr>
        <w:spacing w:after="0" w:line="240" w:lineRule="auto"/>
        <w:jc w:val="both"/>
        <w:rPr>
          <w:rFonts w:ascii="Times New Roman" w:eastAsia="Calibri" w:hAnsi="Times New Roman" w:cs="Times New Roman"/>
          <w:b/>
        </w:rPr>
      </w:pPr>
    </w:p>
    <w:p w14:paraId="5B491B5D" w14:textId="77777777" w:rsidR="006B48D4" w:rsidRPr="00CA5E7C" w:rsidRDefault="006B48D4" w:rsidP="006B48D4">
      <w:pPr>
        <w:spacing w:after="0" w:line="240" w:lineRule="auto"/>
        <w:jc w:val="both"/>
        <w:rPr>
          <w:rFonts w:ascii="Times New Roman" w:eastAsia="Calibri" w:hAnsi="Times New Roman" w:cs="Times New Roman"/>
        </w:rPr>
      </w:pPr>
      <w:r w:rsidRPr="00CA5E7C">
        <w:rPr>
          <w:rFonts w:ascii="Times New Roman" w:eastAsia="Calibri" w:hAnsi="Times New Roman" w:cs="Times New Roman"/>
          <w:b/>
        </w:rPr>
        <w:t>III.  ZASTUPANJE</w:t>
      </w:r>
      <w:r w:rsidRPr="00CA5E7C">
        <w:rPr>
          <w:rFonts w:ascii="Times New Roman" w:eastAsia="Calibri" w:hAnsi="Times New Roman" w:cs="Times New Roman"/>
        </w:rPr>
        <w:t xml:space="preserve"> </w:t>
      </w:r>
    </w:p>
    <w:p w14:paraId="1EABA357" w14:textId="77777777" w:rsidR="006B48D4" w:rsidRPr="00CA5E7C" w:rsidRDefault="006B48D4" w:rsidP="006B48D4">
      <w:pPr>
        <w:pStyle w:val="Odlomakpopisa"/>
        <w:numPr>
          <w:ilvl w:val="0"/>
          <w:numId w:val="79"/>
        </w:numPr>
        <w:jc w:val="both"/>
        <w:rPr>
          <w:rFonts w:eastAsia="Calibri"/>
          <w:sz w:val="22"/>
          <w:szCs w:val="22"/>
        </w:rPr>
      </w:pPr>
      <w:r w:rsidRPr="00CA5E7C">
        <w:rPr>
          <w:rFonts w:eastAsia="Calibri"/>
          <w:sz w:val="22"/>
          <w:szCs w:val="22"/>
        </w:rPr>
        <w:t xml:space="preserve">zastupanje na raspravama i očevidima u postupcima koji se vode pred </w:t>
      </w:r>
      <w:r w:rsidRPr="00CA5E7C">
        <w:rPr>
          <w:rFonts w:eastAsia="Calibri"/>
          <w:color w:val="000000"/>
          <w:sz w:val="22"/>
          <w:szCs w:val="22"/>
          <w:shd w:val="clear" w:color="auto" w:fill="FFFFFF"/>
        </w:rPr>
        <w:t>Upravnim odjelom za opću upravu Karlovačke županije </w:t>
      </w:r>
      <w:r w:rsidRPr="00CA5E7C">
        <w:rPr>
          <w:rFonts w:eastAsia="Calibri"/>
          <w:sz w:val="22"/>
          <w:szCs w:val="22"/>
        </w:rPr>
        <w:t xml:space="preserve">sukladno Zakonu o naknadi za imovinu oduzetu za vrijeme jugoslavenske komunističke vladavine </w:t>
      </w:r>
    </w:p>
    <w:p w14:paraId="39A6114E" w14:textId="77777777" w:rsidR="006B48D4" w:rsidRPr="00CA5E7C" w:rsidRDefault="006B48D4" w:rsidP="006B48D4">
      <w:pPr>
        <w:pStyle w:val="Odlomakpopisa"/>
        <w:numPr>
          <w:ilvl w:val="0"/>
          <w:numId w:val="79"/>
        </w:numPr>
        <w:jc w:val="both"/>
        <w:rPr>
          <w:rFonts w:eastAsia="Calibri"/>
          <w:bCs/>
          <w:sz w:val="22"/>
          <w:szCs w:val="22"/>
        </w:rPr>
      </w:pPr>
      <w:r w:rsidRPr="00CA5E7C">
        <w:rPr>
          <w:rFonts w:eastAsia="Calibri"/>
          <w:sz w:val="22"/>
          <w:szCs w:val="22"/>
        </w:rPr>
        <w:t xml:space="preserve">zastupanje na raspravama pred </w:t>
      </w:r>
      <w:r w:rsidRPr="00CA5E7C">
        <w:rPr>
          <w:rFonts w:eastAsia="Calibri"/>
          <w:color w:val="000000"/>
          <w:sz w:val="22"/>
          <w:szCs w:val="22"/>
          <w:shd w:val="clear" w:color="auto" w:fill="FFFFFF"/>
        </w:rPr>
        <w:t>Upravnim odjelom za opću upravu Karlovačke županije, Odsjekom za izvlaštenja </w:t>
      </w:r>
      <w:r w:rsidRPr="00CA5E7C">
        <w:rPr>
          <w:rFonts w:eastAsia="Calibri"/>
          <w:sz w:val="22"/>
          <w:szCs w:val="22"/>
        </w:rPr>
        <w:t xml:space="preserve">sukladno Zakonu o izvlaštenju i određivanju naknade (radi utvrđivanja naknade za ranije </w:t>
      </w:r>
      <w:proofErr w:type="spellStart"/>
      <w:r w:rsidRPr="00CA5E7C">
        <w:rPr>
          <w:rFonts w:eastAsia="Calibri"/>
          <w:sz w:val="22"/>
          <w:szCs w:val="22"/>
        </w:rPr>
        <w:t>deposjedirane</w:t>
      </w:r>
      <w:proofErr w:type="spellEnd"/>
      <w:r w:rsidRPr="00CA5E7C">
        <w:rPr>
          <w:rFonts w:eastAsia="Calibri"/>
          <w:sz w:val="22"/>
          <w:szCs w:val="22"/>
        </w:rPr>
        <w:t xml:space="preserve"> nekretnine).</w:t>
      </w:r>
      <w:bookmarkStart w:id="22" w:name="_Hlk31807421"/>
    </w:p>
    <w:bookmarkEnd w:id="22"/>
    <w:p w14:paraId="32F2A8DD" w14:textId="77777777" w:rsidR="006B48D4" w:rsidRPr="00CA5E7C" w:rsidRDefault="006B48D4" w:rsidP="006B48D4">
      <w:pPr>
        <w:spacing w:line="240" w:lineRule="auto"/>
        <w:ind w:left="360"/>
        <w:contextualSpacing/>
        <w:jc w:val="both"/>
        <w:rPr>
          <w:rFonts w:ascii="Times New Roman" w:eastAsia="Calibri" w:hAnsi="Times New Roman" w:cs="Times New Roman"/>
          <w:bCs/>
        </w:rPr>
      </w:pPr>
    </w:p>
    <w:p w14:paraId="224503B9" w14:textId="77777777" w:rsidR="006B48D4" w:rsidRPr="00CA5E7C" w:rsidRDefault="006B48D4" w:rsidP="006B48D4">
      <w:pPr>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lastRenderedPageBreak/>
        <w:t>IV.</w:t>
      </w:r>
      <w:r w:rsidRPr="00CA5E7C">
        <w:rPr>
          <w:rFonts w:ascii="Times New Roman" w:eastAsia="Calibri" w:hAnsi="Times New Roman" w:cs="Times New Roman"/>
          <w:bCs/>
        </w:rPr>
        <w:t xml:space="preserve"> </w:t>
      </w:r>
      <w:r w:rsidRPr="00CA5E7C">
        <w:rPr>
          <w:rFonts w:ascii="Times New Roman" w:eastAsia="Calibri" w:hAnsi="Times New Roman" w:cs="Times New Roman"/>
          <w:b/>
        </w:rPr>
        <w:t>IZLAGANJE NA JAVNI UVID PODATAKA PRIKUPLJENIH I OBRAĐENIH KATASTARSKOM IZMJEROM I/ILI TEHNIČKOM REAMBULACIJOM TE RADI OBNOVE ZEMLJIŠNE KNJIGE K.O. MALA ŠVARČA 1</w:t>
      </w:r>
    </w:p>
    <w:p w14:paraId="4CAC9717" w14:textId="77777777" w:rsidR="006B48D4" w:rsidRPr="00CA5E7C" w:rsidRDefault="006B48D4" w:rsidP="006B48D4">
      <w:pPr>
        <w:pStyle w:val="Bezproreda1"/>
        <w:ind w:firstLine="708"/>
        <w:jc w:val="both"/>
        <w:rPr>
          <w:rFonts w:ascii="Times New Roman" w:eastAsia="Calibri" w:hAnsi="Times New Roman"/>
          <w:b/>
        </w:rPr>
      </w:pPr>
      <w:r w:rsidRPr="00CA5E7C">
        <w:rPr>
          <w:rFonts w:ascii="Times New Roman" w:eastAsia="Calibri" w:hAnsi="Times New Roman"/>
        </w:rPr>
        <w:t xml:space="preserve">Katastarska izmjera za dio </w:t>
      </w:r>
      <w:proofErr w:type="spellStart"/>
      <w:r w:rsidRPr="00CA5E7C">
        <w:rPr>
          <w:rFonts w:ascii="Times New Roman" w:eastAsia="Calibri" w:hAnsi="Times New Roman"/>
        </w:rPr>
        <w:t>k.o</w:t>
      </w:r>
      <w:proofErr w:type="spellEnd"/>
      <w:r w:rsidRPr="00CA5E7C">
        <w:rPr>
          <w:rFonts w:ascii="Times New Roman" w:eastAsia="Calibri" w:hAnsi="Times New Roman"/>
        </w:rPr>
        <w:t xml:space="preserve"> Mala </w:t>
      </w:r>
      <w:proofErr w:type="spellStart"/>
      <w:r w:rsidRPr="00CA5E7C">
        <w:rPr>
          <w:rFonts w:ascii="Times New Roman" w:eastAsia="Calibri" w:hAnsi="Times New Roman"/>
        </w:rPr>
        <w:t>Švarča</w:t>
      </w:r>
      <w:proofErr w:type="spellEnd"/>
      <w:r w:rsidRPr="00CA5E7C">
        <w:rPr>
          <w:rFonts w:ascii="Times New Roman" w:eastAsia="Calibri" w:hAnsi="Times New Roman"/>
        </w:rPr>
        <w:t xml:space="preserve"> obuhvaća 1935 novonastalih katastarskih čestica u k.o. Mala </w:t>
      </w:r>
      <w:proofErr w:type="spellStart"/>
      <w:r w:rsidRPr="00CA5E7C">
        <w:rPr>
          <w:rFonts w:ascii="Times New Roman" w:eastAsia="Calibri" w:hAnsi="Times New Roman"/>
        </w:rPr>
        <w:t>Švarča</w:t>
      </w:r>
      <w:proofErr w:type="spellEnd"/>
      <w:r w:rsidRPr="00CA5E7C">
        <w:rPr>
          <w:rFonts w:ascii="Times New Roman" w:eastAsia="Calibri" w:hAnsi="Times New Roman"/>
        </w:rPr>
        <w:t xml:space="preserve"> 1 te je podijeljena u 3 grupe. Izmjera na terenu i predočavanje podataka je za sve tri grupe izvršena u cijelosti. </w:t>
      </w:r>
    </w:p>
    <w:p w14:paraId="142D20C1"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Izlaganje podataka za javni uvid kod Općinskog suda u Karlovcu, Zemljišnoknjižnog odjela Karlovac i Državne geodetske uprave, Područnog ureda za katastar Karlovac, Odjela nekretnina Karlovac, za grupu I </w:t>
      </w:r>
      <w:proofErr w:type="spellStart"/>
      <w:r w:rsidRPr="00CA5E7C">
        <w:rPr>
          <w:rFonts w:ascii="Times New Roman" w:eastAsia="Calibri" w:hAnsi="Times New Roman"/>
        </w:rPr>
        <w:t>i</w:t>
      </w:r>
      <w:proofErr w:type="spellEnd"/>
      <w:r w:rsidRPr="00CA5E7C">
        <w:rPr>
          <w:rFonts w:ascii="Times New Roman" w:eastAsia="Calibri" w:hAnsi="Times New Roman"/>
        </w:rPr>
        <w:t xml:space="preserve"> grupu II je završeno u cijelosti, a u tijeku je izlaganje podataka za javni uvid za svih 635 katastarskih čestica za grupu III pri čemu je Grad Karlovac kao stranka u postupku sudjelovao na ukupno 383 izlaganja. Uz izlaganje podataka za javni uvid Grad pristupa na terenske uviđaje prema podnesenim prigovorima. </w:t>
      </w:r>
    </w:p>
    <w:p w14:paraId="224E45F6" w14:textId="77777777" w:rsidR="006B48D4" w:rsidRPr="00CA5E7C" w:rsidRDefault="006B48D4" w:rsidP="006B48D4">
      <w:pPr>
        <w:spacing w:after="0" w:line="240" w:lineRule="auto"/>
        <w:jc w:val="both"/>
        <w:rPr>
          <w:rFonts w:ascii="Times New Roman" w:eastAsia="Calibri" w:hAnsi="Times New Roman" w:cs="Times New Roman"/>
          <w:b/>
          <w:bCs/>
        </w:rPr>
      </w:pPr>
    </w:p>
    <w:p w14:paraId="2FDEAA89" w14:textId="77777777" w:rsidR="006B48D4" w:rsidRPr="00CA5E7C" w:rsidRDefault="006B48D4" w:rsidP="006B48D4">
      <w:pPr>
        <w:spacing w:after="0" w:line="240" w:lineRule="auto"/>
        <w:jc w:val="both"/>
        <w:rPr>
          <w:rFonts w:ascii="Times New Roman" w:eastAsia="Calibri" w:hAnsi="Times New Roman" w:cs="Times New Roman"/>
          <w:b/>
          <w:bCs/>
        </w:rPr>
      </w:pPr>
      <w:r w:rsidRPr="00CA5E7C">
        <w:rPr>
          <w:rFonts w:ascii="Times New Roman" w:eastAsia="Calibri" w:hAnsi="Times New Roman" w:cs="Times New Roman"/>
          <w:b/>
          <w:bCs/>
        </w:rPr>
        <w:t>V. OSTALO</w:t>
      </w:r>
    </w:p>
    <w:p w14:paraId="0C411E24" w14:textId="77777777" w:rsidR="006B48D4" w:rsidRPr="00CA5E7C" w:rsidRDefault="006B48D4" w:rsidP="006B48D4">
      <w:pPr>
        <w:pStyle w:val="Odlomakpopisa"/>
        <w:numPr>
          <w:ilvl w:val="0"/>
          <w:numId w:val="80"/>
        </w:numPr>
        <w:jc w:val="both"/>
        <w:rPr>
          <w:rFonts w:eastAsia="Calibri"/>
          <w:sz w:val="22"/>
          <w:szCs w:val="22"/>
        </w:rPr>
      </w:pPr>
      <w:r w:rsidRPr="00CA5E7C">
        <w:rPr>
          <w:sz w:val="22"/>
          <w:szCs w:val="22"/>
        </w:rPr>
        <w:t xml:space="preserve">sudjelovanje u radnom timu vezano za poduzimanje hitnih radnji </w:t>
      </w:r>
      <w:r w:rsidRPr="00CA5E7C">
        <w:rPr>
          <w:color w:val="000000"/>
          <w:sz w:val="22"/>
          <w:szCs w:val="22"/>
        </w:rPr>
        <w:t>radi sprječavanja neposredne opasnosti za život i zdravlje ljudi kao i daljnjih većih oštećenja nekretnina stradalih u potresu 28. i 29. prosinca 2020;</w:t>
      </w:r>
      <w:r w:rsidRPr="00CA5E7C">
        <w:rPr>
          <w:color w:val="FF0000"/>
          <w:kern w:val="36"/>
          <w:sz w:val="22"/>
          <w:szCs w:val="22"/>
          <w:lang w:eastAsia="en-GB"/>
        </w:rPr>
        <w:t xml:space="preserve"> </w:t>
      </w:r>
    </w:p>
    <w:p w14:paraId="392E12C9" w14:textId="77777777" w:rsidR="006B48D4" w:rsidRPr="00CA5E7C" w:rsidRDefault="006B48D4" w:rsidP="006B48D4">
      <w:pPr>
        <w:pStyle w:val="Odlomakpopisa"/>
        <w:numPr>
          <w:ilvl w:val="0"/>
          <w:numId w:val="80"/>
        </w:numPr>
        <w:autoSpaceDE w:val="0"/>
        <w:autoSpaceDN w:val="0"/>
        <w:adjustRightInd w:val="0"/>
        <w:jc w:val="both"/>
        <w:rPr>
          <w:rFonts w:eastAsia="Calibri"/>
          <w:sz w:val="22"/>
          <w:szCs w:val="22"/>
        </w:rPr>
      </w:pPr>
      <w:r w:rsidRPr="00CA5E7C">
        <w:rPr>
          <w:rFonts w:eastAsia="Calibri"/>
          <w:sz w:val="22"/>
          <w:szCs w:val="22"/>
        </w:rPr>
        <w:t>unos u Registar imovine svih dokumenta koje se odnose na promjene statusa nekretnina (kupoprodajni ugovori, nalozi za knjiženje, ugovor o zakupu poslovnih prostora, ugovori o najmu, rješenja o povratu oduzete imovine i dr.); u izvještajnom razdoblju unesene promjene na 1957 jedinica imovine;</w:t>
      </w:r>
    </w:p>
    <w:p w14:paraId="37937C57" w14:textId="77777777" w:rsidR="006B48D4" w:rsidRPr="00CA5E7C" w:rsidRDefault="006B48D4" w:rsidP="006B48D4">
      <w:pPr>
        <w:pStyle w:val="Odlomakpopisa"/>
        <w:numPr>
          <w:ilvl w:val="0"/>
          <w:numId w:val="80"/>
        </w:numPr>
        <w:jc w:val="both"/>
        <w:rPr>
          <w:rFonts w:eastAsia="Calibri"/>
          <w:sz w:val="22"/>
          <w:szCs w:val="22"/>
        </w:rPr>
      </w:pPr>
      <w:r w:rsidRPr="00CA5E7C">
        <w:rPr>
          <w:rFonts w:eastAsia="Calibri"/>
          <w:sz w:val="22"/>
          <w:szCs w:val="22"/>
        </w:rPr>
        <w:t>pripremanje materijala za rad Povjerenstva za procjenu nekretnina Grada Karlovca, te unos u registar imovine podataka temeljem odluka Povjerenstava za procjenu nekretnina Grada Karlovca (održane  4 sjednice Povjerenstva, na kojima je procijenjeno 87 nekretnina);</w:t>
      </w:r>
    </w:p>
    <w:p w14:paraId="3015EED9" w14:textId="77777777" w:rsidR="006B48D4" w:rsidRPr="00CA5E7C" w:rsidRDefault="006B48D4" w:rsidP="006B48D4">
      <w:pPr>
        <w:pStyle w:val="Odlomakpopisa"/>
        <w:numPr>
          <w:ilvl w:val="0"/>
          <w:numId w:val="80"/>
        </w:numPr>
        <w:jc w:val="both"/>
        <w:rPr>
          <w:rFonts w:eastAsia="Calibri"/>
          <w:sz w:val="22"/>
          <w:szCs w:val="22"/>
        </w:rPr>
      </w:pPr>
      <w:r w:rsidRPr="00CA5E7C">
        <w:rPr>
          <w:rFonts w:eastAsia="Calibri"/>
          <w:sz w:val="22"/>
          <w:szCs w:val="22"/>
        </w:rPr>
        <w:t>sudjelovanje u radu Povjerenstva za procjenu nekretnina Grada Karlovca, Povjerenstva za gradske stanove, Povjerenstva za održavanje sportskih građevina, Povjerenstva za dodjelu nekretnina u vlasništvu ili na upravljanju Grada Karlovca na korištenje udrugama, Povjerenstva za raspolaganje stanovima, Povjerenstva za davanje u zakup javnih površina, Povjerenstva za poslovne prostore.</w:t>
      </w:r>
    </w:p>
    <w:p w14:paraId="5478BB1F" w14:textId="77777777" w:rsidR="006B48D4" w:rsidRPr="00CA5E7C" w:rsidRDefault="006B48D4" w:rsidP="006B48D4">
      <w:pPr>
        <w:spacing w:after="0" w:line="240" w:lineRule="auto"/>
        <w:jc w:val="both"/>
        <w:rPr>
          <w:rFonts w:ascii="Times New Roman" w:eastAsia="Calibri" w:hAnsi="Times New Roman" w:cs="Times New Roman"/>
        </w:rPr>
      </w:pPr>
    </w:p>
    <w:p w14:paraId="36AF6842" w14:textId="77777777" w:rsidR="006B48D4" w:rsidRPr="00CA5E7C" w:rsidRDefault="006B48D4" w:rsidP="006B48D4">
      <w:pPr>
        <w:spacing w:after="0" w:line="240" w:lineRule="auto"/>
        <w:ind w:left="5664"/>
        <w:jc w:val="center"/>
        <w:rPr>
          <w:rFonts w:ascii="Times New Roman" w:eastAsia="Calibri" w:hAnsi="Times New Roman" w:cs="Times New Roman"/>
        </w:rPr>
      </w:pPr>
    </w:p>
    <w:p w14:paraId="023F7735" w14:textId="77777777" w:rsidR="006B48D4" w:rsidRPr="00CA5E7C" w:rsidRDefault="006B48D4" w:rsidP="006B48D4">
      <w:pPr>
        <w:spacing w:after="0" w:line="240" w:lineRule="auto"/>
        <w:ind w:left="5664"/>
        <w:jc w:val="center"/>
        <w:rPr>
          <w:rFonts w:ascii="Times New Roman" w:eastAsia="Calibri" w:hAnsi="Times New Roman" w:cs="Times New Roman"/>
        </w:rPr>
      </w:pPr>
      <w:r w:rsidRPr="00CA5E7C">
        <w:rPr>
          <w:rFonts w:ascii="Times New Roman" w:eastAsia="Calibri" w:hAnsi="Times New Roman" w:cs="Times New Roman"/>
        </w:rPr>
        <w:t>Pročelnica UO za imovinsko pravne poslove i upravljanje imovinom</w:t>
      </w:r>
    </w:p>
    <w:p w14:paraId="57CCEDD1" w14:textId="77777777" w:rsidR="006B48D4" w:rsidRPr="00CA5E7C" w:rsidRDefault="006B48D4" w:rsidP="006B48D4">
      <w:pPr>
        <w:spacing w:after="0" w:line="240" w:lineRule="auto"/>
        <w:ind w:left="5664"/>
        <w:jc w:val="center"/>
        <w:rPr>
          <w:rFonts w:ascii="Times New Roman" w:eastAsia="Calibri" w:hAnsi="Times New Roman" w:cs="Times New Roman"/>
        </w:rPr>
      </w:pPr>
      <w:r w:rsidRPr="00CA5E7C">
        <w:rPr>
          <w:rFonts w:ascii="Times New Roman" w:eastAsia="Calibri" w:hAnsi="Times New Roman" w:cs="Times New Roman"/>
        </w:rPr>
        <w:t xml:space="preserve">Tatjana Gojak, </w:t>
      </w:r>
      <w:proofErr w:type="spellStart"/>
      <w:r w:rsidRPr="00CA5E7C">
        <w:rPr>
          <w:rFonts w:ascii="Times New Roman" w:eastAsia="Calibri" w:hAnsi="Times New Roman" w:cs="Times New Roman"/>
        </w:rPr>
        <w:t>dipl.iur</w:t>
      </w:r>
      <w:proofErr w:type="spellEnd"/>
      <w:r w:rsidRPr="00CA5E7C">
        <w:rPr>
          <w:rFonts w:ascii="Times New Roman" w:eastAsia="Calibri" w:hAnsi="Times New Roman" w:cs="Times New Roman"/>
        </w:rPr>
        <w:t>.</w:t>
      </w:r>
    </w:p>
    <w:p w14:paraId="6BCC424B" w14:textId="77777777" w:rsidR="006B48D4" w:rsidRPr="00CA5E7C" w:rsidRDefault="006B48D4" w:rsidP="006B48D4">
      <w:pPr>
        <w:spacing w:after="0" w:line="240" w:lineRule="auto"/>
        <w:jc w:val="both"/>
        <w:rPr>
          <w:rFonts w:ascii="Times New Roman" w:eastAsia="Calibri" w:hAnsi="Times New Roman" w:cs="Times New Roman"/>
        </w:rPr>
      </w:pPr>
      <w:r w:rsidRPr="00CA5E7C">
        <w:rPr>
          <w:rFonts w:ascii="Times New Roman" w:eastAsia="Calibri" w:hAnsi="Times New Roman" w:cs="Times New Roman"/>
        </w:rPr>
        <w:t xml:space="preserve">                     </w:t>
      </w:r>
      <w:r w:rsidRPr="00CA5E7C">
        <w:rPr>
          <w:rFonts w:ascii="Times New Roman" w:eastAsia="Calibri" w:hAnsi="Times New Roman" w:cs="Times New Roman"/>
        </w:rPr>
        <w:tab/>
      </w:r>
      <w:r w:rsidRPr="00CA5E7C">
        <w:rPr>
          <w:rFonts w:ascii="Times New Roman" w:eastAsia="Calibri" w:hAnsi="Times New Roman" w:cs="Times New Roman"/>
        </w:rPr>
        <w:tab/>
      </w:r>
      <w:r w:rsidRPr="00CA5E7C">
        <w:rPr>
          <w:rFonts w:ascii="Times New Roman" w:eastAsia="Calibri" w:hAnsi="Times New Roman" w:cs="Times New Roman"/>
        </w:rPr>
        <w:tab/>
      </w:r>
      <w:r w:rsidRPr="00CA5E7C">
        <w:rPr>
          <w:rFonts w:ascii="Times New Roman" w:eastAsia="Calibri" w:hAnsi="Times New Roman" w:cs="Times New Roman"/>
        </w:rPr>
        <w:tab/>
      </w:r>
      <w:r w:rsidRPr="00CA5E7C">
        <w:rPr>
          <w:rFonts w:ascii="Times New Roman" w:eastAsia="Calibri" w:hAnsi="Times New Roman" w:cs="Times New Roman"/>
        </w:rPr>
        <w:tab/>
      </w:r>
      <w:r w:rsidRPr="00CA5E7C">
        <w:rPr>
          <w:rFonts w:ascii="Times New Roman" w:eastAsia="Calibri" w:hAnsi="Times New Roman" w:cs="Times New Roman"/>
        </w:rPr>
        <w:tab/>
      </w:r>
      <w:r w:rsidRPr="00CA5E7C">
        <w:rPr>
          <w:rFonts w:ascii="Times New Roman" w:eastAsia="Calibri" w:hAnsi="Times New Roman" w:cs="Times New Roman"/>
        </w:rPr>
        <w:tab/>
        <w:t xml:space="preserve">             </w:t>
      </w:r>
    </w:p>
    <w:p w14:paraId="16182026" w14:textId="77777777" w:rsidR="006B48D4" w:rsidRPr="00CA5E7C" w:rsidRDefault="006B48D4" w:rsidP="006B48D4">
      <w:pPr>
        <w:pStyle w:val="Bezproreda1"/>
        <w:rPr>
          <w:rFonts w:ascii="Times New Roman" w:hAnsi="Times New Roman"/>
          <w:b/>
          <w:bCs/>
        </w:rPr>
      </w:pPr>
    </w:p>
    <w:p w14:paraId="369610AC"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SLUŽBA ZA JAVNU NABAVU</w:t>
      </w:r>
    </w:p>
    <w:p w14:paraId="360A592C"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 xml:space="preserve">U Službi za javnu nabavu sistematizacijom je uz pročelnicu Službe utvrđeno i zaposleno četiri (4) izvršitelja koji  provode sljedeće poslove: </w:t>
      </w:r>
    </w:p>
    <w:p w14:paraId="460BB9C9" w14:textId="77777777" w:rsidR="006B48D4" w:rsidRPr="00CA5E7C" w:rsidRDefault="006B48D4" w:rsidP="006B48D4">
      <w:pPr>
        <w:numPr>
          <w:ilvl w:val="0"/>
          <w:numId w:val="81"/>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priprema i provedba postupaka nabave za potrebe upravnih tijela Grada Karlovca</w:t>
      </w:r>
    </w:p>
    <w:p w14:paraId="4AE334D4" w14:textId="77777777" w:rsidR="006B48D4" w:rsidRPr="00CA5E7C" w:rsidRDefault="006B48D4" w:rsidP="006B48D4">
      <w:pPr>
        <w:numPr>
          <w:ilvl w:val="0"/>
          <w:numId w:val="81"/>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priprema i provedba središnje javne nabave za potrebe Grada Karlovca, trgovačkih društava  i ustanova Grada Karlovca</w:t>
      </w:r>
    </w:p>
    <w:p w14:paraId="096E7692" w14:textId="77777777" w:rsidR="006B48D4" w:rsidRPr="00CA5E7C" w:rsidRDefault="006B48D4" w:rsidP="006B48D4">
      <w:pPr>
        <w:numPr>
          <w:ilvl w:val="0"/>
          <w:numId w:val="81"/>
        </w:numPr>
        <w:spacing w:after="0" w:line="240" w:lineRule="auto"/>
        <w:jc w:val="both"/>
        <w:rPr>
          <w:rFonts w:ascii="Times New Roman" w:eastAsia="Calibri" w:hAnsi="Times New Roman" w:cs="Times New Roman"/>
        </w:rPr>
      </w:pPr>
      <w:r w:rsidRPr="00CA5E7C">
        <w:rPr>
          <w:rFonts w:ascii="Times New Roman" w:eastAsia="Calibri" w:hAnsi="Times New Roman" w:cs="Times New Roman"/>
        </w:rPr>
        <w:t>priprema i provedba postupaka zajedničke nabave za potrebe Grada Karlovca,  trgovačkih društava  i ustanova Grada Karlovca</w:t>
      </w:r>
    </w:p>
    <w:p w14:paraId="6DC77270" w14:textId="77777777" w:rsidR="006B48D4" w:rsidRPr="00CA5E7C" w:rsidRDefault="006B48D4" w:rsidP="006B48D4">
      <w:pPr>
        <w:numPr>
          <w:ilvl w:val="0"/>
          <w:numId w:val="81"/>
        </w:numPr>
        <w:spacing w:line="240" w:lineRule="auto"/>
        <w:contextualSpacing/>
        <w:jc w:val="both"/>
        <w:rPr>
          <w:rFonts w:ascii="Times New Roman" w:eastAsia="Calibri" w:hAnsi="Times New Roman" w:cs="Times New Roman"/>
        </w:rPr>
      </w:pPr>
      <w:r w:rsidRPr="00CA5E7C">
        <w:rPr>
          <w:rFonts w:ascii="Times New Roman" w:eastAsia="Calibri" w:hAnsi="Times New Roman" w:cs="Times New Roman"/>
        </w:rPr>
        <w:t>koordinacija aktivnosti između obveznika središnje i zajedničke javne nabave</w:t>
      </w:r>
    </w:p>
    <w:p w14:paraId="177E23C2" w14:textId="77777777" w:rsidR="006B48D4" w:rsidRPr="00CA5E7C" w:rsidRDefault="006B48D4" w:rsidP="006B48D4">
      <w:pPr>
        <w:numPr>
          <w:ilvl w:val="0"/>
          <w:numId w:val="81"/>
        </w:numPr>
        <w:spacing w:line="240" w:lineRule="auto"/>
        <w:contextualSpacing/>
        <w:jc w:val="both"/>
        <w:rPr>
          <w:rFonts w:ascii="Times New Roman" w:eastAsia="Calibri" w:hAnsi="Times New Roman" w:cs="Times New Roman"/>
        </w:rPr>
      </w:pPr>
      <w:r w:rsidRPr="00CA5E7C">
        <w:rPr>
          <w:rFonts w:ascii="Times New Roman" w:eastAsia="Calibri" w:hAnsi="Times New Roman" w:cs="Times New Roman"/>
        </w:rPr>
        <w:t>sastavljanje i ažuriranje propisanih izvješća i evidencija iz područja javne nabave</w:t>
      </w:r>
    </w:p>
    <w:p w14:paraId="5D2E80B2" w14:textId="77777777" w:rsidR="006B48D4" w:rsidRPr="00CA5E7C" w:rsidRDefault="006B48D4" w:rsidP="006B48D4">
      <w:pPr>
        <w:numPr>
          <w:ilvl w:val="0"/>
          <w:numId w:val="81"/>
        </w:numPr>
        <w:spacing w:line="240" w:lineRule="auto"/>
        <w:contextualSpacing/>
        <w:jc w:val="both"/>
        <w:rPr>
          <w:rFonts w:ascii="Times New Roman" w:eastAsia="Calibri" w:hAnsi="Times New Roman" w:cs="Times New Roman"/>
        </w:rPr>
      </w:pPr>
      <w:r w:rsidRPr="00CA5E7C">
        <w:rPr>
          <w:rFonts w:ascii="Times New Roman" w:eastAsia="Calibri" w:hAnsi="Times New Roman" w:cs="Times New Roman"/>
        </w:rPr>
        <w:t>drugi stručni poslovi iz propisima utvrđene nadležnosti Grada Karlovca u okviru djelokruga rada Službe</w:t>
      </w:r>
    </w:p>
    <w:p w14:paraId="5C0C27D8" w14:textId="77777777" w:rsidR="006B48D4" w:rsidRPr="00CA5E7C" w:rsidRDefault="006B48D4" w:rsidP="006B48D4">
      <w:pPr>
        <w:spacing w:after="0" w:line="240" w:lineRule="auto"/>
        <w:jc w:val="both"/>
        <w:rPr>
          <w:rFonts w:ascii="Times New Roman" w:eastAsia="Calibri" w:hAnsi="Times New Roman" w:cs="Times New Roman"/>
        </w:rPr>
      </w:pPr>
    </w:p>
    <w:p w14:paraId="59617AFC"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Navedeni poslovi sukladno Proceduri stvaranja ugovornih obveza Grada Karlovca podrazumijevaju sljedeće aktivnosti:</w:t>
      </w:r>
    </w:p>
    <w:p w14:paraId="0BB7F682"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lastRenderedPageBreak/>
        <w:t>izrada i objava Plana nabave te njegovih kasnijih izmjena prema zaprimljenim potrebama  upravnih odjela</w:t>
      </w:r>
    </w:p>
    <w:p w14:paraId="2B788E5A"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izrada i objava Registra ugovora i okvirnih sporazuma o javnoj nabavi te njegovih kasnijih izmjena prema zaprimljenim ugovorima i podacima o izvršenju ugovora od strane upravnih odjela </w:t>
      </w:r>
    </w:p>
    <w:p w14:paraId="4AF9E438"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izrada internog akta za određivanje nadležnosti u postupku javne nabave - Odluke o imenovanju stručnog povjerenstva </w:t>
      </w:r>
    </w:p>
    <w:p w14:paraId="6FB503CB"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izrada dokumentacije o nabavi prema podacima i ulaznoj dokumentaciji zaprimljenim od strane upravnih odjela, trgovačkih društava i ustanova Grada Karlovca za koje se provodi nabava, a koji se podaci i dokumentacija odnose na predmet nabave </w:t>
      </w:r>
    </w:p>
    <w:p w14:paraId="0E5F7F94"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elektroničko oglašavanje nabave i potrebnih evidencija </w:t>
      </w:r>
    </w:p>
    <w:p w14:paraId="00AE1BEC"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otvaranje ponuda, pregled i ocjena prispjelih ponuda, te izrada zapisnika o otvaranju ponuda i zapisnika o pregledu i ocjeni ponuda</w:t>
      </w:r>
    </w:p>
    <w:p w14:paraId="3271E754"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izrada Odluke o odabiru ponuditelja / Odluke o poništenju nabave </w:t>
      </w:r>
    </w:p>
    <w:p w14:paraId="56C45D01"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očitovanje Državnoj komisiji za kontrolu postupaka javne nabave u slučaju žalbe </w:t>
      </w:r>
    </w:p>
    <w:p w14:paraId="4630CC63"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savjetodavna uloga za ustanove i trgovačka društava Grada Karlovca</w:t>
      </w:r>
    </w:p>
    <w:p w14:paraId="591DCC07"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sastavljanje i dostava izvješća o javnoj nabavi kroz zakonsku elektroničku proceduru</w:t>
      </w:r>
    </w:p>
    <w:p w14:paraId="67290F1E"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kontakti i suradnja sa Upravom za politiku javne nabave </w:t>
      </w:r>
    </w:p>
    <w:p w14:paraId="2D35E54A" w14:textId="77777777" w:rsidR="006B48D4" w:rsidRPr="00CA5E7C" w:rsidRDefault="006B48D4" w:rsidP="006B48D4">
      <w:pPr>
        <w:numPr>
          <w:ilvl w:val="0"/>
          <w:numId w:val="82"/>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davanje mišljenja vezanih na izmjene ugovora reguliranih Zakonom o javnoj nabavi</w:t>
      </w:r>
    </w:p>
    <w:p w14:paraId="07AA173C" w14:textId="77777777" w:rsidR="006B48D4" w:rsidRPr="00CA5E7C" w:rsidRDefault="006B48D4" w:rsidP="006B48D4">
      <w:pPr>
        <w:spacing w:after="0" w:line="240" w:lineRule="auto"/>
        <w:jc w:val="both"/>
        <w:rPr>
          <w:rFonts w:ascii="Times New Roman" w:eastAsia="Calibri" w:hAnsi="Times New Roman" w:cs="Times New Roman"/>
        </w:rPr>
      </w:pPr>
    </w:p>
    <w:p w14:paraId="234A19FD"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Sukladno Pravilniku o provedbi postupaka jednostavne nabave, Služba za javnu nabavu također provodi postupke jednostavne nabave u  vrijednosti od 100.000,00 kuna bez PDV-a do vrijednosti za koje je obvezna primjena Zakona o javnoj nabavi za upravne odjele Grada Karlovca koji uključuju sljedeće:</w:t>
      </w:r>
    </w:p>
    <w:p w14:paraId="6CD3B36F" w14:textId="77777777" w:rsidR="006B48D4" w:rsidRPr="00CA5E7C" w:rsidRDefault="006B48D4" w:rsidP="006B48D4">
      <w:pPr>
        <w:numPr>
          <w:ilvl w:val="0"/>
          <w:numId w:val="83"/>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Izrada Rješenja o imenovanju stručnog povjerenstva za pripremu i provedbu postupka jednostavne nabave </w:t>
      </w:r>
    </w:p>
    <w:p w14:paraId="10978FD4" w14:textId="77777777" w:rsidR="006B48D4" w:rsidRPr="00CA5E7C" w:rsidRDefault="006B48D4" w:rsidP="006B48D4">
      <w:pPr>
        <w:numPr>
          <w:ilvl w:val="0"/>
          <w:numId w:val="83"/>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Izrada Poziva za dostavu ponuda prema podacima zaprimljenim od upravnog odjela za koji se provodi postupak nabave</w:t>
      </w:r>
    </w:p>
    <w:p w14:paraId="21757E13" w14:textId="77777777" w:rsidR="006B48D4" w:rsidRPr="00CA5E7C" w:rsidRDefault="006B48D4" w:rsidP="006B48D4">
      <w:pPr>
        <w:numPr>
          <w:ilvl w:val="0"/>
          <w:numId w:val="83"/>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Upućivanje poziva ponuditeljima na odgovarajući način propisan Pravilnikom </w:t>
      </w:r>
    </w:p>
    <w:p w14:paraId="33727260" w14:textId="77777777" w:rsidR="006B48D4" w:rsidRPr="00CA5E7C" w:rsidRDefault="006B48D4" w:rsidP="006B48D4">
      <w:pPr>
        <w:numPr>
          <w:ilvl w:val="0"/>
          <w:numId w:val="83"/>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Zaprimanje i otvaranje ponuda</w:t>
      </w:r>
    </w:p>
    <w:p w14:paraId="489A8DB0" w14:textId="77777777" w:rsidR="006B48D4" w:rsidRPr="00CA5E7C" w:rsidRDefault="006B48D4" w:rsidP="006B48D4">
      <w:pPr>
        <w:numPr>
          <w:ilvl w:val="0"/>
          <w:numId w:val="83"/>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 xml:space="preserve">Izrada Zapisnika o otvaranju i pregledu i ocjeni ponuda </w:t>
      </w:r>
    </w:p>
    <w:p w14:paraId="6C3A7758" w14:textId="77777777" w:rsidR="006B48D4" w:rsidRPr="00CA5E7C" w:rsidRDefault="006B48D4" w:rsidP="006B48D4">
      <w:pPr>
        <w:numPr>
          <w:ilvl w:val="0"/>
          <w:numId w:val="83"/>
        </w:numPr>
        <w:spacing w:after="0" w:line="240" w:lineRule="auto"/>
        <w:contextualSpacing/>
        <w:jc w:val="both"/>
        <w:rPr>
          <w:rFonts w:ascii="Times New Roman" w:eastAsia="Calibri" w:hAnsi="Times New Roman" w:cs="Times New Roman"/>
        </w:rPr>
      </w:pPr>
      <w:r w:rsidRPr="00CA5E7C">
        <w:rPr>
          <w:rFonts w:ascii="Times New Roman" w:eastAsia="Calibri" w:hAnsi="Times New Roman" w:cs="Times New Roman"/>
        </w:rPr>
        <w:t>Izrada i objava Odluke o odabiru najpovoljnije ponude</w:t>
      </w:r>
    </w:p>
    <w:p w14:paraId="1A016614" w14:textId="77777777" w:rsidR="006B48D4" w:rsidRPr="00CA5E7C" w:rsidRDefault="006B48D4" w:rsidP="006B48D4">
      <w:pPr>
        <w:spacing w:after="0" w:line="240" w:lineRule="auto"/>
        <w:jc w:val="both"/>
        <w:rPr>
          <w:rFonts w:ascii="Times New Roman" w:eastAsia="Calibri" w:hAnsi="Times New Roman" w:cs="Times New Roman"/>
        </w:rPr>
      </w:pPr>
    </w:p>
    <w:p w14:paraId="42B5D187" w14:textId="77777777" w:rsidR="006B48D4" w:rsidRPr="00CA5E7C" w:rsidRDefault="006B48D4" w:rsidP="006B48D4">
      <w:pPr>
        <w:spacing w:after="0" w:line="240" w:lineRule="auto"/>
        <w:jc w:val="both"/>
        <w:rPr>
          <w:rFonts w:ascii="Times New Roman" w:eastAsia="Calibri" w:hAnsi="Times New Roman" w:cs="Times New Roman"/>
          <w:b/>
        </w:rPr>
      </w:pPr>
      <w:r w:rsidRPr="00CA5E7C">
        <w:rPr>
          <w:rFonts w:ascii="Times New Roman" w:eastAsia="Calibri" w:hAnsi="Times New Roman" w:cs="Times New Roman"/>
          <w:b/>
        </w:rPr>
        <w:t>Provedeni postupci nabave</w:t>
      </w:r>
    </w:p>
    <w:p w14:paraId="5433EDBA" w14:textId="77777777" w:rsidR="006B48D4" w:rsidRPr="00CA5E7C" w:rsidRDefault="006B48D4" w:rsidP="006B48D4">
      <w:pPr>
        <w:spacing w:after="0" w:line="240" w:lineRule="auto"/>
        <w:ind w:firstLine="567"/>
        <w:jc w:val="both"/>
        <w:rPr>
          <w:rFonts w:ascii="Times New Roman" w:eastAsia="Calibri" w:hAnsi="Times New Roman" w:cs="Times New Roman"/>
        </w:rPr>
      </w:pPr>
      <w:r w:rsidRPr="00CA5E7C">
        <w:rPr>
          <w:rFonts w:ascii="Times New Roman" w:eastAsia="Calibri" w:hAnsi="Times New Roman" w:cs="Times New Roman"/>
        </w:rPr>
        <w:t xml:space="preserve">U proteklom šestomjesečnom  razdoblju provedeno je ukupno </w:t>
      </w:r>
      <w:r w:rsidRPr="00CA5E7C">
        <w:rPr>
          <w:rFonts w:ascii="Times New Roman" w:eastAsia="Calibri" w:hAnsi="Times New Roman" w:cs="Times New Roman"/>
          <w:b/>
          <w:bCs/>
        </w:rPr>
        <w:t>44</w:t>
      </w:r>
      <w:r w:rsidRPr="00CA5E7C">
        <w:rPr>
          <w:rFonts w:ascii="Times New Roman" w:eastAsia="Calibri" w:hAnsi="Times New Roman" w:cs="Times New Roman"/>
          <w:b/>
        </w:rPr>
        <w:t xml:space="preserve"> postupka nabave</w:t>
      </w:r>
      <w:r w:rsidRPr="00CA5E7C">
        <w:rPr>
          <w:rFonts w:ascii="Times New Roman" w:eastAsia="Calibri" w:hAnsi="Times New Roman" w:cs="Times New Roman"/>
        </w:rPr>
        <w:t xml:space="preserve"> ukupne procijenjene  vrijednosti </w:t>
      </w:r>
      <w:r w:rsidRPr="00CA5E7C">
        <w:rPr>
          <w:rFonts w:ascii="Times New Roman" w:eastAsia="Calibri" w:hAnsi="Times New Roman" w:cs="Times New Roman"/>
          <w:b/>
          <w:bCs/>
        </w:rPr>
        <w:t xml:space="preserve">57.558.061,20 </w:t>
      </w:r>
      <w:r w:rsidRPr="00CA5E7C">
        <w:rPr>
          <w:rFonts w:ascii="Times New Roman" w:eastAsia="Calibri" w:hAnsi="Times New Roman" w:cs="Times New Roman"/>
        </w:rPr>
        <w:t xml:space="preserve"> kuna </w:t>
      </w:r>
      <w:bookmarkStart w:id="23" w:name="_Hlk95828697"/>
      <w:r w:rsidRPr="00CA5E7C">
        <w:rPr>
          <w:rFonts w:ascii="Times New Roman" w:eastAsia="Calibri" w:hAnsi="Times New Roman" w:cs="Times New Roman"/>
        </w:rPr>
        <w:t xml:space="preserve">bez PDV-a </w:t>
      </w:r>
      <w:bookmarkEnd w:id="23"/>
      <w:r w:rsidRPr="00CA5E7C">
        <w:rPr>
          <w:rFonts w:ascii="Times New Roman" w:eastAsia="Calibri" w:hAnsi="Times New Roman" w:cs="Times New Roman"/>
        </w:rPr>
        <w:t>kako slijedi:</w:t>
      </w:r>
    </w:p>
    <w:p w14:paraId="6733CF8F" w14:textId="77777777" w:rsidR="006B48D4" w:rsidRPr="00CA5E7C" w:rsidRDefault="006B48D4" w:rsidP="006B48D4">
      <w:pPr>
        <w:spacing w:after="0" w:line="240" w:lineRule="auto"/>
        <w:ind w:firstLine="567"/>
        <w:jc w:val="both"/>
        <w:rPr>
          <w:rFonts w:ascii="Times New Roman" w:eastAsia="Calibri" w:hAnsi="Times New Roman" w:cs="Times New Roman"/>
        </w:rPr>
      </w:pPr>
      <w:r w:rsidRPr="00CA5E7C">
        <w:rPr>
          <w:rFonts w:ascii="Times New Roman" w:eastAsia="Calibri" w:hAnsi="Times New Roman" w:cs="Times New Roman"/>
        </w:rPr>
        <w:t xml:space="preserve">Proveden je </w:t>
      </w:r>
      <w:r w:rsidRPr="00CA5E7C">
        <w:rPr>
          <w:rFonts w:ascii="Times New Roman" w:eastAsia="Calibri" w:hAnsi="Times New Roman" w:cs="Times New Roman"/>
          <w:b/>
          <w:bCs/>
        </w:rPr>
        <w:t>21 p</w:t>
      </w:r>
      <w:r w:rsidRPr="00CA5E7C">
        <w:rPr>
          <w:rFonts w:ascii="Times New Roman" w:eastAsia="Calibri" w:hAnsi="Times New Roman" w:cs="Times New Roman"/>
          <w:b/>
        </w:rPr>
        <w:t>ostupak javne nabave male vrijednosti</w:t>
      </w:r>
      <w:r w:rsidRPr="00CA5E7C">
        <w:rPr>
          <w:rFonts w:ascii="Times New Roman" w:eastAsia="Calibri" w:hAnsi="Times New Roman" w:cs="Times New Roman"/>
        </w:rPr>
        <w:t xml:space="preserve"> čija je procijenjena vrijednost  </w:t>
      </w:r>
      <w:r w:rsidRPr="00CA5E7C">
        <w:rPr>
          <w:rFonts w:ascii="Times New Roman" w:eastAsia="Calibri" w:hAnsi="Times New Roman" w:cs="Times New Roman"/>
          <w:b/>
          <w:bCs/>
        </w:rPr>
        <w:t>35.629.141,20</w:t>
      </w:r>
      <w:r w:rsidRPr="00CA5E7C">
        <w:rPr>
          <w:rFonts w:ascii="Times New Roman" w:eastAsia="Calibri" w:hAnsi="Times New Roman" w:cs="Times New Roman"/>
        </w:rPr>
        <w:t xml:space="preserve"> kuna bez PDV-a i to:</w:t>
      </w:r>
    </w:p>
    <w:p w14:paraId="49AE9CBB"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 xml:space="preserve">Rekonstrukcija i dogradnja zgrade kina Edison </w:t>
      </w:r>
      <w:bookmarkStart w:id="24" w:name="_Hlk95829478"/>
      <w:r w:rsidRPr="00CA5E7C">
        <w:rPr>
          <w:rFonts w:eastAsia="Calibri"/>
          <w:sz w:val="22"/>
          <w:szCs w:val="22"/>
        </w:rPr>
        <w:t xml:space="preserve">procijenjene vrijednosti </w:t>
      </w:r>
      <w:bookmarkEnd w:id="24"/>
      <w:r w:rsidRPr="00CA5E7C">
        <w:rPr>
          <w:rFonts w:eastAsia="Calibri"/>
          <w:sz w:val="22"/>
          <w:szCs w:val="22"/>
        </w:rPr>
        <w:t xml:space="preserve">18.858.527,91 kuna bez PDV-a </w:t>
      </w:r>
    </w:p>
    <w:p w14:paraId="4ABF8E78"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Stručni nadzor nad izvođenjem radova na rekonstrukciji i dogradnji zgrade kina Edison, izvođenju sustava tehničke zaštite i Usluge koordinatora zaštite na radu tijekom građenja, procijenjene vrijednosti 492.363,26 kuna bez PDV-a</w:t>
      </w:r>
    </w:p>
    <w:p w14:paraId="31C977F2"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Usluga upravljanja projektom gradnje na rekonstrukciji i dogradnji zgrade kina Edison, procijenjene vrijednosti 285.106,40 bez PDV-a</w:t>
      </w:r>
    </w:p>
    <w:p w14:paraId="190B5D67"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Asfaltiranje makadamskih nerazvrstanih cesta grada Karlovca, procijenjene vrijednosti 816.000,00 kuna bez PDV-a</w:t>
      </w:r>
    </w:p>
    <w:p w14:paraId="640AEDC4"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Usluge pomoći u kući starim i bolesnim osobama za 2022. godinu, procijenjene vrijednosti 380.000,00 bez PDV-a</w:t>
      </w:r>
    </w:p>
    <w:p w14:paraId="12505EA2"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 xml:space="preserve">Topli obroci i paketi suhe hrane za 2022. godinu, procijenjene vrijednosti 500.000,00 kuna bez PDV-a </w:t>
      </w:r>
    </w:p>
    <w:p w14:paraId="304B2BF1"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Usluga izrade glavnog projekta za rekonstrukciju školske sportske dvorane Mladost u Karlovcu, procijenjene vrijednosti 250.000,00 kuna bez PDV-a</w:t>
      </w:r>
    </w:p>
    <w:p w14:paraId="4EE19424"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lastRenderedPageBreak/>
        <w:t>Usluga izrade IV. Izmjena i dopuna Generalnog urbanističkog plana grada Karlovca sa stručnim podlogama, procijenjene vrijednosti 510.000,00 kuna bez PDV-a</w:t>
      </w:r>
    </w:p>
    <w:p w14:paraId="3EFD0FE1"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Izvođenje hitnih mjera zaštite za objekt KAMOD D.D., Josipa Kraša 2, procijenjene vrijednosti 750.000,00  kuna bez PDV-a – postupak poništen iz razloga što nakon odbijanja ponuda nije preostala nijedna valjana ponuda</w:t>
      </w:r>
    </w:p>
    <w:p w14:paraId="0D570CAC"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 xml:space="preserve">Komunalna oprema – </w:t>
      </w:r>
      <w:proofErr w:type="spellStart"/>
      <w:r w:rsidRPr="00CA5E7C">
        <w:rPr>
          <w:rFonts w:eastAsia="Calibri"/>
          <w:sz w:val="22"/>
          <w:szCs w:val="22"/>
        </w:rPr>
        <w:t>komposteri</w:t>
      </w:r>
      <w:proofErr w:type="spellEnd"/>
      <w:r w:rsidRPr="00CA5E7C">
        <w:rPr>
          <w:rFonts w:eastAsia="Calibri"/>
          <w:sz w:val="22"/>
          <w:szCs w:val="22"/>
        </w:rPr>
        <w:t xml:space="preserve">, procijenjene vrijednosti 880.000,00 kuna bez PDV-a </w:t>
      </w:r>
    </w:p>
    <w:p w14:paraId="5F8DE578"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 xml:space="preserve">Rekonstrukcija mrtvačnice na vojnom groblju, procijenjene vrijednosti 798.500,00 kuna bez PDV-a </w:t>
      </w:r>
    </w:p>
    <w:p w14:paraId="61A91544"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Izgradnja parkirališta ŠSD Mladost, procijenjene vrijednosti 3.045.000,00 kuna bez PDV-a – postupak poništen iz razloga što su sve pristigle ponude premašile planirana sredstva naručitelja</w:t>
      </w:r>
    </w:p>
    <w:p w14:paraId="2EA1C864"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Usluga projektantskog nadzora nad izvođenjem radova na rekonstrukciji i dogradnji zgrade kina Edison, procijenjene vrijednosti 246.181,63 kuna bez PDV-a</w:t>
      </w:r>
    </w:p>
    <w:p w14:paraId="0F917361"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 xml:space="preserve">Usluga izrade  projektne dokumentacije za izgradnju Osnovne škole </w:t>
      </w:r>
      <w:proofErr w:type="spellStart"/>
      <w:r w:rsidRPr="00CA5E7C">
        <w:rPr>
          <w:rFonts w:eastAsia="Calibri"/>
          <w:sz w:val="22"/>
          <w:szCs w:val="22"/>
        </w:rPr>
        <w:t>Luščić</w:t>
      </w:r>
      <w:proofErr w:type="spellEnd"/>
      <w:r w:rsidRPr="00CA5E7C">
        <w:rPr>
          <w:rFonts w:eastAsia="Calibri"/>
          <w:sz w:val="22"/>
          <w:szCs w:val="22"/>
        </w:rPr>
        <w:t xml:space="preserve">, procijenjene vrijednosti 400.000,00 kuna bez PDV-a </w:t>
      </w:r>
    </w:p>
    <w:p w14:paraId="5A041BEA"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 xml:space="preserve">Usluga izrade  projektne dokumentacije za izgradnju Dječjeg vrtića </w:t>
      </w:r>
      <w:proofErr w:type="spellStart"/>
      <w:r w:rsidRPr="00CA5E7C">
        <w:rPr>
          <w:rFonts w:eastAsia="Calibri"/>
          <w:sz w:val="22"/>
          <w:szCs w:val="22"/>
        </w:rPr>
        <w:t>Luščić</w:t>
      </w:r>
      <w:proofErr w:type="spellEnd"/>
      <w:r w:rsidRPr="00CA5E7C">
        <w:rPr>
          <w:rFonts w:eastAsia="Calibri"/>
          <w:sz w:val="22"/>
          <w:szCs w:val="22"/>
        </w:rPr>
        <w:t>, procijenjene vrijednosti 320.000,00 kuna bez PDV-a</w:t>
      </w:r>
    </w:p>
    <w:p w14:paraId="6AAFCB61"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Izgradnja parkirališta Školske sportske dvorane Mladost - ponovljeno, procijenjene vrijednosti 3.045.000,00 kuna bez PDV-a – postupak poništen iz razloga što su sve pristigle ponude premašile planirana sredstva naručitelja</w:t>
      </w:r>
    </w:p>
    <w:p w14:paraId="751A2D3D"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Opskrba toplinskom energijom za 2022. godinu, procijenjene vrijednosti 1.372.000,00 kuna bez PDV-a</w:t>
      </w:r>
    </w:p>
    <w:p w14:paraId="084677AC"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Investicijski koncept, studija izvedivosti, plan provedbe projekta, poslovni plan, procijenjene vrijednosti 320.000,00 kuna bez PDV-a</w:t>
      </w:r>
    </w:p>
    <w:p w14:paraId="1269B45D"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 xml:space="preserve">Usluga izrade IV. Izmjena i dopuna prostornog plana uređenja grada Karlovca procijenjene vrijednosti 600.000,00 kuna bez PDV-a </w:t>
      </w:r>
    </w:p>
    <w:p w14:paraId="7C391412"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Uređenje Dječjeg vrtića Banija – 2. faza, procijenjene vrijednosti 1.430.462,00 kuna bez PDV-a</w:t>
      </w:r>
    </w:p>
    <w:p w14:paraId="34C3F0E6" w14:textId="77777777" w:rsidR="006B48D4" w:rsidRPr="00CA5E7C" w:rsidRDefault="006B48D4" w:rsidP="006B48D4">
      <w:pPr>
        <w:pStyle w:val="Odlomakpopisa"/>
        <w:numPr>
          <w:ilvl w:val="0"/>
          <w:numId w:val="84"/>
        </w:numPr>
        <w:jc w:val="both"/>
        <w:rPr>
          <w:rFonts w:eastAsia="Calibri"/>
          <w:sz w:val="22"/>
          <w:szCs w:val="22"/>
        </w:rPr>
      </w:pPr>
      <w:r w:rsidRPr="00CA5E7C">
        <w:rPr>
          <w:rFonts w:eastAsia="Calibri"/>
          <w:sz w:val="22"/>
          <w:szCs w:val="22"/>
        </w:rPr>
        <w:t>Organizacija i promocija manifestacije „Noć tvrđava“, procijenjene vrijednosti 330.000,00 kuna bez PDV-a – poništen postupak iz razloga što nakon odbijanja ponuda nije preostala nijedna valjana ponuda</w:t>
      </w:r>
    </w:p>
    <w:p w14:paraId="5BFD72DB" w14:textId="77777777" w:rsidR="006B48D4" w:rsidRPr="00CA5E7C" w:rsidRDefault="006B48D4" w:rsidP="006B48D4">
      <w:pPr>
        <w:spacing w:after="0" w:line="240" w:lineRule="auto"/>
        <w:jc w:val="both"/>
        <w:rPr>
          <w:rFonts w:ascii="Times New Roman" w:eastAsia="Calibri" w:hAnsi="Times New Roman" w:cs="Times New Roman"/>
        </w:rPr>
      </w:pPr>
    </w:p>
    <w:p w14:paraId="252C2A74" w14:textId="77777777" w:rsidR="006B48D4" w:rsidRPr="00CA5E7C" w:rsidRDefault="006B48D4" w:rsidP="006B48D4">
      <w:pPr>
        <w:spacing w:after="0" w:line="240" w:lineRule="auto"/>
        <w:ind w:firstLine="708"/>
        <w:jc w:val="both"/>
        <w:rPr>
          <w:rFonts w:ascii="Times New Roman" w:eastAsia="Times New Roman" w:hAnsi="Times New Roman" w:cs="Times New Roman"/>
          <w:lang w:eastAsia="hr-HR"/>
        </w:rPr>
      </w:pPr>
      <w:r w:rsidRPr="00CA5E7C">
        <w:rPr>
          <w:rFonts w:ascii="Times New Roman" w:eastAsia="Times New Roman" w:hAnsi="Times New Roman" w:cs="Times New Roman"/>
          <w:lang w:eastAsia="hr-HR"/>
        </w:rPr>
        <w:t xml:space="preserve">Nadalje, Služba za javnu nabavu provela je </w:t>
      </w:r>
      <w:r w:rsidRPr="00CA5E7C">
        <w:rPr>
          <w:rFonts w:ascii="Times New Roman" w:eastAsia="Times New Roman" w:hAnsi="Times New Roman" w:cs="Times New Roman"/>
          <w:b/>
          <w:bCs/>
          <w:lang w:eastAsia="hr-HR"/>
        </w:rPr>
        <w:t>2 postupka zajedničke/objedinjene javne nabave</w:t>
      </w:r>
      <w:r w:rsidRPr="00CA5E7C">
        <w:rPr>
          <w:rFonts w:ascii="Times New Roman" w:eastAsia="Times New Roman" w:hAnsi="Times New Roman" w:cs="Times New Roman"/>
          <w:lang w:eastAsia="hr-HR"/>
        </w:rPr>
        <w:t xml:space="preserve"> u procijenjenoj vrijednosti </w:t>
      </w:r>
      <w:r w:rsidRPr="00CA5E7C">
        <w:rPr>
          <w:rFonts w:ascii="Times New Roman" w:eastAsia="Times New Roman" w:hAnsi="Times New Roman" w:cs="Times New Roman"/>
          <w:b/>
          <w:bCs/>
          <w:lang w:eastAsia="hr-HR"/>
        </w:rPr>
        <w:t>6.787.200,00</w:t>
      </w:r>
      <w:r w:rsidRPr="00CA5E7C">
        <w:rPr>
          <w:rFonts w:ascii="Times New Roman" w:eastAsia="Times New Roman" w:hAnsi="Times New Roman" w:cs="Times New Roman"/>
          <w:lang w:eastAsia="hr-HR"/>
        </w:rPr>
        <w:t xml:space="preserve"> kn bez PDV-a:</w:t>
      </w:r>
    </w:p>
    <w:p w14:paraId="2A657763" w14:textId="77777777" w:rsidR="006B48D4" w:rsidRPr="00CA5E7C" w:rsidRDefault="006B48D4" w:rsidP="006B48D4">
      <w:pPr>
        <w:pStyle w:val="Odlomakpopisa"/>
        <w:numPr>
          <w:ilvl w:val="0"/>
          <w:numId w:val="85"/>
        </w:numPr>
        <w:rPr>
          <w:sz w:val="22"/>
          <w:szCs w:val="22"/>
        </w:rPr>
      </w:pPr>
      <w:r w:rsidRPr="00CA5E7C">
        <w:rPr>
          <w:sz w:val="22"/>
          <w:szCs w:val="22"/>
        </w:rPr>
        <w:t>Usluga osiguranja, procijenjene vrijednosti 5.587.200,00 kuna bez PDV-a</w:t>
      </w:r>
    </w:p>
    <w:p w14:paraId="11A1E33D" w14:textId="77777777" w:rsidR="006B48D4" w:rsidRPr="00CA5E7C" w:rsidRDefault="006B48D4" w:rsidP="006B48D4">
      <w:pPr>
        <w:pStyle w:val="Odlomakpopisa"/>
        <w:numPr>
          <w:ilvl w:val="0"/>
          <w:numId w:val="85"/>
        </w:numPr>
        <w:rPr>
          <w:sz w:val="22"/>
          <w:szCs w:val="22"/>
        </w:rPr>
      </w:pPr>
      <w:r w:rsidRPr="00CA5E7C">
        <w:rPr>
          <w:sz w:val="22"/>
          <w:szCs w:val="22"/>
        </w:rPr>
        <w:t>Elektronička komunikacijska usluga u pokretnoj mreži, procijenjene vrijednosti 1.200.000,00 kuna bez PDV-a</w:t>
      </w:r>
    </w:p>
    <w:p w14:paraId="0A975F93" w14:textId="77777777" w:rsidR="006B48D4" w:rsidRPr="00CA5E7C" w:rsidRDefault="006B48D4" w:rsidP="006B48D4">
      <w:pPr>
        <w:spacing w:after="0" w:line="240" w:lineRule="auto"/>
        <w:ind w:firstLine="708"/>
        <w:jc w:val="both"/>
        <w:rPr>
          <w:rFonts w:ascii="Times New Roman" w:eastAsia="Calibri" w:hAnsi="Times New Roman" w:cs="Times New Roman"/>
        </w:rPr>
      </w:pPr>
      <w:r w:rsidRPr="00CA5E7C">
        <w:rPr>
          <w:rFonts w:ascii="Times New Roman" w:eastAsia="Calibri" w:hAnsi="Times New Roman" w:cs="Times New Roman"/>
        </w:rPr>
        <w:t xml:space="preserve">U navedenom razdoblju provedeno je i </w:t>
      </w:r>
      <w:r w:rsidRPr="00CA5E7C">
        <w:rPr>
          <w:rFonts w:ascii="Times New Roman" w:eastAsia="Calibri" w:hAnsi="Times New Roman" w:cs="Times New Roman"/>
          <w:b/>
          <w:bCs/>
        </w:rPr>
        <w:t>16</w:t>
      </w:r>
      <w:r w:rsidRPr="00CA5E7C">
        <w:rPr>
          <w:rFonts w:ascii="Times New Roman" w:eastAsia="Calibri" w:hAnsi="Times New Roman" w:cs="Times New Roman"/>
          <w:b/>
        </w:rPr>
        <w:t xml:space="preserve"> postupka jednostavne nabave</w:t>
      </w:r>
      <w:r w:rsidRPr="00CA5E7C">
        <w:rPr>
          <w:rFonts w:ascii="Times New Roman" w:eastAsia="Calibri" w:hAnsi="Times New Roman" w:cs="Times New Roman"/>
        </w:rPr>
        <w:t xml:space="preserve"> (vrijednosti  na koje se ne primjenjuje Zakon o javnoj nabavi) temeljem članka 10. Pravilnika o provedbi postupaka jednostavne nabave, ukupne procijenjene vrijednosti </w:t>
      </w:r>
      <w:r w:rsidRPr="00CA5E7C">
        <w:rPr>
          <w:rFonts w:ascii="Times New Roman" w:eastAsia="Calibri" w:hAnsi="Times New Roman" w:cs="Times New Roman"/>
          <w:b/>
          <w:bCs/>
        </w:rPr>
        <w:t>3.141.720,00</w:t>
      </w:r>
      <w:r w:rsidRPr="00CA5E7C">
        <w:rPr>
          <w:rFonts w:ascii="Times New Roman" w:eastAsia="Calibri" w:hAnsi="Times New Roman" w:cs="Times New Roman"/>
        </w:rPr>
        <w:t xml:space="preserve"> kuna bez PDV-a. Provedeni su sljedeći postupci: </w:t>
      </w:r>
    </w:p>
    <w:p w14:paraId="6C3A37A8"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Čuvarske usluge za 2022. godinu, procijenjene vrijednosti 195.000,00 bez PDV-a </w:t>
      </w:r>
    </w:p>
    <w:p w14:paraId="10761D26"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Nabava programa </w:t>
      </w:r>
      <w:proofErr w:type="spellStart"/>
      <w:r w:rsidRPr="00CA5E7C">
        <w:rPr>
          <w:rFonts w:eastAsia="Calibri"/>
          <w:sz w:val="22"/>
          <w:szCs w:val="22"/>
        </w:rPr>
        <w:t>OfficePoint</w:t>
      </w:r>
      <w:proofErr w:type="spellEnd"/>
      <w:r w:rsidRPr="00CA5E7C">
        <w:rPr>
          <w:rFonts w:eastAsia="Calibri"/>
          <w:sz w:val="22"/>
          <w:szCs w:val="22"/>
        </w:rPr>
        <w:t xml:space="preserve"> API, procijenjene vrijednosti 140.000,00 kuna bez PDV-a</w:t>
      </w:r>
    </w:p>
    <w:p w14:paraId="1E48EAB0"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Provođenje hitnih mjera sanacije na kulturnom dobru Spomenik </w:t>
      </w:r>
      <w:proofErr w:type="spellStart"/>
      <w:r w:rsidRPr="00CA5E7C">
        <w:rPr>
          <w:rFonts w:eastAsia="Calibri"/>
          <w:sz w:val="22"/>
          <w:szCs w:val="22"/>
        </w:rPr>
        <w:t>Glorijeta</w:t>
      </w:r>
      <w:proofErr w:type="spellEnd"/>
      <w:r w:rsidRPr="00CA5E7C">
        <w:rPr>
          <w:rFonts w:eastAsia="Calibri"/>
          <w:sz w:val="22"/>
          <w:szCs w:val="22"/>
        </w:rPr>
        <w:t xml:space="preserve"> u Karlovcu, procijenjene vrijednosti 141.000,00 bez PDV-a</w:t>
      </w:r>
    </w:p>
    <w:p w14:paraId="6E601809"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Migracija </w:t>
      </w:r>
      <w:proofErr w:type="spellStart"/>
      <w:r w:rsidRPr="00CA5E7C">
        <w:rPr>
          <w:rFonts w:eastAsia="Calibri"/>
          <w:sz w:val="22"/>
          <w:szCs w:val="22"/>
        </w:rPr>
        <w:t>Share</w:t>
      </w:r>
      <w:proofErr w:type="spellEnd"/>
      <w:r w:rsidRPr="00CA5E7C">
        <w:rPr>
          <w:rFonts w:eastAsia="Calibri"/>
          <w:sz w:val="22"/>
          <w:szCs w:val="22"/>
        </w:rPr>
        <w:t xml:space="preserve"> </w:t>
      </w:r>
      <w:proofErr w:type="spellStart"/>
      <w:r w:rsidRPr="00CA5E7C">
        <w:rPr>
          <w:rFonts w:eastAsia="Calibri"/>
          <w:sz w:val="22"/>
          <w:szCs w:val="22"/>
        </w:rPr>
        <w:t>Point</w:t>
      </w:r>
      <w:proofErr w:type="spellEnd"/>
      <w:r w:rsidRPr="00CA5E7C">
        <w:rPr>
          <w:rFonts w:eastAsia="Calibri"/>
          <w:sz w:val="22"/>
          <w:szCs w:val="22"/>
        </w:rPr>
        <w:t xml:space="preserve"> sustava, procijenjene vrijednosti 190.000,00 kuna bez PDV-a </w:t>
      </w:r>
    </w:p>
    <w:p w14:paraId="7786F0A6"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Nabava usluge izrade materijala za promidžbu i vidljivost za projekt „Obnova </w:t>
      </w:r>
      <w:proofErr w:type="spellStart"/>
      <w:r w:rsidRPr="00CA5E7C">
        <w:rPr>
          <w:rFonts w:eastAsia="Calibri"/>
          <w:sz w:val="22"/>
          <w:szCs w:val="22"/>
        </w:rPr>
        <w:t>brownfield</w:t>
      </w:r>
      <w:proofErr w:type="spellEnd"/>
      <w:r w:rsidRPr="00CA5E7C">
        <w:rPr>
          <w:rFonts w:eastAsia="Calibri"/>
          <w:sz w:val="22"/>
          <w:szCs w:val="22"/>
        </w:rPr>
        <w:t xml:space="preserve"> lokacije nekadašnjeg kina Edison“ i za projekt „Nikola Tesla Poduzetnički centar“, procijenjene vrijednosti 35.720,00 kuna bez PDV-a </w:t>
      </w:r>
    </w:p>
    <w:p w14:paraId="0ECB195A"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Nabava usluge izrade internet stranice za projekt "Revitalizacija nekadašnjeg kina Edison u funkciji pokretanja integriranih turističkih programa u gradu Karlovcu“ (KK.06.1.1.17.0001), procijenjene vrijednosti 32.000,00 kuna bez PDV-a </w:t>
      </w:r>
    </w:p>
    <w:p w14:paraId="20984DB7"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Usluge zdravstvene njege u kući starih i bolesnih osoba za 2022. godinu, procijenjene vrijednosti 175.000,00 kuna bez PDV-a </w:t>
      </w:r>
    </w:p>
    <w:p w14:paraId="0DEA2BEB"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lastRenderedPageBreak/>
        <w:t xml:space="preserve">Nabava usluge prilagodbe programa </w:t>
      </w:r>
      <w:proofErr w:type="spellStart"/>
      <w:r w:rsidRPr="00CA5E7C">
        <w:rPr>
          <w:rFonts w:eastAsia="Calibri"/>
          <w:sz w:val="22"/>
          <w:szCs w:val="22"/>
        </w:rPr>
        <w:t>OfficePoint</w:t>
      </w:r>
      <w:proofErr w:type="spellEnd"/>
      <w:r w:rsidRPr="00CA5E7C">
        <w:rPr>
          <w:rFonts w:eastAsia="Calibri"/>
          <w:sz w:val="22"/>
          <w:szCs w:val="22"/>
        </w:rPr>
        <w:t xml:space="preserve"> i </w:t>
      </w:r>
      <w:proofErr w:type="spellStart"/>
      <w:r w:rsidRPr="00CA5E7C">
        <w:rPr>
          <w:rFonts w:eastAsia="Calibri"/>
          <w:sz w:val="22"/>
          <w:szCs w:val="22"/>
        </w:rPr>
        <w:t>eBoard</w:t>
      </w:r>
      <w:proofErr w:type="spellEnd"/>
      <w:r w:rsidRPr="00CA5E7C">
        <w:rPr>
          <w:rFonts w:eastAsia="Calibri"/>
          <w:sz w:val="22"/>
          <w:szCs w:val="22"/>
        </w:rPr>
        <w:t>, procijenjene vrijednosti 60.000 kuna bez PDV-a - postupak poništen iz razloga što nije pristigla nijedna ponuda</w:t>
      </w:r>
    </w:p>
    <w:p w14:paraId="6BA37FF4"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Sanacija objekta streljane </w:t>
      </w:r>
      <w:proofErr w:type="spellStart"/>
      <w:r w:rsidRPr="00CA5E7C">
        <w:rPr>
          <w:rFonts w:eastAsia="Calibri"/>
          <w:sz w:val="22"/>
          <w:szCs w:val="22"/>
        </w:rPr>
        <w:t>Jamadol</w:t>
      </w:r>
      <w:proofErr w:type="spellEnd"/>
      <w:r w:rsidRPr="00CA5E7C">
        <w:rPr>
          <w:rFonts w:eastAsia="Calibri"/>
          <w:sz w:val="22"/>
          <w:szCs w:val="22"/>
        </w:rPr>
        <w:t>, procijenjene vrijednosti 375.000, 00 kuna bez PDV-a - postupak poništen jer nije pristigla nijedna ponuda</w:t>
      </w:r>
    </w:p>
    <w:p w14:paraId="7A70AC92"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Usluge stručnjaka za identifikaciju i ocjenu zrelosti ITU intervencija te dopunu analize stanja na Većem urbanom području Karlovac za razdoblje 2021.-2027. godine, procijenjene vrijednosti 124.000,00 kuna bez PDV-a </w:t>
      </w:r>
    </w:p>
    <w:p w14:paraId="4F9963D6"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Gradnja javne rasvjete u ulici Prilaz </w:t>
      </w:r>
      <w:proofErr w:type="spellStart"/>
      <w:r w:rsidRPr="00CA5E7C">
        <w:rPr>
          <w:rFonts w:eastAsia="Calibri"/>
          <w:sz w:val="22"/>
          <w:szCs w:val="22"/>
        </w:rPr>
        <w:t>Kozjači</w:t>
      </w:r>
      <w:proofErr w:type="spellEnd"/>
      <w:r w:rsidRPr="00CA5E7C">
        <w:rPr>
          <w:rFonts w:eastAsia="Calibri"/>
          <w:sz w:val="22"/>
          <w:szCs w:val="22"/>
        </w:rPr>
        <w:t>, procijenjene vrijednosti 150.000,00 kuna bez PDV-a - postupak poništen jer nije pristigla nijedna ponuda</w:t>
      </w:r>
    </w:p>
    <w:p w14:paraId="4A97D9E4"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Uređenje mrtvačnice na Židovskom groblju, procijenjene vrijednosti 410.000,00 kuna bez PDV-a - postupak poništen jer nije pristigla nijedna ponuda</w:t>
      </w:r>
    </w:p>
    <w:p w14:paraId="3E8ECECE"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Obnova svlačionica - NK </w:t>
      </w:r>
      <w:proofErr w:type="spellStart"/>
      <w:r w:rsidRPr="00CA5E7C">
        <w:rPr>
          <w:rFonts w:eastAsia="Calibri"/>
          <w:sz w:val="22"/>
          <w:szCs w:val="22"/>
        </w:rPr>
        <w:t>Ilovac</w:t>
      </w:r>
      <w:proofErr w:type="spellEnd"/>
      <w:r w:rsidRPr="00CA5E7C">
        <w:rPr>
          <w:rFonts w:eastAsia="Calibri"/>
          <w:sz w:val="22"/>
          <w:szCs w:val="22"/>
        </w:rPr>
        <w:t xml:space="preserve"> - II faza procijenjene vrijednosti 245.000,00 kuna bez PDV-a</w:t>
      </w:r>
    </w:p>
    <w:p w14:paraId="07A0798D"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Sanacija objekta streljane </w:t>
      </w:r>
      <w:proofErr w:type="spellStart"/>
      <w:r w:rsidRPr="00CA5E7C">
        <w:rPr>
          <w:rFonts w:eastAsia="Calibri"/>
          <w:sz w:val="22"/>
          <w:szCs w:val="22"/>
        </w:rPr>
        <w:t>Jamadol</w:t>
      </w:r>
      <w:proofErr w:type="spellEnd"/>
      <w:r w:rsidRPr="00CA5E7C">
        <w:rPr>
          <w:rFonts w:eastAsia="Calibri"/>
          <w:sz w:val="22"/>
          <w:szCs w:val="22"/>
        </w:rPr>
        <w:t xml:space="preserve"> - ponovljeni postupak, procijenjene vrijednosti 375.000,00 kuna bez PDV-a</w:t>
      </w:r>
    </w:p>
    <w:p w14:paraId="3263B8FE"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Gradnja javne rasvjete u ulici Prilaz </w:t>
      </w:r>
      <w:proofErr w:type="spellStart"/>
      <w:r w:rsidRPr="00CA5E7C">
        <w:rPr>
          <w:rFonts w:eastAsia="Calibri"/>
          <w:sz w:val="22"/>
          <w:szCs w:val="22"/>
        </w:rPr>
        <w:t>Kozjači</w:t>
      </w:r>
      <w:proofErr w:type="spellEnd"/>
      <w:r w:rsidRPr="00CA5E7C">
        <w:rPr>
          <w:rFonts w:eastAsia="Calibri"/>
          <w:sz w:val="22"/>
          <w:szCs w:val="22"/>
        </w:rPr>
        <w:t xml:space="preserve"> - ponovljeni postupak, procijenjene vrijednosti 150.000,00 kuna bez PDV-a</w:t>
      </w:r>
    </w:p>
    <w:p w14:paraId="36BCA68A" w14:textId="77777777" w:rsidR="006B48D4" w:rsidRPr="00CA5E7C" w:rsidRDefault="006B48D4" w:rsidP="006B48D4">
      <w:pPr>
        <w:pStyle w:val="Odlomakpopisa"/>
        <w:numPr>
          <w:ilvl w:val="0"/>
          <w:numId w:val="86"/>
        </w:numPr>
        <w:jc w:val="both"/>
        <w:rPr>
          <w:rFonts w:eastAsia="Calibri"/>
          <w:sz w:val="22"/>
          <w:szCs w:val="22"/>
        </w:rPr>
      </w:pPr>
      <w:r w:rsidRPr="00CA5E7C">
        <w:rPr>
          <w:rFonts w:eastAsia="Calibri"/>
          <w:sz w:val="22"/>
          <w:szCs w:val="22"/>
        </w:rPr>
        <w:t xml:space="preserve">Preuređenje postojećih sanitarija na 1. katu zgrade Grada Karlovca, </w:t>
      </w:r>
      <w:proofErr w:type="spellStart"/>
      <w:r w:rsidRPr="00CA5E7C">
        <w:rPr>
          <w:rFonts w:eastAsia="Calibri"/>
          <w:sz w:val="22"/>
          <w:szCs w:val="22"/>
        </w:rPr>
        <w:t>Banjavčićeva</w:t>
      </w:r>
      <w:proofErr w:type="spellEnd"/>
      <w:r w:rsidRPr="00CA5E7C">
        <w:rPr>
          <w:rFonts w:eastAsia="Calibri"/>
          <w:sz w:val="22"/>
          <w:szCs w:val="22"/>
        </w:rPr>
        <w:t xml:space="preserve"> 9, procijenjene vrijednosti 344.000,00 kuna bez PDV-a</w:t>
      </w:r>
    </w:p>
    <w:p w14:paraId="7E4DD3CC" w14:textId="77777777" w:rsidR="006B48D4" w:rsidRPr="00CA5E7C" w:rsidRDefault="006B48D4" w:rsidP="006B48D4">
      <w:pPr>
        <w:pStyle w:val="Bezproreda1"/>
        <w:rPr>
          <w:rFonts w:ascii="Times New Roman" w:eastAsia="Calibri" w:hAnsi="Times New Roman"/>
        </w:rPr>
      </w:pPr>
    </w:p>
    <w:p w14:paraId="0AC326E2" w14:textId="77777777" w:rsidR="006B48D4" w:rsidRPr="00CA5E7C" w:rsidRDefault="006B48D4" w:rsidP="006B48D4">
      <w:pPr>
        <w:pStyle w:val="Bezproreda1"/>
        <w:ind w:firstLine="708"/>
        <w:rPr>
          <w:rFonts w:ascii="Times New Roman" w:eastAsia="Calibri" w:hAnsi="Times New Roman"/>
          <w:bCs/>
        </w:rPr>
      </w:pPr>
      <w:r w:rsidRPr="00CA5E7C">
        <w:rPr>
          <w:rFonts w:ascii="Times New Roman" w:eastAsia="Calibri" w:hAnsi="Times New Roman"/>
          <w:bCs/>
        </w:rPr>
        <w:t xml:space="preserve">Služba za javnu nabavu provela je </w:t>
      </w:r>
      <w:r w:rsidRPr="00CA5E7C">
        <w:rPr>
          <w:rFonts w:ascii="Times New Roman" w:eastAsia="Calibri" w:hAnsi="Times New Roman"/>
          <w:b/>
        </w:rPr>
        <w:t xml:space="preserve">3 </w:t>
      </w:r>
      <w:r w:rsidRPr="00CA5E7C">
        <w:rPr>
          <w:rFonts w:ascii="Times New Roman" w:eastAsia="Calibri" w:hAnsi="Times New Roman"/>
          <w:bCs/>
        </w:rPr>
        <w:t xml:space="preserve">postupka zajedničke javne nabave u procijenjenoj vrijednosti </w:t>
      </w:r>
      <w:r w:rsidRPr="00CA5E7C">
        <w:rPr>
          <w:rFonts w:ascii="Times New Roman" w:eastAsia="Calibri" w:hAnsi="Times New Roman"/>
          <w:b/>
        </w:rPr>
        <w:t>11.140.000,00</w:t>
      </w:r>
      <w:r w:rsidRPr="00CA5E7C">
        <w:rPr>
          <w:rFonts w:ascii="Times New Roman" w:eastAsia="Calibri" w:hAnsi="Times New Roman"/>
          <w:bCs/>
        </w:rPr>
        <w:t xml:space="preserve"> kuna bez PDV-a kako slijedi:</w:t>
      </w:r>
    </w:p>
    <w:p w14:paraId="7BB7639F" w14:textId="77777777" w:rsidR="006B48D4" w:rsidRPr="00CA5E7C" w:rsidRDefault="006B48D4" w:rsidP="006B48D4">
      <w:pPr>
        <w:pStyle w:val="Odlomakpopisa"/>
        <w:numPr>
          <w:ilvl w:val="0"/>
          <w:numId w:val="87"/>
        </w:numPr>
        <w:tabs>
          <w:tab w:val="left" w:pos="3675"/>
        </w:tabs>
        <w:jc w:val="both"/>
        <w:rPr>
          <w:rFonts w:eastAsia="Calibri"/>
          <w:bCs/>
          <w:sz w:val="22"/>
          <w:szCs w:val="22"/>
        </w:rPr>
      </w:pPr>
      <w:r w:rsidRPr="00CA5E7C">
        <w:rPr>
          <w:rFonts w:eastAsia="Calibri"/>
          <w:bCs/>
          <w:sz w:val="22"/>
          <w:szCs w:val="22"/>
        </w:rPr>
        <w:t xml:space="preserve">Radovi na rekonstrukciji dijela Ulice S. Vraza te rekonstrukciji vodoopskrbne i kanalizacijske mreže (Grad Karlovac i Vodovod i Kanalizacija d.o.o.) procijenjene vrijednosti 4.000.000,00 kuna bez PDV-a </w:t>
      </w:r>
    </w:p>
    <w:p w14:paraId="4575BB74" w14:textId="77777777" w:rsidR="006B48D4" w:rsidRPr="00CA5E7C" w:rsidRDefault="006B48D4" w:rsidP="006B48D4">
      <w:pPr>
        <w:pStyle w:val="Odlomakpopisa"/>
        <w:numPr>
          <w:ilvl w:val="0"/>
          <w:numId w:val="87"/>
        </w:numPr>
        <w:tabs>
          <w:tab w:val="left" w:pos="3675"/>
        </w:tabs>
        <w:jc w:val="both"/>
        <w:rPr>
          <w:rFonts w:eastAsia="Calibri"/>
          <w:bCs/>
          <w:sz w:val="22"/>
          <w:szCs w:val="22"/>
        </w:rPr>
      </w:pPr>
      <w:r w:rsidRPr="00CA5E7C">
        <w:rPr>
          <w:rFonts w:eastAsia="Calibri"/>
          <w:bCs/>
          <w:sz w:val="22"/>
          <w:szCs w:val="22"/>
        </w:rPr>
        <w:t xml:space="preserve">Radovi na rekonstrukciji ulice Naselje M. Marulića za te rekonstrukciji vodoopskrbne i kanalizacijske mreže (Grad Karlovac i Vodovod i Kanalizacija d.o.o.) procijenjene vrijednosti 3.500.000,00 kuna bez PDV-a </w:t>
      </w:r>
    </w:p>
    <w:p w14:paraId="50A5322C" w14:textId="77777777" w:rsidR="006B48D4" w:rsidRPr="00CA5E7C" w:rsidRDefault="006B48D4" w:rsidP="006B48D4">
      <w:pPr>
        <w:pStyle w:val="Odlomakpopisa"/>
        <w:numPr>
          <w:ilvl w:val="0"/>
          <w:numId w:val="87"/>
        </w:numPr>
        <w:tabs>
          <w:tab w:val="left" w:pos="3675"/>
        </w:tabs>
        <w:jc w:val="both"/>
        <w:rPr>
          <w:rFonts w:eastAsia="Calibri"/>
          <w:bCs/>
          <w:sz w:val="22"/>
          <w:szCs w:val="22"/>
        </w:rPr>
      </w:pPr>
      <w:r w:rsidRPr="00CA5E7C">
        <w:rPr>
          <w:rFonts w:eastAsia="Calibri"/>
          <w:bCs/>
          <w:sz w:val="22"/>
          <w:szCs w:val="22"/>
        </w:rPr>
        <w:t xml:space="preserve">Radovi na rekonstrukciji Ulice </w:t>
      </w:r>
      <w:proofErr w:type="spellStart"/>
      <w:r w:rsidRPr="00CA5E7C">
        <w:rPr>
          <w:rFonts w:eastAsia="Calibri"/>
          <w:bCs/>
          <w:sz w:val="22"/>
          <w:szCs w:val="22"/>
        </w:rPr>
        <w:t>M.Nemičića</w:t>
      </w:r>
      <w:proofErr w:type="spellEnd"/>
      <w:r w:rsidRPr="00CA5E7C">
        <w:rPr>
          <w:rFonts w:eastAsia="Calibri"/>
          <w:bCs/>
          <w:sz w:val="22"/>
          <w:szCs w:val="22"/>
        </w:rPr>
        <w:t xml:space="preserve"> te izgradnji i rekonstrukciji kanalizacijske i vodoopskrbne mreže (Grad Karlovac i Vodovod i Kanalizacija d.o.o.) procijenjene vrijednosti 3.640.000,00 kuna bez PDV-a</w:t>
      </w:r>
    </w:p>
    <w:p w14:paraId="6C82A470" w14:textId="77777777" w:rsidR="006B48D4" w:rsidRPr="00CA5E7C" w:rsidRDefault="006B48D4" w:rsidP="006B48D4">
      <w:pPr>
        <w:tabs>
          <w:tab w:val="left" w:pos="3675"/>
        </w:tabs>
        <w:spacing w:after="0" w:line="240" w:lineRule="auto"/>
        <w:jc w:val="both"/>
        <w:rPr>
          <w:rFonts w:ascii="Times New Roman" w:eastAsia="Calibri" w:hAnsi="Times New Roman" w:cs="Times New Roman"/>
        </w:rPr>
      </w:pPr>
    </w:p>
    <w:p w14:paraId="6AEB5073" w14:textId="77777777" w:rsidR="006B48D4" w:rsidRPr="00CA5E7C" w:rsidRDefault="006B48D4" w:rsidP="006B48D4">
      <w:pPr>
        <w:pStyle w:val="Bezproreda1"/>
        <w:rPr>
          <w:rFonts w:ascii="Times New Roman" w:eastAsia="Calibri" w:hAnsi="Times New Roman"/>
        </w:rPr>
      </w:pPr>
      <w:r w:rsidRPr="00CA5E7C">
        <w:rPr>
          <w:rFonts w:ascii="Times New Roman" w:eastAsia="Calibri" w:hAnsi="Times New Roman"/>
        </w:rPr>
        <w:tab/>
        <w:t xml:space="preserve">Nadalje, Služba za javnu nabavu sudjelovala je kao podrška u provođenju postupaka nabave tvrtke </w:t>
      </w:r>
      <w:proofErr w:type="spellStart"/>
      <w:r w:rsidRPr="00CA5E7C">
        <w:rPr>
          <w:rFonts w:ascii="Times New Roman" w:eastAsia="Calibri" w:hAnsi="Times New Roman"/>
        </w:rPr>
        <w:t>Geotermika</w:t>
      </w:r>
      <w:proofErr w:type="spellEnd"/>
      <w:r w:rsidRPr="00CA5E7C">
        <w:rPr>
          <w:rFonts w:ascii="Times New Roman" w:eastAsia="Calibri" w:hAnsi="Times New Roman"/>
        </w:rPr>
        <w:t xml:space="preserve"> d.o.o. Karlovac u </w:t>
      </w:r>
      <w:proofErr w:type="spellStart"/>
      <w:r w:rsidRPr="00CA5E7C">
        <w:rPr>
          <w:rFonts w:ascii="Times New Roman" w:eastAsia="Calibri" w:hAnsi="Times New Roman"/>
        </w:rPr>
        <w:t>procjenjenoj</w:t>
      </w:r>
      <w:proofErr w:type="spellEnd"/>
      <w:r w:rsidRPr="00CA5E7C">
        <w:rPr>
          <w:rFonts w:ascii="Times New Roman" w:eastAsia="Calibri" w:hAnsi="Times New Roman"/>
        </w:rPr>
        <w:t xml:space="preserve"> vrijednosti 860.000,00 kuna bez PDV-a:</w:t>
      </w:r>
    </w:p>
    <w:p w14:paraId="607A3E0B" w14:textId="77777777" w:rsidR="006B48D4" w:rsidRPr="00CA5E7C" w:rsidRDefault="006B48D4" w:rsidP="006B48D4">
      <w:pPr>
        <w:pStyle w:val="Odlomakpopisa"/>
        <w:numPr>
          <w:ilvl w:val="0"/>
          <w:numId w:val="88"/>
        </w:numPr>
        <w:tabs>
          <w:tab w:val="left" w:pos="3675"/>
        </w:tabs>
        <w:jc w:val="both"/>
        <w:rPr>
          <w:rFonts w:eastAsia="Calibri"/>
          <w:sz w:val="22"/>
          <w:szCs w:val="22"/>
        </w:rPr>
      </w:pPr>
      <w:r w:rsidRPr="00CA5E7C">
        <w:rPr>
          <w:rFonts w:eastAsia="Calibri"/>
          <w:sz w:val="22"/>
          <w:szCs w:val="22"/>
        </w:rPr>
        <w:t xml:space="preserve">Izrada projektno-tehničke dokumentacije za istraživanje i eksploataciju geotermalne vode na istražnom prostoru ''Karlovac 1'', procijenjene vrijednosti 600.000, 00 kuna bez PDV-a </w:t>
      </w:r>
    </w:p>
    <w:p w14:paraId="4CAB05FC" w14:textId="77777777" w:rsidR="006B48D4" w:rsidRPr="00CA5E7C" w:rsidRDefault="006B48D4" w:rsidP="006B48D4">
      <w:pPr>
        <w:pStyle w:val="Odlomakpopisa"/>
        <w:numPr>
          <w:ilvl w:val="0"/>
          <w:numId w:val="88"/>
        </w:numPr>
        <w:tabs>
          <w:tab w:val="left" w:pos="3675"/>
        </w:tabs>
        <w:jc w:val="both"/>
        <w:rPr>
          <w:rFonts w:eastAsia="Calibri"/>
          <w:sz w:val="22"/>
          <w:szCs w:val="22"/>
        </w:rPr>
      </w:pPr>
      <w:r w:rsidRPr="00CA5E7C">
        <w:rPr>
          <w:rFonts w:eastAsia="Calibri"/>
          <w:sz w:val="22"/>
          <w:szCs w:val="22"/>
        </w:rPr>
        <w:t xml:space="preserve">Snimanje </w:t>
      </w:r>
      <w:proofErr w:type="spellStart"/>
      <w:r w:rsidRPr="00CA5E7C">
        <w:rPr>
          <w:rFonts w:eastAsia="Calibri"/>
          <w:sz w:val="22"/>
          <w:szCs w:val="22"/>
        </w:rPr>
        <w:t>magnetotelurskih</w:t>
      </w:r>
      <w:proofErr w:type="spellEnd"/>
      <w:r w:rsidRPr="00CA5E7C">
        <w:rPr>
          <w:rFonts w:eastAsia="Calibri"/>
          <w:sz w:val="22"/>
          <w:szCs w:val="22"/>
        </w:rPr>
        <w:t xml:space="preserve"> podataka i izrada popratne dokumentacije na istražnom prostoru geotermalne vode ''Karlovac 1'', procijenjene vrijednosti 260.000,00 kuna bez PDV-a</w:t>
      </w:r>
    </w:p>
    <w:p w14:paraId="58117427" w14:textId="77777777" w:rsidR="006B48D4" w:rsidRPr="00CA5E7C" w:rsidRDefault="006B48D4" w:rsidP="006B48D4">
      <w:pPr>
        <w:tabs>
          <w:tab w:val="left" w:pos="3675"/>
        </w:tabs>
        <w:spacing w:after="0" w:line="240" w:lineRule="auto"/>
        <w:ind w:firstLine="5670"/>
        <w:rPr>
          <w:rFonts w:ascii="Times New Roman" w:eastAsia="Calibri" w:hAnsi="Times New Roman" w:cs="Times New Roman"/>
        </w:rPr>
      </w:pPr>
    </w:p>
    <w:p w14:paraId="30A1F3AE" w14:textId="77777777" w:rsidR="006B48D4" w:rsidRPr="00CA5E7C" w:rsidRDefault="006B48D4" w:rsidP="006B48D4">
      <w:pPr>
        <w:tabs>
          <w:tab w:val="left" w:pos="3675"/>
        </w:tabs>
        <w:spacing w:after="0" w:line="240" w:lineRule="auto"/>
        <w:ind w:left="5664"/>
        <w:jc w:val="center"/>
        <w:rPr>
          <w:rFonts w:ascii="Times New Roman" w:eastAsia="Calibri" w:hAnsi="Times New Roman" w:cs="Times New Roman"/>
        </w:rPr>
      </w:pPr>
    </w:p>
    <w:p w14:paraId="500E292F" w14:textId="77777777" w:rsidR="006B48D4" w:rsidRPr="00CA5E7C" w:rsidRDefault="006B48D4" w:rsidP="006B48D4">
      <w:pPr>
        <w:tabs>
          <w:tab w:val="left" w:pos="3675"/>
        </w:tabs>
        <w:spacing w:after="0" w:line="240" w:lineRule="auto"/>
        <w:ind w:left="5664"/>
        <w:jc w:val="center"/>
        <w:rPr>
          <w:rFonts w:ascii="Times New Roman" w:eastAsia="Calibri" w:hAnsi="Times New Roman" w:cs="Times New Roman"/>
        </w:rPr>
      </w:pPr>
      <w:r w:rsidRPr="00CA5E7C">
        <w:rPr>
          <w:rFonts w:ascii="Times New Roman" w:eastAsia="Calibri" w:hAnsi="Times New Roman" w:cs="Times New Roman"/>
        </w:rPr>
        <w:t>Pročelnica Službe za javnu nabavu</w:t>
      </w:r>
    </w:p>
    <w:p w14:paraId="4A4EDB25" w14:textId="77777777" w:rsidR="006B48D4" w:rsidRPr="00CA5E7C" w:rsidRDefault="006B48D4" w:rsidP="006B48D4">
      <w:pPr>
        <w:tabs>
          <w:tab w:val="left" w:pos="3675"/>
        </w:tabs>
        <w:spacing w:after="0" w:line="240" w:lineRule="auto"/>
        <w:ind w:left="5664"/>
        <w:jc w:val="center"/>
        <w:rPr>
          <w:rFonts w:ascii="Times New Roman" w:eastAsia="Calibri" w:hAnsi="Times New Roman" w:cs="Times New Roman"/>
        </w:rPr>
      </w:pPr>
      <w:r w:rsidRPr="00CA5E7C">
        <w:rPr>
          <w:rFonts w:ascii="Times New Roman" w:eastAsia="Calibri" w:hAnsi="Times New Roman" w:cs="Times New Roman"/>
        </w:rPr>
        <w:t xml:space="preserve">Irena Grčić, </w:t>
      </w:r>
      <w:proofErr w:type="spellStart"/>
      <w:r w:rsidRPr="00CA5E7C">
        <w:rPr>
          <w:rFonts w:ascii="Times New Roman" w:eastAsia="Calibri" w:hAnsi="Times New Roman" w:cs="Times New Roman"/>
        </w:rPr>
        <w:t>struč</w:t>
      </w:r>
      <w:proofErr w:type="spellEnd"/>
      <w:r w:rsidRPr="00CA5E7C">
        <w:rPr>
          <w:rFonts w:ascii="Times New Roman" w:eastAsia="Calibri" w:hAnsi="Times New Roman" w:cs="Times New Roman"/>
        </w:rPr>
        <w:t xml:space="preserve">. </w:t>
      </w:r>
      <w:proofErr w:type="spellStart"/>
      <w:r w:rsidRPr="00CA5E7C">
        <w:rPr>
          <w:rFonts w:ascii="Times New Roman" w:eastAsia="Calibri" w:hAnsi="Times New Roman" w:cs="Times New Roman"/>
        </w:rPr>
        <w:t>spec</w:t>
      </w:r>
      <w:proofErr w:type="spellEnd"/>
      <w:r w:rsidRPr="00CA5E7C">
        <w:rPr>
          <w:rFonts w:ascii="Times New Roman" w:eastAsia="Calibri" w:hAnsi="Times New Roman" w:cs="Times New Roman"/>
        </w:rPr>
        <w:t xml:space="preserve">. </w:t>
      </w:r>
      <w:proofErr w:type="spellStart"/>
      <w:r w:rsidRPr="00CA5E7C">
        <w:rPr>
          <w:rFonts w:ascii="Times New Roman" w:eastAsia="Calibri" w:hAnsi="Times New Roman" w:cs="Times New Roman"/>
        </w:rPr>
        <w:t>oec</w:t>
      </w:r>
      <w:proofErr w:type="spellEnd"/>
      <w:r w:rsidRPr="00CA5E7C">
        <w:rPr>
          <w:rFonts w:ascii="Times New Roman" w:eastAsia="Calibri" w:hAnsi="Times New Roman" w:cs="Times New Roman"/>
        </w:rPr>
        <w:t>.</w:t>
      </w:r>
    </w:p>
    <w:p w14:paraId="4E3A09EF" w14:textId="77777777" w:rsidR="006B48D4" w:rsidRPr="00CA5E7C" w:rsidRDefault="006B48D4" w:rsidP="006B48D4">
      <w:pPr>
        <w:pStyle w:val="Bezproreda1"/>
        <w:ind w:left="360"/>
        <w:jc w:val="center"/>
        <w:rPr>
          <w:rFonts w:ascii="Times New Roman" w:hAnsi="Times New Roman"/>
        </w:rPr>
      </w:pPr>
    </w:p>
    <w:p w14:paraId="239BFA74" w14:textId="77777777" w:rsidR="006B48D4" w:rsidRPr="00CA5E7C" w:rsidRDefault="006B48D4" w:rsidP="006B48D4">
      <w:pPr>
        <w:pStyle w:val="Bezproreda1"/>
        <w:jc w:val="center"/>
        <w:rPr>
          <w:rFonts w:ascii="Times New Roman" w:hAnsi="Times New Roman"/>
        </w:rPr>
      </w:pPr>
    </w:p>
    <w:p w14:paraId="31E40BCF" w14:textId="77777777" w:rsidR="006B48D4" w:rsidRPr="00CA5E7C" w:rsidRDefault="006B48D4" w:rsidP="006B48D4">
      <w:pPr>
        <w:pStyle w:val="Bezproreda1"/>
        <w:rPr>
          <w:rFonts w:ascii="Times New Roman" w:hAnsi="Times New Roman"/>
        </w:rPr>
      </w:pPr>
    </w:p>
    <w:p w14:paraId="14A5CB9C"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SLUŽBA ZA UNUTARNJU REVIZIJU</w:t>
      </w:r>
    </w:p>
    <w:p w14:paraId="3780D71F"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Osnovni normativni akti u provedbi aktivnosti unutarnje revizije su: Zakon o sustavu unutarnjih kontrola u javnom sektoru, Pravilnik o unutarnjoj reviziji u javnom sektoru, Priručnik za unutarnje revizore odnosno Interni Pravilnik o unutarnjoj reviziji u Gradu Karlovcu. </w:t>
      </w:r>
    </w:p>
    <w:p w14:paraId="64C9839F"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 nastavku je dat pregled provedbe poslovnih aktivnosti od strane unutarnjeg revizora-pročelnika Službe za unutarnju reviziju u gradu Karlovcu u navedenom razdoblju:</w:t>
      </w:r>
    </w:p>
    <w:p w14:paraId="21CB4FEB" w14:textId="77777777" w:rsidR="006B48D4" w:rsidRPr="00CA5E7C" w:rsidRDefault="006B48D4" w:rsidP="006B48D4">
      <w:pPr>
        <w:pStyle w:val="Bezproreda1"/>
        <w:ind w:firstLine="708"/>
        <w:jc w:val="both"/>
        <w:rPr>
          <w:rFonts w:ascii="Times New Roman" w:eastAsia="Calibri" w:hAnsi="Times New Roman"/>
        </w:rPr>
      </w:pPr>
    </w:p>
    <w:p w14:paraId="0FC5A618" w14:textId="77777777" w:rsidR="006B48D4" w:rsidRPr="00CA5E7C" w:rsidRDefault="006B48D4" w:rsidP="006B48D4">
      <w:pPr>
        <w:spacing w:after="0" w:line="240" w:lineRule="auto"/>
        <w:ind w:firstLine="708"/>
        <w:contextualSpacing/>
        <w:jc w:val="both"/>
        <w:rPr>
          <w:rFonts w:ascii="Times New Roman" w:eastAsia="Calibri" w:hAnsi="Times New Roman" w:cs="Times New Roman"/>
          <w:b/>
          <w:bCs/>
        </w:rPr>
      </w:pPr>
      <w:r w:rsidRPr="00CA5E7C">
        <w:rPr>
          <w:rFonts w:ascii="Times New Roman" w:eastAsia="Calibri" w:hAnsi="Times New Roman" w:cs="Times New Roman"/>
          <w:b/>
          <w:bCs/>
        </w:rPr>
        <w:lastRenderedPageBreak/>
        <w:t>Aktivnosti u pripremnim poslovima izrade planova za 2022.g.i to:</w:t>
      </w:r>
    </w:p>
    <w:p w14:paraId="2C819148" w14:textId="77777777" w:rsidR="006B48D4" w:rsidRPr="00CA5E7C" w:rsidRDefault="006B48D4" w:rsidP="006B48D4">
      <w:pPr>
        <w:pStyle w:val="Odlomakpopisa"/>
        <w:numPr>
          <w:ilvl w:val="0"/>
          <w:numId w:val="89"/>
        </w:numPr>
        <w:jc w:val="both"/>
        <w:rPr>
          <w:rFonts w:eastAsia="Calibri"/>
          <w:sz w:val="22"/>
          <w:szCs w:val="22"/>
        </w:rPr>
      </w:pPr>
      <w:r w:rsidRPr="00CA5E7C">
        <w:rPr>
          <w:rFonts w:eastAsia="Calibri"/>
          <w:sz w:val="22"/>
          <w:szCs w:val="22"/>
        </w:rPr>
        <w:t>Godišnjeg plana Službe za unutarnju reviziju za 2022.g.</w:t>
      </w:r>
    </w:p>
    <w:p w14:paraId="01AF313B" w14:textId="77777777" w:rsidR="006B48D4" w:rsidRPr="00CA5E7C" w:rsidRDefault="006B48D4" w:rsidP="006B48D4">
      <w:pPr>
        <w:pStyle w:val="Odlomakpopisa"/>
        <w:numPr>
          <w:ilvl w:val="0"/>
          <w:numId w:val="89"/>
        </w:numPr>
        <w:jc w:val="both"/>
        <w:rPr>
          <w:rFonts w:eastAsia="Calibri"/>
          <w:sz w:val="22"/>
          <w:szCs w:val="22"/>
        </w:rPr>
      </w:pPr>
      <w:r w:rsidRPr="00CA5E7C">
        <w:rPr>
          <w:rFonts w:eastAsia="Calibri"/>
          <w:sz w:val="22"/>
          <w:szCs w:val="22"/>
        </w:rPr>
        <w:t>Izmjene i dopune Godišnjeg plana Službe za unutarnju reviziju za 2021.g.</w:t>
      </w:r>
    </w:p>
    <w:p w14:paraId="39004F25" w14:textId="77777777" w:rsidR="006B48D4" w:rsidRPr="00CA5E7C" w:rsidRDefault="006B48D4" w:rsidP="006B48D4">
      <w:pPr>
        <w:pStyle w:val="Odlomakpopisa"/>
        <w:jc w:val="both"/>
        <w:rPr>
          <w:rFonts w:eastAsia="Calibri"/>
          <w:sz w:val="22"/>
          <w:szCs w:val="22"/>
        </w:rPr>
      </w:pPr>
    </w:p>
    <w:p w14:paraId="5BE90673" w14:textId="77777777" w:rsidR="006B48D4" w:rsidRPr="00CA5E7C" w:rsidRDefault="006B48D4" w:rsidP="006B48D4">
      <w:pPr>
        <w:spacing w:after="0" w:line="240" w:lineRule="auto"/>
        <w:ind w:firstLine="708"/>
        <w:contextualSpacing/>
        <w:jc w:val="both"/>
        <w:rPr>
          <w:rFonts w:ascii="Times New Roman" w:eastAsia="Calibri" w:hAnsi="Times New Roman" w:cs="Times New Roman"/>
          <w:b/>
          <w:bCs/>
        </w:rPr>
      </w:pPr>
      <w:r w:rsidRPr="00CA5E7C">
        <w:rPr>
          <w:rFonts w:ascii="Times New Roman" w:eastAsia="Calibri" w:hAnsi="Times New Roman" w:cs="Times New Roman"/>
          <w:b/>
          <w:bCs/>
        </w:rPr>
        <w:t>Aktivnosti u poslovima unutarnje revizije:</w:t>
      </w:r>
    </w:p>
    <w:p w14:paraId="15A9499D"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Prihvaćenim Godišnjim planom Službe za unutarnju reviziju i njegovim Izmjenama i dopunama za 2021.g. na prijedlog pročelnika Službe, a po odobrenju i nalogu gradonačelnika provedene su slijedeće revizije:</w:t>
      </w:r>
    </w:p>
    <w:p w14:paraId="1A79CBBA" w14:textId="77777777" w:rsidR="006B48D4" w:rsidRPr="00CA5E7C" w:rsidRDefault="006B48D4" w:rsidP="006B48D4">
      <w:pPr>
        <w:pStyle w:val="Bezproreda1"/>
        <w:numPr>
          <w:ilvl w:val="0"/>
          <w:numId w:val="90"/>
        </w:numPr>
        <w:jc w:val="both"/>
        <w:rPr>
          <w:rFonts w:ascii="Times New Roman" w:eastAsia="Calibri" w:hAnsi="Times New Roman"/>
        </w:rPr>
      </w:pPr>
      <w:r w:rsidRPr="00CA5E7C">
        <w:rPr>
          <w:rFonts w:ascii="Times New Roman" w:eastAsia="Calibri" w:hAnsi="Times New Roman"/>
        </w:rPr>
        <w:t>Revizija procesa plaćanja obveza s računa Grada Karlovca (R-02/21)</w:t>
      </w:r>
    </w:p>
    <w:p w14:paraId="4D89612E" w14:textId="77777777" w:rsidR="006B48D4" w:rsidRPr="00CA5E7C" w:rsidRDefault="006B48D4" w:rsidP="006B48D4">
      <w:pPr>
        <w:pStyle w:val="Bezproreda1"/>
        <w:numPr>
          <w:ilvl w:val="0"/>
          <w:numId w:val="90"/>
        </w:numPr>
        <w:jc w:val="both"/>
        <w:rPr>
          <w:rFonts w:ascii="Times New Roman" w:eastAsia="Calibri" w:hAnsi="Times New Roman"/>
        </w:rPr>
      </w:pPr>
      <w:r w:rsidRPr="00CA5E7C">
        <w:rPr>
          <w:rFonts w:ascii="Times New Roman" w:eastAsia="Calibri" w:hAnsi="Times New Roman"/>
        </w:rPr>
        <w:t>Revizija provedbe i upravljanja sredstvima Programa sporta iz Proračuna grada Karlovca  u 2021.g.kod sportske udruge članice KŠZ-a-Hrvatski rukometni klub Karlovac (R-04/21)</w:t>
      </w:r>
    </w:p>
    <w:p w14:paraId="2A620DE9" w14:textId="77777777" w:rsidR="006B48D4" w:rsidRPr="00CA5E7C" w:rsidRDefault="006B48D4" w:rsidP="006B48D4">
      <w:pPr>
        <w:pStyle w:val="Bezproreda1"/>
        <w:numPr>
          <w:ilvl w:val="0"/>
          <w:numId w:val="90"/>
        </w:numPr>
        <w:jc w:val="both"/>
        <w:rPr>
          <w:rFonts w:ascii="Times New Roman" w:eastAsia="Calibri" w:hAnsi="Times New Roman"/>
        </w:rPr>
      </w:pPr>
      <w:r w:rsidRPr="00CA5E7C">
        <w:rPr>
          <w:rFonts w:ascii="Times New Roman" w:eastAsia="Calibri" w:hAnsi="Times New Roman"/>
        </w:rPr>
        <w:t xml:space="preserve">Revizija provedbe postupka sufinanciranja projekta iz Programa </w:t>
      </w:r>
      <w:proofErr w:type="spellStart"/>
      <w:r w:rsidRPr="00CA5E7C">
        <w:rPr>
          <w:rFonts w:ascii="Times New Roman" w:eastAsia="Calibri" w:hAnsi="Times New Roman"/>
        </w:rPr>
        <w:t>KAkvart</w:t>
      </w:r>
      <w:proofErr w:type="spellEnd"/>
      <w:r w:rsidRPr="00CA5E7C">
        <w:rPr>
          <w:rFonts w:ascii="Times New Roman" w:eastAsia="Calibri" w:hAnsi="Times New Roman"/>
        </w:rPr>
        <w:t xml:space="preserve"> kod Gradske četvrti „Grabrik“ iz Proračuna grada Karlovca u 2021.g. (R-05/21)</w:t>
      </w:r>
    </w:p>
    <w:p w14:paraId="0EBC6237"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Po obavljenoj Reviziji procesa plaćanja obveza s računa Grada Karlovca (R-02/21) i Reviziji provedbe postupka sufinanciranja projekta iz Programa </w:t>
      </w:r>
      <w:proofErr w:type="spellStart"/>
      <w:r w:rsidRPr="00CA5E7C">
        <w:rPr>
          <w:rFonts w:ascii="Times New Roman" w:eastAsia="Calibri" w:hAnsi="Times New Roman"/>
        </w:rPr>
        <w:t>KAkvart</w:t>
      </w:r>
      <w:proofErr w:type="spellEnd"/>
      <w:r w:rsidRPr="00CA5E7C">
        <w:rPr>
          <w:rFonts w:ascii="Times New Roman" w:eastAsia="Calibri" w:hAnsi="Times New Roman"/>
        </w:rPr>
        <w:t xml:space="preserve"> kod Gradske četvrti „Grabrik“ iz Proračuna grada Karlovca u 2021.g. (R-05/21), a po prihvaćanju konačnog izvješća od strane revidiranih subjekata dato je zadovoljavajuće mišljenje, dok je za Reviziju provedbe i upravljanja sredstvima Programa sporta iz Proračuna grada Karlovca u 2021.g. kod sportske udruge članice KŠZ-a-Hrvatski rukometni klub Karlovac (R-04/21) dato zadovoljavajuće mišljenje uz stanovite nedostatke, uz provedbu date i prihvaćene jedne preporuke za unapređenje sustava unutarnjih kontrola u revidiranom procesu. Planirani rok provedbe preporuke je siječanj 2022.g.  </w:t>
      </w:r>
    </w:p>
    <w:p w14:paraId="6C107ECA" w14:textId="77777777" w:rsidR="006B48D4" w:rsidRPr="00CA5E7C" w:rsidRDefault="006B48D4" w:rsidP="006B48D4">
      <w:pPr>
        <w:pStyle w:val="Bezproreda1"/>
        <w:ind w:firstLine="708"/>
        <w:jc w:val="both"/>
        <w:rPr>
          <w:rFonts w:ascii="Times New Roman" w:eastAsia="Calibri" w:hAnsi="Times New Roman"/>
        </w:rPr>
      </w:pPr>
    </w:p>
    <w:p w14:paraId="4FDD0F08" w14:textId="77777777" w:rsidR="006B48D4" w:rsidRPr="00CA5E7C" w:rsidRDefault="006B48D4" w:rsidP="006B48D4">
      <w:pPr>
        <w:spacing w:after="0" w:line="240" w:lineRule="auto"/>
        <w:ind w:firstLine="708"/>
        <w:contextualSpacing/>
        <w:jc w:val="both"/>
        <w:rPr>
          <w:rFonts w:ascii="Times New Roman" w:eastAsia="Calibri" w:hAnsi="Times New Roman" w:cs="Times New Roman"/>
          <w:b/>
          <w:bCs/>
        </w:rPr>
      </w:pPr>
      <w:r w:rsidRPr="00CA5E7C">
        <w:rPr>
          <w:rFonts w:ascii="Times New Roman" w:eastAsia="Calibri" w:hAnsi="Times New Roman" w:cs="Times New Roman"/>
          <w:b/>
          <w:bCs/>
        </w:rPr>
        <w:t>Aktivnosti u okviru Službe za unutarnju reviziju</w:t>
      </w:r>
    </w:p>
    <w:p w14:paraId="6E96854A"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Ustrojavanjem  Službe za unutarnju reviziju (GGK 13/17,17/17,10/18,18/18,04/19,15/20,20/21) u skladu s člankom 37. Zakona o sustavu unutarnjih kontrola u javnom sektoru i člankom 3. Pravilnika o sadržaju i načinu vođenja registra jedinica za unutarnju reviziju i registra ovlaštenih unutarnjih revizora za javni sektor nije bilo promjena niti izmjena podataka za ažuriranje u Registru jedinica za unutarnju reviziju kod Ministarstva financija-Središnjoj harmonizacijskoj jedinici. Ažuriranje registra provodi se tijekom kalendarske godine kod svake promjene.</w:t>
      </w:r>
    </w:p>
    <w:p w14:paraId="1F844A7E" w14:textId="77777777" w:rsidR="006B48D4" w:rsidRPr="00CA5E7C" w:rsidRDefault="006B48D4" w:rsidP="006B48D4">
      <w:pPr>
        <w:spacing w:line="240" w:lineRule="auto"/>
        <w:ind w:left="480"/>
        <w:contextualSpacing/>
        <w:jc w:val="both"/>
        <w:rPr>
          <w:rFonts w:ascii="Times New Roman" w:eastAsia="Calibri" w:hAnsi="Times New Roman" w:cs="Times New Roman"/>
        </w:rPr>
      </w:pPr>
    </w:p>
    <w:p w14:paraId="312A78C0" w14:textId="77777777" w:rsidR="006B48D4" w:rsidRPr="00CA5E7C" w:rsidRDefault="006B48D4" w:rsidP="006B48D4">
      <w:pPr>
        <w:spacing w:after="0" w:line="240" w:lineRule="auto"/>
        <w:ind w:firstLine="708"/>
        <w:contextualSpacing/>
        <w:jc w:val="both"/>
        <w:rPr>
          <w:rFonts w:ascii="Times New Roman" w:eastAsia="Calibri" w:hAnsi="Times New Roman" w:cs="Times New Roman"/>
          <w:b/>
          <w:bCs/>
        </w:rPr>
      </w:pPr>
      <w:r w:rsidRPr="00CA5E7C">
        <w:rPr>
          <w:rFonts w:ascii="Times New Roman" w:eastAsia="Calibri" w:hAnsi="Times New Roman" w:cs="Times New Roman"/>
          <w:b/>
          <w:bCs/>
        </w:rPr>
        <w:t>Aktivnosti u stalnom stručnom usavršavanju:</w:t>
      </w:r>
    </w:p>
    <w:p w14:paraId="45672156"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U navedenom razdoblju, a prema Katalogu izobrazbe za 2021.g. koji se priprema na godišnjoj razini Središnja harmonizacijska jedinica održala je besplatnih šest radionica od rujna do prosinca 2021.g. U prosincu 2021.g.održan je 16. seminar unutarnjih revizora u javnom sektoru na temu „Savjetodavne usluge unutarnje revizije“. Radionice i seminar održane su on line.</w:t>
      </w:r>
    </w:p>
    <w:p w14:paraId="2076B3F0" w14:textId="77777777" w:rsidR="006B48D4" w:rsidRPr="00CA5E7C" w:rsidRDefault="006B48D4" w:rsidP="006B48D4">
      <w:pPr>
        <w:pStyle w:val="Bezproreda1"/>
        <w:ind w:firstLine="708"/>
        <w:rPr>
          <w:rFonts w:ascii="Times New Roman" w:eastAsia="Calibri" w:hAnsi="Times New Roman"/>
          <w:b/>
          <w:bCs/>
        </w:rPr>
      </w:pPr>
    </w:p>
    <w:p w14:paraId="04E1D3E9" w14:textId="77777777" w:rsidR="006B48D4" w:rsidRPr="00CA5E7C" w:rsidRDefault="006B48D4" w:rsidP="006B48D4">
      <w:pPr>
        <w:pStyle w:val="Bezproreda1"/>
        <w:ind w:firstLine="708"/>
        <w:rPr>
          <w:rFonts w:ascii="Times New Roman" w:eastAsia="Calibri" w:hAnsi="Times New Roman"/>
          <w:b/>
          <w:bCs/>
        </w:rPr>
      </w:pPr>
      <w:r w:rsidRPr="00CA5E7C">
        <w:rPr>
          <w:rFonts w:ascii="Times New Roman" w:eastAsia="Calibri" w:hAnsi="Times New Roman"/>
          <w:b/>
          <w:bCs/>
        </w:rPr>
        <w:t>Ostale aktivnosti Službe za unutarnju reviziju</w:t>
      </w:r>
    </w:p>
    <w:p w14:paraId="668B3D53" w14:textId="77777777" w:rsidR="006B48D4" w:rsidRPr="00CA5E7C" w:rsidRDefault="006B48D4" w:rsidP="006B48D4">
      <w:pPr>
        <w:pStyle w:val="Bezproreda1"/>
        <w:numPr>
          <w:ilvl w:val="0"/>
          <w:numId w:val="91"/>
        </w:numPr>
        <w:jc w:val="both"/>
        <w:rPr>
          <w:rFonts w:ascii="Times New Roman" w:eastAsia="Calibri" w:hAnsi="Times New Roman"/>
        </w:rPr>
      </w:pPr>
      <w:r w:rsidRPr="00CA5E7C">
        <w:rPr>
          <w:rFonts w:ascii="Times New Roman" w:eastAsia="Calibri" w:hAnsi="Times New Roman"/>
        </w:rPr>
        <w:t>praćenje zakonskih propisa, pravilnika i provedbenih akata</w:t>
      </w:r>
    </w:p>
    <w:p w14:paraId="06BC9563" w14:textId="77777777" w:rsidR="006B48D4" w:rsidRPr="00CA5E7C" w:rsidRDefault="006B48D4" w:rsidP="006B48D4">
      <w:pPr>
        <w:pStyle w:val="Bezproreda1"/>
        <w:numPr>
          <w:ilvl w:val="0"/>
          <w:numId w:val="91"/>
        </w:numPr>
        <w:jc w:val="both"/>
        <w:rPr>
          <w:rFonts w:ascii="Times New Roman" w:eastAsia="Calibri" w:hAnsi="Times New Roman"/>
        </w:rPr>
      </w:pPr>
      <w:r w:rsidRPr="00CA5E7C">
        <w:rPr>
          <w:rFonts w:ascii="Times New Roman" w:eastAsia="Calibri" w:hAnsi="Times New Roman"/>
        </w:rPr>
        <w:t>suradnja i savjetodavna funkcija u procesima rada sa svim Upravnim odjelima, proračunskim korisnicima, trgovačkim društvima u vlasništvu Grada i drugim institucijama iz nadležnosti</w:t>
      </w:r>
    </w:p>
    <w:p w14:paraId="0BBBB097" w14:textId="77777777" w:rsidR="006B48D4" w:rsidRPr="00CA5E7C" w:rsidRDefault="006B48D4" w:rsidP="006B48D4">
      <w:pPr>
        <w:pStyle w:val="Bezproreda1"/>
        <w:numPr>
          <w:ilvl w:val="0"/>
          <w:numId w:val="91"/>
        </w:numPr>
        <w:jc w:val="both"/>
        <w:rPr>
          <w:rFonts w:ascii="Times New Roman" w:eastAsia="Calibri" w:hAnsi="Times New Roman"/>
        </w:rPr>
      </w:pPr>
      <w:r w:rsidRPr="00CA5E7C">
        <w:rPr>
          <w:rFonts w:ascii="Times New Roman" w:eastAsia="Calibri" w:hAnsi="Times New Roman"/>
        </w:rPr>
        <w:t>prisustvovanje kolegijima gradonačelnika</w:t>
      </w:r>
    </w:p>
    <w:p w14:paraId="3A72381E" w14:textId="77777777" w:rsidR="006B48D4" w:rsidRPr="00CA5E7C" w:rsidRDefault="006B48D4" w:rsidP="006B48D4">
      <w:pPr>
        <w:pStyle w:val="Bezproreda1"/>
        <w:numPr>
          <w:ilvl w:val="0"/>
          <w:numId w:val="91"/>
        </w:numPr>
        <w:jc w:val="both"/>
        <w:rPr>
          <w:rFonts w:ascii="Times New Roman" w:eastAsia="Calibri" w:hAnsi="Times New Roman"/>
        </w:rPr>
      </w:pPr>
      <w:r w:rsidRPr="00CA5E7C">
        <w:rPr>
          <w:rFonts w:ascii="Times New Roman" w:eastAsia="Calibri" w:hAnsi="Times New Roman"/>
        </w:rPr>
        <w:t>izrada izvješća prema Ministarstvu financija i polugodišnjih izvješća o radu Službe za potrebe Grada</w:t>
      </w:r>
    </w:p>
    <w:p w14:paraId="4ADFB7A1" w14:textId="77777777" w:rsidR="006B48D4" w:rsidRPr="00CA5E7C" w:rsidRDefault="006B48D4" w:rsidP="006B48D4">
      <w:pPr>
        <w:pStyle w:val="Bezproreda1"/>
        <w:numPr>
          <w:ilvl w:val="0"/>
          <w:numId w:val="91"/>
        </w:numPr>
        <w:jc w:val="both"/>
        <w:rPr>
          <w:rFonts w:ascii="Times New Roman" w:eastAsia="Calibri" w:hAnsi="Times New Roman"/>
        </w:rPr>
      </w:pPr>
      <w:r w:rsidRPr="00CA5E7C">
        <w:rPr>
          <w:rFonts w:ascii="Times New Roman" w:eastAsia="Calibri" w:hAnsi="Times New Roman"/>
        </w:rPr>
        <w:t>ostali poslovi po nalogu gradonačelnika</w:t>
      </w:r>
    </w:p>
    <w:p w14:paraId="03948870" w14:textId="77777777" w:rsidR="006B48D4" w:rsidRPr="00CA5E7C" w:rsidRDefault="006B48D4" w:rsidP="006B48D4">
      <w:pPr>
        <w:pStyle w:val="Bezproreda1"/>
        <w:ind w:left="720"/>
        <w:jc w:val="both"/>
        <w:rPr>
          <w:rFonts w:ascii="Times New Roman" w:eastAsia="Calibri" w:hAnsi="Times New Roman"/>
        </w:rPr>
      </w:pPr>
    </w:p>
    <w:p w14:paraId="7442E835" w14:textId="77777777" w:rsidR="006B48D4" w:rsidRPr="00CA5E7C" w:rsidRDefault="006B48D4" w:rsidP="006B48D4">
      <w:pPr>
        <w:pStyle w:val="Bezproreda1"/>
        <w:jc w:val="both"/>
        <w:rPr>
          <w:rFonts w:ascii="Times New Roman" w:eastAsia="Calibri" w:hAnsi="Times New Roman"/>
        </w:rPr>
      </w:pPr>
    </w:p>
    <w:p w14:paraId="45D329F2" w14:textId="77777777" w:rsidR="006B48D4" w:rsidRPr="00CA5E7C" w:rsidRDefault="006B48D4" w:rsidP="006B48D4">
      <w:pPr>
        <w:pStyle w:val="Bezproreda1"/>
        <w:ind w:left="5664"/>
        <w:jc w:val="center"/>
        <w:rPr>
          <w:rFonts w:ascii="Times New Roman" w:eastAsia="Calibri" w:hAnsi="Times New Roman"/>
        </w:rPr>
      </w:pPr>
      <w:r w:rsidRPr="00CA5E7C">
        <w:rPr>
          <w:rFonts w:ascii="Times New Roman" w:eastAsia="Calibri" w:hAnsi="Times New Roman"/>
        </w:rPr>
        <w:t>Pročelnica Službe za unutarnju reviziju</w:t>
      </w:r>
    </w:p>
    <w:p w14:paraId="50FD09F2" w14:textId="77777777" w:rsidR="006B48D4" w:rsidRPr="00CA5E7C" w:rsidRDefault="006B48D4" w:rsidP="006B48D4">
      <w:pPr>
        <w:pStyle w:val="Bezproreda1"/>
        <w:ind w:left="5664"/>
        <w:jc w:val="center"/>
        <w:rPr>
          <w:rFonts w:ascii="Times New Roman" w:eastAsia="Calibri" w:hAnsi="Times New Roman"/>
        </w:rPr>
      </w:pPr>
      <w:r w:rsidRPr="00CA5E7C">
        <w:rPr>
          <w:rFonts w:ascii="Times New Roman" w:eastAsia="Calibri" w:hAnsi="Times New Roman"/>
        </w:rPr>
        <w:t xml:space="preserve">Jasminka </w:t>
      </w:r>
      <w:proofErr w:type="spellStart"/>
      <w:r w:rsidRPr="00CA5E7C">
        <w:rPr>
          <w:rFonts w:ascii="Times New Roman" w:eastAsia="Calibri" w:hAnsi="Times New Roman"/>
        </w:rPr>
        <w:t>Maslek</w:t>
      </w:r>
      <w:proofErr w:type="spellEnd"/>
      <w:r w:rsidRPr="00CA5E7C">
        <w:rPr>
          <w:rFonts w:ascii="Times New Roman" w:eastAsia="Calibri" w:hAnsi="Times New Roman"/>
        </w:rPr>
        <w:t xml:space="preserve">, </w:t>
      </w:r>
      <w:proofErr w:type="spellStart"/>
      <w:r w:rsidRPr="00CA5E7C">
        <w:rPr>
          <w:rFonts w:ascii="Times New Roman" w:eastAsia="Calibri" w:hAnsi="Times New Roman"/>
        </w:rPr>
        <w:t>mag.oec</w:t>
      </w:r>
      <w:proofErr w:type="spellEnd"/>
      <w:r w:rsidRPr="00CA5E7C">
        <w:rPr>
          <w:rFonts w:ascii="Times New Roman" w:eastAsia="Calibri" w:hAnsi="Times New Roman"/>
        </w:rPr>
        <w:t>.</w:t>
      </w:r>
    </w:p>
    <w:p w14:paraId="16736B5F" w14:textId="77777777" w:rsidR="006B48D4" w:rsidRPr="00CA5E7C" w:rsidRDefault="006B48D4" w:rsidP="006B48D4">
      <w:pPr>
        <w:pStyle w:val="Bezproreda1"/>
        <w:ind w:left="360"/>
        <w:jc w:val="center"/>
        <w:rPr>
          <w:rFonts w:ascii="Times New Roman" w:hAnsi="Times New Roman"/>
        </w:rPr>
      </w:pPr>
    </w:p>
    <w:p w14:paraId="64EAE8E9" w14:textId="77777777" w:rsidR="006B48D4" w:rsidRPr="00CA5E7C" w:rsidRDefault="006B48D4" w:rsidP="006B48D4">
      <w:pPr>
        <w:pStyle w:val="Bezproreda1"/>
        <w:jc w:val="center"/>
        <w:rPr>
          <w:rFonts w:ascii="Times New Roman" w:hAnsi="Times New Roman"/>
        </w:rPr>
      </w:pPr>
    </w:p>
    <w:p w14:paraId="22F624D6" w14:textId="77777777" w:rsidR="006B48D4" w:rsidRPr="00CA5E7C" w:rsidRDefault="006B48D4" w:rsidP="006B48D4">
      <w:pPr>
        <w:pStyle w:val="Bezproreda1"/>
        <w:rPr>
          <w:rFonts w:ascii="Times New Roman" w:hAnsi="Times New Roman"/>
          <w:b/>
          <w:bCs/>
        </w:rPr>
      </w:pPr>
      <w:r w:rsidRPr="00CA5E7C">
        <w:rPr>
          <w:rFonts w:ascii="Times New Roman" w:hAnsi="Times New Roman"/>
          <w:b/>
          <w:bCs/>
        </w:rPr>
        <w:t>SLUŽBA ZA PROVEDBU ITU MEHANIZMA (ITU PT)</w:t>
      </w:r>
    </w:p>
    <w:p w14:paraId="57EFF8B0" w14:textId="77777777" w:rsidR="006B48D4" w:rsidRPr="00CA5E7C" w:rsidRDefault="006B48D4" w:rsidP="006B48D4">
      <w:pPr>
        <w:pStyle w:val="Bezproreda1"/>
        <w:rPr>
          <w:rFonts w:ascii="Times New Roman" w:hAnsi="Times New Roman"/>
        </w:rPr>
      </w:pPr>
    </w:p>
    <w:p w14:paraId="2C2454B3"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lastRenderedPageBreak/>
        <w:t xml:space="preserve">U izvještajnom razdoblju od 01. srpnja do 31. prosinca 2021. godine poslovi vezani uz provedbu mehanizma integriranih teritorijalnih ulaganja vršeni su u okviru Službe za provedbu ITU mehanizma (ITU PT) (u daljnjem tekstu: Služba). </w:t>
      </w:r>
    </w:p>
    <w:p w14:paraId="08D22BED"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 xml:space="preserve">Odlukom o šestim izmjenama i dopunama Odluke o ustrojstvu i djelokrugu upravnih tijela Grada Karlovca (Glasnik Grada Karlovca br. 20 od 02. prosinca 2021. godine) te Pravilnikom o jedanaestim izmjenama i dopunama Pravilnika o unutarnjem redu upravnih tijela Grada Karlovca (Glasnik Grada Karlovca br. 21 od 13. prosinca 2021. godine) ustrojena su sljedeća radna mjesta u okviru Službe: pročelnik (1), viši savjetnik za provedbu ITU mehanizma (1) i savjetnik za provedbu ITU mehanizma (1). Od ukupno tri sistematizirana radna mjesta, popunjena su sva radna mjesta u Službi. </w:t>
      </w:r>
    </w:p>
    <w:p w14:paraId="01EBCEDC"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bCs/>
        </w:rPr>
        <w:t xml:space="preserve">Sporazumom o obavljanju delegiranih i s njima povezanih zadaća i aktivnosti u okviru Operativnog programa Konkurentnost i kohezija u financijskom razdoblju 2014.-2020., sklopljenim između Ministarstva regionalnoga razvoja i fondova Europske unije (Upravljačko tijelo) i Grada Karlovca (središte urbanog područja u kojem se provode integrirana teritorijalna ulaganja i Posredničko tijelo integriranih teritorijalnih ulaganja (ITU PT) za urbano područje Karlovac), utvrđene su obveze i odgovornosti ITU PT-a u obavljanju delegiranih aktivnosti utvrđenih člankom 9.a Uredbe o tijelima u sustavima upravljanja i kontrole korištenja Europskog socijalnog fonda, Europskog fonda za regionalni razvoj i Kohezijskog fonda, u vezi s ciljem „Ulaganje za rast i radna mjesta“ (NN broj 107/14, 23/15, 129/15, 15/17 i 18/17 – ispravak) (u daljnjem tekstu: Uredba), koje se odnose na pripremu i provođenje postupaka dodjele bespovratnih sredstava, upravljanje nepravilnostima i rizicima te aktivnosti informiranja i vidljivosti u provedbi OPKK 2014.-2020., kao i dodatnih zadaća i aktivnosti koje ITU PT </w:t>
      </w:r>
      <w:r w:rsidRPr="00CA5E7C">
        <w:rPr>
          <w:rFonts w:ascii="Times New Roman" w:eastAsia="Calibri" w:hAnsi="Times New Roman"/>
        </w:rPr>
        <w:t>obavlja na temelju Uredbe, a utvrđene su u ovom Sporazumu.</w:t>
      </w:r>
    </w:p>
    <w:p w14:paraId="4E6B8465" w14:textId="77777777" w:rsidR="006B48D4" w:rsidRPr="00CA5E7C" w:rsidRDefault="006B48D4" w:rsidP="006B48D4">
      <w:pPr>
        <w:spacing w:after="0" w:line="240" w:lineRule="auto"/>
        <w:ind w:firstLine="357"/>
        <w:jc w:val="both"/>
        <w:rPr>
          <w:rFonts w:ascii="Times New Roman" w:eastAsia="Calibri" w:hAnsi="Times New Roman" w:cs="Times New Roman"/>
          <w:bCs/>
        </w:rPr>
      </w:pPr>
    </w:p>
    <w:p w14:paraId="0DC2F28F" w14:textId="77777777" w:rsidR="006B48D4" w:rsidRPr="00CA5E7C" w:rsidRDefault="006B48D4" w:rsidP="006B48D4">
      <w:pPr>
        <w:spacing w:after="120" w:line="240" w:lineRule="auto"/>
        <w:ind w:firstLine="708"/>
        <w:jc w:val="both"/>
        <w:rPr>
          <w:rFonts w:ascii="Times New Roman" w:eastAsia="Calibri" w:hAnsi="Times New Roman" w:cs="Times New Roman"/>
          <w:bCs/>
        </w:rPr>
      </w:pPr>
      <w:r w:rsidRPr="00CA5E7C">
        <w:rPr>
          <w:rFonts w:ascii="Times New Roman" w:eastAsia="Calibri" w:hAnsi="Times New Roman" w:cs="Times New Roman"/>
          <w:bCs/>
        </w:rPr>
        <w:t>Najvažnija pravna osnova za postupanje u obavljanju zadaća i aktivnosti ITU PT-a u okviru Operativnog programa su sljedeći pravni akti:</w:t>
      </w:r>
    </w:p>
    <w:p w14:paraId="0AE01698" w14:textId="77777777" w:rsidR="006B48D4" w:rsidRPr="00CA5E7C" w:rsidRDefault="006B48D4" w:rsidP="006B48D4">
      <w:pPr>
        <w:pStyle w:val="Bezproreda1"/>
        <w:numPr>
          <w:ilvl w:val="0"/>
          <w:numId w:val="92"/>
        </w:numPr>
        <w:jc w:val="both"/>
        <w:rPr>
          <w:rFonts w:ascii="Times New Roman" w:eastAsia="Calibri" w:hAnsi="Times New Roman"/>
        </w:rPr>
      </w:pPr>
      <w:r w:rsidRPr="00CA5E7C">
        <w:rPr>
          <w:rFonts w:ascii="Times New Roman" w:eastAsia="Calibri" w:hAnsi="Times New Roman"/>
        </w:rPr>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pomorstvo i ribarstvo te o stavljanju izvan snage Uredbe Vijeća (EZ) br. 1083/2006 od 11. srpnja 2006.</w:t>
      </w:r>
    </w:p>
    <w:p w14:paraId="51CF7300" w14:textId="77777777" w:rsidR="006B48D4" w:rsidRPr="00CA5E7C" w:rsidRDefault="006B48D4" w:rsidP="006B48D4">
      <w:pPr>
        <w:pStyle w:val="Bezproreda1"/>
        <w:numPr>
          <w:ilvl w:val="0"/>
          <w:numId w:val="92"/>
        </w:numPr>
        <w:jc w:val="both"/>
        <w:rPr>
          <w:rFonts w:ascii="Times New Roman" w:eastAsia="Calibri" w:hAnsi="Times New Roman"/>
        </w:rPr>
      </w:pPr>
      <w:r w:rsidRPr="00CA5E7C">
        <w:rPr>
          <w:rFonts w:ascii="Times New Roman" w:eastAsia="Calibri" w:hAnsi="Times New Roman"/>
        </w:rPr>
        <w:t>Uredba (EU) br. 1301/2013 Europskog parlamenta i Vijeća od 17. prosinca 2013. o Europskom fondu za regionalni razvoj i o posebnim odredbama o cilju „Ulaganje za rast i radna mjesta“ te stavljanje izvan snage Uredbe (EZ) br. 1080/2006 (Uredba o EFRR-u)</w:t>
      </w:r>
    </w:p>
    <w:p w14:paraId="1E7BA02B" w14:textId="77777777" w:rsidR="006B48D4" w:rsidRPr="00CA5E7C" w:rsidRDefault="006B48D4" w:rsidP="006B48D4">
      <w:pPr>
        <w:pStyle w:val="Bezproreda1"/>
        <w:numPr>
          <w:ilvl w:val="0"/>
          <w:numId w:val="92"/>
        </w:numPr>
        <w:jc w:val="both"/>
        <w:rPr>
          <w:rFonts w:ascii="Times New Roman" w:eastAsia="Calibri" w:hAnsi="Times New Roman"/>
        </w:rPr>
      </w:pPr>
      <w:r w:rsidRPr="00CA5E7C">
        <w:rPr>
          <w:rFonts w:ascii="Times New Roman" w:eastAsia="Calibri" w:hAnsi="Times New Roman"/>
        </w:rPr>
        <w:t>Zakon o uspostavi institucionalnog okvira za provedbu europskih strukturnih i investicijskih fondova u Republici Hrvatskoj u financijskom razdoblju 2014.-2020. (NN 92/14)</w:t>
      </w:r>
    </w:p>
    <w:p w14:paraId="07BC4AF2" w14:textId="77777777" w:rsidR="006B48D4" w:rsidRPr="00CA5E7C" w:rsidRDefault="006B48D4" w:rsidP="006B48D4">
      <w:pPr>
        <w:pStyle w:val="Bezproreda1"/>
        <w:numPr>
          <w:ilvl w:val="0"/>
          <w:numId w:val="92"/>
        </w:numPr>
        <w:jc w:val="both"/>
        <w:rPr>
          <w:rFonts w:ascii="Times New Roman" w:eastAsia="Calibri" w:hAnsi="Times New Roman"/>
        </w:rPr>
      </w:pPr>
      <w:r w:rsidRPr="00CA5E7C">
        <w:rPr>
          <w:rFonts w:ascii="Times New Roman" w:eastAsia="Calibri" w:hAnsi="Times New Roman"/>
        </w:rPr>
        <w:t>Uredba o tijelima u sustavima upravljanja i kontrole korištenja Europskog socijalnog fonda, Europskog fonda za regionalni razvoj i Kohezijskog fonda, u vezi s ciljem „Ulaganje za rast i radna mjesta“ (NN 107/14, 23/15, 129/15, 15/17 i 18/17-ispravak)</w:t>
      </w:r>
    </w:p>
    <w:p w14:paraId="5D93D7AA" w14:textId="77777777" w:rsidR="006B48D4" w:rsidRPr="00CA5E7C" w:rsidRDefault="006B48D4" w:rsidP="006B48D4">
      <w:pPr>
        <w:pStyle w:val="Bezproreda1"/>
        <w:numPr>
          <w:ilvl w:val="0"/>
          <w:numId w:val="92"/>
        </w:numPr>
        <w:jc w:val="both"/>
        <w:rPr>
          <w:rFonts w:ascii="Times New Roman" w:eastAsia="Calibri" w:hAnsi="Times New Roman"/>
        </w:rPr>
      </w:pPr>
      <w:r w:rsidRPr="00CA5E7C">
        <w:rPr>
          <w:rFonts w:ascii="Times New Roman" w:eastAsia="Calibri" w:hAnsi="Times New Roman"/>
        </w:rPr>
        <w:t>Pravilnik o prihvatljivosti izdataka (NN 115/18, 6/20, 20/20-ispravak i 70/20)</w:t>
      </w:r>
    </w:p>
    <w:p w14:paraId="0BC585FA" w14:textId="77777777" w:rsidR="006B48D4" w:rsidRPr="00CA5E7C" w:rsidRDefault="006B48D4" w:rsidP="006B48D4">
      <w:pPr>
        <w:pStyle w:val="Bezproreda1"/>
        <w:numPr>
          <w:ilvl w:val="0"/>
          <w:numId w:val="92"/>
        </w:numPr>
        <w:jc w:val="both"/>
        <w:rPr>
          <w:rFonts w:ascii="Times New Roman" w:eastAsia="Calibri" w:hAnsi="Times New Roman"/>
        </w:rPr>
      </w:pPr>
      <w:r w:rsidRPr="00CA5E7C">
        <w:rPr>
          <w:rFonts w:ascii="Times New Roman" w:eastAsia="Calibri" w:hAnsi="Times New Roman"/>
        </w:rPr>
        <w:t>Zakon o regionalnom razvoju Republike Hrvatske (NN 147/14, 123/17, 118/18).</w:t>
      </w:r>
    </w:p>
    <w:p w14:paraId="33B18CE8" w14:textId="77777777" w:rsidR="006B48D4" w:rsidRPr="00CA5E7C" w:rsidRDefault="006B48D4" w:rsidP="006B48D4">
      <w:pPr>
        <w:spacing w:line="240" w:lineRule="auto"/>
        <w:jc w:val="both"/>
        <w:rPr>
          <w:rFonts w:ascii="Times New Roman" w:eastAsia="Calibri" w:hAnsi="Times New Roman" w:cs="Times New Roman"/>
          <w:bCs/>
        </w:rPr>
      </w:pPr>
    </w:p>
    <w:p w14:paraId="3D7765E4"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ITU PT Karlovac također postupa u skladu sa Zajedničkim nacionalnim pravilima (ZNP), Priručnikom o postupanju (</w:t>
      </w:r>
      <w:proofErr w:type="spellStart"/>
      <w:r w:rsidRPr="00CA5E7C">
        <w:rPr>
          <w:rFonts w:ascii="Times New Roman" w:eastAsia="Calibri" w:hAnsi="Times New Roman"/>
        </w:rPr>
        <w:t>PoP</w:t>
      </w:r>
      <w:proofErr w:type="spellEnd"/>
      <w:r w:rsidRPr="00CA5E7C">
        <w:rPr>
          <w:rFonts w:ascii="Times New Roman" w:eastAsia="Calibri" w:hAnsi="Times New Roman"/>
        </w:rPr>
        <w:t xml:space="preserve">), Sporazumom o obavljanju delegiranih i s njima povezanih zadaća i aktivnosti u okviru Operativnog programa „Konkurentnost i kohezija 2014.-2020.“ te ad </w:t>
      </w:r>
      <w:proofErr w:type="spellStart"/>
      <w:r w:rsidRPr="00CA5E7C">
        <w:rPr>
          <w:rFonts w:ascii="Times New Roman" w:eastAsia="Calibri" w:hAnsi="Times New Roman"/>
        </w:rPr>
        <w:t>hoc</w:t>
      </w:r>
      <w:proofErr w:type="spellEnd"/>
      <w:r w:rsidRPr="00CA5E7C">
        <w:rPr>
          <w:rFonts w:ascii="Times New Roman" w:eastAsia="Calibri" w:hAnsi="Times New Roman"/>
        </w:rPr>
        <w:t xml:space="preserve"> uputama koje izdaje Koordinacijsko tijelo, Upravljačko tijelo, Tijelo za ovjeravanje i Tijelo za reviziju.</w:t>
      </w:r>
    </w:p>
    <w:p w14:paraId="288CABDA" w14:textId="77777777" w:rsidR="006B48D4" w:rsidRPr="00CA5E7C" w:rsidRDefault="006B48D4" w:rsidP="006B48D4">
      <w:pPr>
        <w:pStyle w:val="Bezproreda1"/>
        <w:ind w:firstLine="708"/>
        <w:jc w:val="both"/>
        <w:rPr>
          <w:rFonts w:ascii="Times New Roman" w:eastAsia="Calibri" w:hAnsi="Times New Roman"/>
        </w:rPr>
      </w:pPr>
      <w:r w:rsidRPr="00CA5E7C">
        <w:rPr>
          <w:rFonts w:ascii="Times New Roman" w:eastAsia="Calibri" w:hAnsi="Times New Roman"/>
        </w:rPr>
        <w:t>Služba u svom radu surađuje s Ministarstvom regionalnoga razvoja i fondova Europske unije, ostalim ITU gradovima u RH, unutarnjim ustrojstvenim jedinicama gradova i općina iz urbanog područja Karlovac (Karlovac, Duga Resa, Ozalj, Slunj, Krnjak, Cetingrad i Rakovica ) i povremeno s regionalnim koordinatorom (JURRA). Također je u komunikaciji s korisnicima projekata na urbanom području Karlovac koji se financiraju putem ITU mehanizma.</w:t>
      </w:r>
    </w:p>
    <w:p w14:paraId="37A9A3BC" w14:textId="77777777" w:rsidR="006B48D4" w:rsidRPr="00CA5E7C" w:rsidRDefault="006B48D4" w:rsidP="006B48D4">
      <w:pPr>
        <w:pStyle w:val="Bezproreda1"/>
        <w:ind w:firstLine="708"/>
        <w:jc w:val="both"/>
        <w:rPr>
          <w:rFonts w:ascii="Times New Roman" w:eastAsia="Calibri" w:hAnsi="Times New Roman"/>
        </w:rPr>
      </w:pPr>
    </w:p>
    <w:p w14:paraId="01FB3F76" w14:textId="77777777" w:rsidR="006B48D4" w:rsidRPr="00CA5E7C" w:rsidRDefault="006B48D4" w:rsidP="006B48D4">
      <w:pPr>
        <w:spacing w:after="0" w:line="240" w:lineRule="auto"/>
        <w:ind w:firstLine="708"/>
        <w:contextualSpacing/>
        <w:jc w:val="both"/>
        <w:rPr>
          <w:rFonts w:ascii="Times New Roman" w:eastAsia="Calibri" w:hAnsi="Times New Roman" w:cs="Times New Roman"/>
          <w:b/>
        </w:rPr>
      </w:pPr>
      <w:r w:rsidRPr="00CA5E7C">
        <w:rPr>
          <w:rFonts w:ascii="Times New Roman" w:eastAsia="Calibri" w:hAnsi="Times New Roman" w:cs="Times New Roman"/>
          <w:b/>
        </w:rPr>
        <w:t>Izvršene aktivnosti</w:t>
      </w:r>
    </w:p>
    <w:p w14:paraId="1EBE5561" w14:textId="77777777" w:rsidR="006B48D4" w:rsidRPr="00CA5E7C" w:rsidRDefault="006B48D4" w:rsidP="006B48D4">
      <w:pPr>
        <w:pStyle w:val="Bezproreda1"/>
        <w:ind w:firstLine="708"/>
        <w:rPr>
          <w:rFonts w:ascii="Times New Roman" w:eastAsia="Calibri" w:hAnsi="Times New Roman"/>
        </w:rPr>
      </w:pPr>
      <w:r w:rsidRPr="00CA5E7C">
        <w:rPr>
          <w:rFonts w:ascii="Times New Roman" w:eastAsia="Calibri" w:hAnsi="Times New Roman"/>
        </w:rPr>
        <w:lastRenderedPageBreak/>
        <w:t>Iako u izvještajnom razdoblju nije bilo aktivnosti vezanih uz delegiranu funkciju ocjenjivanja kvalitete projektnih prijedloga, Služba je provodila druge delegirane aktivnosti:</w:t>
      </w:r>
    </w:p>
    <w:p w14:paraId="06DE36F9" w14:textId="77777777" w:rsidR="006B48D4" w:rsidRPr="00CA5E7C" w:rsidRDefault="006B48D4" w:rsidP="006B48D4">
      <w:pPr>
        <w:pStyle w:val="Bezproreda1"/>
        <w:numPr>
          <w:ilvl w:val="0"/>
          <w:numId w:val="93"/>
        </w:numPr>
        <w:jc w:val="both"/>
        <w:rPr>
          <w:rFonts w:ascii="Times New Roman" w:eastAsia="Calibri" w:hAnsi="Times New Roman"/>
          <w:i/>
        </w:rPr>
      </w:pPr>
      <w:r w:rsidRPr="00CA5E7C">
        <w:rPr>
          <w:rFonts w:ascii="Times New Roman" w:eastAsia="Calibri" w:hAnsi="Times New Roman"/>
        </w:rPr>
        <w:t xml:space="preserve">Nakon donošenja Smjernica za uspostavu urbanih područja i izradu strategija razvoja urbanih područja za razdoblje 2021.-2027., verzija 2.0, koje je donijelo Ministarstvo regionalnoga razvoja i fondova EU (u daljnjem tekstu: MRRFEU) 12. srpnja 2021., unutar grada središta urbanoga područja odvijale su se aktivnosti vezane uz uspostavu urbanoga područja Karlovac za novo financijsko razdoblje. Odrađeni su svi proceduralni koraci sukladno novim Smjernicama, odrađen je sastanak s ministricom za regionalni razvoj i ITU PT je 26. studenog 2021. dostavio MRRFEU prijedlog obuhvata urbanog područja Karlovac s pratećom dokumentacijom za razdoblje 2021.-2027. te 02. prosinca nadopunu prijedloga obuhvata. Od MRRFEU smo 02. prosinca 2021. zaprimili pozitivno mišljenje na Konačni prijedlog obuhvata, temeljem kojeg je na Gradskom vijeću Grada Karlovca dana 15. prosinca 2021. godine  donesena </w:t>
      </w:r>
      <w:r w:rsidRPr="00CA5E7C">
        <w:rPr>
          <w:rFonts w:ascii="Times New Roman" w:eastAsia="Calibri" w:hAnsi="Times New Roman"/>
          <w:b/>
          <w:i/>
          <w:iCs/>
        </w:rPr>
        <w:t>Odluka o sastavu Većeg urbanog područja Karlovac.</w:t>
      </w:r>
      <w:r w:rsidRPr="00CA5E7C">
        <w:rPr>
          <w:rFonts w:ascii="Times New Roman" w:eastAsia="Calibri" w:hAnsi="Times New Roman"/>
        </w:rPr>
        <w:t xml:space="preserve"> Na istoj sjednici donesena je i Odluka o pokretanju postupka izrade Strategije razvoja Većeg urbanog područja Karlovac za financijsko razdoblje 2021.-2027.;</w:t>
      </w:r>
    </w:p>
    <w:p w14:paraId="15EF9293"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iCs/>
        </w:rPr>
        <w:t>U izvještajnom razdoblju ITU PT je započeo pripremne aktivnosti vezane uz osnivanje i rad Koordinacijskog i Partnerskog vijeća Većeg urbanog područja Karlovac za razdoblje 2021.-2027. Odluka o osnivanju Koordinacijskog vijeća donesena je od strane gradonačelnika grada središta urbanoga područja 30. prosinca 2021. Pripremljeni su svi dokumenti za prvu sjednicu vijeća (Poslovnik, odluke itd.). Vezano uz Partnersko vijeće, ITU PT je od JLS-ova u sastavu Većeg urbanog područja Karlovac sredinom prosinca 2021. zatražio odluke izvršnih tijela o imenovanju članova i zamjene članova Partnerskog vijeća. Sve su tražene odluke zaprimljene krajem prosinca 2021. Također, pripremljeni su i svi dokumenti za održavanje prve sjednice vijeća (Poslovnik, odluke itd.).</w:t>
      </w:r>
    </w:p>
    <w:p w14:paraId="22D6DA03"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 xml:space="preserve">Sukladno Smjernicama, pripremljen je nacrt </w:t>
      </w:r>
      <w:r w:rsidRPr="00CA5E7C">
        <w:rPr>
          <w:rFonts w:ascii="Times New Roman" w:eastAsia="Calibri" w:hAnsi="Times New Roman"/>
          <w:b/>
          <w:i/>
          <w:iCs/>
        </w:rPr>
        <w:t xml:space="preserve">Sporazuma o suradnji tijekom izrade i provedbe Strategije razvoja Većeg urbanoga područja Karlovac za financijsko razdoblje 2021.-2027., </w:t>
      </w:r>
      <w:r w:rsidRPr="00CA5E7C">
        <w:rPr>
          <w:rFonts w:ascii="Times New Roman" w:eastAsia="Calibri" w:hAnsi="Times New Roman"/>
        </w:rPr>
        <w:t>koji je uz dopis poziva na potpisivanje dostavljen gradovima i općinama iz urbanoga područja. Sporazum su potpisali gradonačelnici i gradonačelnice gradova te načelnici i načelnice općina koje ulaze u sastav urbanoga područja Karlovac u novom financijskom razdoblju 29.12.2021. godine.</w:t>
      </w:r>
    </w:p>
    <w:p w14:paraId="277658F1"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Tokom izvještajnog razdoblja odrađene su pripremne aktivnosti za izradu Strategije razvoja urbanog područja za razdoblje 2021.-2027. (u daljnjem tekstu: SRUP) i istraženo je tržište vezano uz izradu SRUP-a i provedbenih akata SRUP-a za financijsko razdoblje 2021.-2027.; u sklopu istraživanja tržišta prikupljene su tri ponude i odrađeno je nekoliko informativnih sastanaka s konzultantima.</w:t>
      </w:r>
    </w:p>
    <w:p w14:paraId="023EE3B5" w14:textId="77777777" w:rsidR="006B48D4" w:rsidRPr="00CA5E7C" w:rsidRDefault="006B48D4" w:rsidP="006B48D4">
      <w:pPr>
        <w:pStyle w:val="Bezproreda1"/>
        <w:numPr>
          <w:ilvl w:val="0"/>
          <w:numId w:val="93"/>
        </w:numPr>
        <w:jc w:val="both"/>
        <w:rPr>
          <w:rFonts w:ascii="Times New Roman" w:eastAsia="Calibri" w:hAnsi="Times New Roman"/>
          <w:i/>
        </w:rPr>
      </w:pPr>
      <w:r w:rsidRPr="00CA5E7C">
        <w:rPr>
          <w:rFonts w:ascii="Times New Roman" w:eastAsia="Calibri" w:hAnsi="Times New Roman"/>
        </w:rPr>
        <w:t xml:space="preserve">U okviru </w:t>
      </w:r>
      <w:r w:rsidRPr="00CA5E7C">
        <w:rPr>
          <w:rFonts w:ascii="Times New Roman" w:eastAsia="Calibri" w:hAnsi="Times New Roman"/>
          <w:b/>
        </w:rPr>
        <w:t xml:space="preserve">projekta </w:t>
      </w:r>
      <w:r w:rsidRPr="00CA5E7C">
        <w:rPr>
          <w:rFonts w:ascii="Times New Roman" w:eastAsia="Calibri" w:hAnsi="Times New Roman"/>
          <w:b/>
          <w:i/>
          <w:iCs/>
        </w:rPr>
        <w:t>„Tehnička pomoć za Grad Karlovac – ITU posredničko tijelo“</w:t>
      </w:r>
      <w:r w:rsidRPr="00CA5E7C">
        <w:rPr>
          <w:rFonts w:ascii="Times New Roman" w:eastAsia="Calibri" w:hAnsi="Times New Roman"/>
        </w:rPr>
        <w:t xml:space="preserve">, KK.10.1.1.04.0001, u ovom izvještajnom razdoblju podnesena su dva zahtjeva za nadoknadom sredstava – ZNS 4 u iznosu 158.810,24 HRK i ZNS 5 u iznosu 156.704,05 HRK, i odobrena dva zahtjeva za nadoknadu sredstava – ZNS 3 u iznosu 145.741,47 HRK i ZNS 4 u iznosu 158.810,24 HRK. Oba Zahtjeva odobrena su i isplaćena u </w:t>
      </w:r>
      <w:r w:rsidRPr="00CA5E7C">
        <w:rPr>
          <w:rFonts w:ascii="Times New Roman" w:eastAsia="Calibri" w:hAnsi="Times New Roman"/>
          <w:b/>
        </w:rPr>
        <w:t>85%-</w:t>
      </w:r>
      <w:proofErr w:type="spellStart"/>
      <w:r w:rsidRPr="00CA5E7C">
        <w:rPr>
          <w:rFonts w:ascii="Times New Roman" w:eastAsia="Calibri" w:hAnsi="Times New Roman"/>
          <w:b/>
        </w:rPr>
        <w:t>tnom</w:t>
      </w:r>
      <w:proofErr w:type="spellEnd"/>
      <w:r w:rsidRPr="00CA5E7C">
        <w:rPr>
          <w:rFonts w:ascii="Times New Roman" w:eastAsia="Calibri" w:hAnsi="Times New Roman"/>
          <w:b/>
        </w:rPr>
        <w:t xml:space="preserve"> iznosu</w:t>
      </w:r>
      <w:r w:rsidRPr="00CA5E7C">
        <w:rPr>
          <w:rFonts w:ascii="Times New Roman" w:eastAsia="Calibri" w:hAnsi="Times New Roman"/>
        </w:rPr>
        <w:t xml:space="preserve"> od ukupnih potraživanih sredstava pa je </w:t>
      </w:r>
      <w:r w:rsidRPr="00CA5E7C">
        <w:rPr>
          <w:rFonts w:ascii="Times New Roman" w:eastAsia="Calibri" w:hAnsi="Times New Roman"/>
          <w:b/>
        </w:rPr>
        <w:t>ukupno isplaćeno na račun Grada Karlovca 258.868,95 HRK</w:t>
      </w:r>
      <w:r w:rsidRPr="00CA5E7C">
        <w:rPr>
          <w:rFonts w:ascii="Times New Roman" w:eastAsia="Calibri" w:hAnsi="Times New Roman"/>
        </w:rPr>
        <w:t>;</w:t>
      </w:r>
    </w:p>
    <w:p w14:paraId="41B2352D"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 xml:space="preserve">Izrađen je prilog 01 iz Poglavlja 03 Zajedničkih nacionalnih pravila - Analiza radne opterećenosti za 2022. godinu te je dostavljena Upravljačkom tijelu (MRRFEU) na suglasnost; </w:t>
      </w:r>
    </w:p>
    <w:p w14:paraId="6CAECF72"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Sukladno pravilima i procedurama propisanima u poglavlju 10 Zajedničkih nacionalnih pravila i Poglavlju 07 Priručnika o postupanju ITU PT Karlovac V 1.0, ažuriran je i dostavljen Upravljačkom tijelu</w:t>
      </w:r>
      <w:r w:rsidRPr="00CA5E7C" w:rsidDel="00FC50E6">
        <w:rPr>
          <w:rFonts w:ascii="Times New Roman" w:eastAsia="Calibri" w:hAnsi="Times New Roman"/>
        </w:rPr>
        <w:t xml:space="preserve"> </w:t>
      </w:r>
      <w:r w:rsidRPr="00CA5E7C">
        <w:rPr>
          <w:rFonts w:ascii="Times New Roman" w:eastAsia="Calibri" w:hAnsi="Times New Roman"/>
        </w:rPr>
        <w:t xml:space="preserve"> Prilog 6 - Procjena izloženosti specifičnim rizicima od prijevare</w:t>
      </w:r>
      <w:r w:rsidRPr="00CA5E7C">
        <w:rPr>
          <w:rFonts w:ascii="Times New Roman" w:hAnsi="Times New Roman"/>
        </w:rPr>
        <w:t xml:space="preserve"> </w:t>
      </w:r>
      <w:r w:rsidRPr="00CA5E7C">
        <w:rPr>
          <w:rFonts w:ascii="Times New Roman" w:eastAsia="Calibri" w:hAnsi="Times New Roman"/>
        </w:rPr>
        <w:t>za razdoblje do 30. rujna 2021. godine;</w:t>
      </w:r>
    </w:p>
    <w:p w14:paraId="09593FEE"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 xml:space="preserve">Tokom izvještajnog razdoblja u Ministarstvu regionalnoga razvoja i fondova Europske unije održani su </w:t>
      </w:r>
      <w:r w:rsidRPr="00CA5E7C">
        <w:rPr>
          <w:rFonts w:ascii="Times New Roman" w:eastAsia="Calibri" w:hAnsi="Times New Roman"/>
          <w:b/>
        </w:rPr>
        <w:t>26. i 27. Koordinacijski sastanci</w:t>
      </w:r>
      <w:r w:rsidRPr="00CA5E7C">
        <w:rPr>
          <w:rFonts w:ascii="Times New Roman" w:eastAsia="Calibri" w:hAnsi="Times New Roman"/>
        </w:rPr>
        <w:t xml:space="preserve"> (01.07. i 21.10.2021.) na kojem je sudjelovao ITU PT Karlovac s ostalim  gradovima korisnicima ITU mehanizma. Pročelnica Službe prezentirala je status provedbe ugovorenih projekata za Veće urbano područje Karlovac;</w:t>
      </w:r>
    </w:p>
    <w:p w14:paraId="3FF63626"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lastRenderedPageBreak/>
        <w:t>Izrađena su i Upravljačkom tijelu dostavljena dva izvješća o napretku u provedbi ITU-a (za razdoblje 01. 07. do 15. 09. 2021. i razdoblje 16. 09. do 31. 12. 2021.); prilikom izrade izvješća ITU PT prikuplja podatke i od korisnika ITU projekata na urbanom području Karlovac;</w:t>
      </w:r>
    </w:p>
    <w:p w14:paraId="63881B7B"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Središnja agencija za financiranje i ugovaranje programa i projekata EU je 30. studenog u prostorijama Službe za provedbu ITU mehanizma provela terensku provjeru na licu mjesta za projekt „Tehnička pomoć za Grad Karlovac – ITU posredničko tijelo“ KK.10.1.1.04.0001.;</w:t>
      </w:r>
    </w:p>
    <w:p w14:paraId="7793290E"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Vezano uz Odbor za praćenje OPKK 2014.-2020., u izvještajnom razdoblju član Odbora s pravom glasa ispred ITU PT-a Karlovac je sudjelovao na 16. sjednici Odbora za praćenje OPKK 2014.-2020. (14.07.2021.);</w:t>
      </w:r>
    </w:p>
    <w:p w14:paraId="639AE316"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 xml:space="preserve">Služba je kao tijelo sustava upravljanja i kontrole EU fondova, putem aplikacije </w:t>
      </w:r>
      <w:proofErr w:type="spellStart"/>
      <w:r w:rsidRPr="00CA5E7C">
        <w:rPr>
          <w:rFonts w:ascii="Times New Roman" w:eastAsia="Calibri" w:hAnsi="Times New Roman"/>
        </w:rPr>
        <w:t>Teams</w:t>
      </w:r>
      <w:proofErr w:type="spellEnd"/>
      <w:r w:rsidRPr="00CA5E7C">
        <w:rPr>
          <w:rFonts w:ascii="Times New Roman" w:eastAsia="Calibri" w:hAnsi="Times New Roman"/>
        </w:rPr>
        <w:t xml:space="preserve"> dva puta (13.07. i 25.11.2021.) sudjelovala na predstavljanju Plana za jačanje administrativnih kapaciteta za korištenje fondova europske unije u Republici Hrvatskoj - </w:t>
      </w:r>
      <w:proofErr w:type="spellStart"/>
      <w:r w:rsidRPr="00CA5E7C">
        <w:rPr>
          <w:rFonts w:ascii="Times New Roman" w:eastAsia="Calibri" w:hAnsi="Times New Roman"/>
        </w:rPr>
        <w:t>Raodmap</w:t>
      </w:r>
      <w:proofErr w:type="spellEnd"/>
      <w:r w:rsidRPr="00CA5E7C">
        <w:rPr>
          <w:rFonts w:ascii="Times New Roman" w:eastAsia="Calibri" w:hAnsi="Times New Roman"/>
        </w:rPr>
        <w:t>, na kojem su predstavljeni rezultati prvog zadatka popunjavanja Tablica izazova i mjera, kao i daljnji koraci i zadaci koji se očekuju;</w:t>
      </w:r>
    </w:p>
    <w:p w14:paraId="4806BD80"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Sukladno Priručniku o postupanju ITU Posredničkog tijela, v1.0, mjesečno su MRRFEU-u dostavljani podaci o administrativnim kapacitetima;</w:t>
      </w:r>
    </w:p>
    <w:p w14:paraId="45A0B0AA"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Jedan dio rada odnosio se na istraživanje podataka o novom programskom razdoblju i proučavanje novih EU uredbi vezanih uz kohezijsku politiku EU za razdoblje 2021.-2027.</w:t>
      </w:r>
    </w:p>
    <w:p w14:paraId="40A64971"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U toku izvještajnog razdoblja, vezano uz proračunske pozicije Službe za provedbu ITU mehanizma (ITU PT), Služba je sudjelovala u izradi drugog rebalansa proračuna Grada Karlovca za 2021. godinu i u pripremi projekcija plana proračuna za razdoblje 2022.-2024. Također je izrađen proračun Službe za 2022. godinu s opisom programa rada te su predviđena sredstva za izradu nove Strategije razvoja Većeg urbanog područja Karlovac i ostale aktivnosti vezane uz samu strategiju (ex-</w:t>
      </w:r>
      <w:proofErr w:type="spellStart"/>
      <w:r w:rsidRPr="00CA5E7C">
        <w:rPr>
          <w:rFonts w:ascii="Times New Roman" w:eastAsia="Calibri" w:hAnsi="Times New Roman"/>
        </w:rPr>
        <w:t>ante</w:t>
      </w:r>
      <w:proofErr w:type="spellEnd"/>
      <w:r w:rsidRPr="00CA5E7C">
        <w:rPr>
          <w:rFonts w:ascii="Times New Roman" w:eastAsia="Calibri" w:hAnsi="Times New Roman"/>
        </w:rPr>
        <w:t xml:space="preserve"> vrednovanje, SPUO) prebačene na proračunske pozicije Službe za provedbu ITU mehanizma (ITU PT);</w:t>
      </w:r>
    </w:p>
    <w:p w14:paraId="465C4C2B"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Sukladno Sporazumu o delegiranim ovlastima, u svrhu obavljanja aktivnosti vidljivosti i informiranja o ITU mehanizmu, tijekom izvještajnog razdoblja ažurirana je web stranica za ITU mehanizam Većeg urbanog područja Karlovac: https://www.karlovac.hr/itu-mehanizam/22276.</w:t>
      </w:r>
    </w:p>
    <w:p w14:paraId="5DE2D879" w14:textId="77777777" w:rsidR="006B48D4" w:rsidRPr="00CA5E7C" w:rsidRDefault="006B48D4" w:rsidP="006B48D4">
      <w:pPr>
        <w:pStyle w:val="Bezproreda1"/>
        <w:numPr>
          <w:ilvl w:val="0"/>
          <w:numId w:val="93"/>
        </w:numPr>
        <w:jc w:val="both"/>
        <w:rPr>
          <w:rFonts w:ascii="Times New Roman" w:eastAsia="Calibri" w:hAnsi="Times New Roman"/>
        </w:rPr>
      </w:pPr>
      <w:r w:rsidRPr="00CA5E7C">
        <w:rPr>
          <w:rFonts w:ascii="Times New Roman" w:eastAsia="Calibri" w:hAnsi="Times New Roman"/>
        </w:rPr>
        <w:t xml:space="preserve">Službenici ITU PT-a su sudjelovali na ukupno 8 </w:t>
      </w:r>
      <w:proofErr w:type="spellStart"/>
      <w:r w:rsidRPr="00CA5E7C">
        <w:rPr>
          <w:rFonts w:ascii="Times New Roman" w:eastAsia="Calibri" w:hAnsi="Times New Roman"/>
        </w:rPr>
        <w:t>webinara</w:t>
      </w:r>
      <w:proofErr w:type="spellEnd"/>
      <w:r w:rsidRPr="00CA5E7C">
        <w:rPr>
          <w:rFonts w:ascii="Times New Roman" w:eastAsia="Calibri" w:hAnsi="Times New Roman"/>
        </w:rPr>
        <w:t>, te jednom predavanju, vezano uz djelokrug poslova koje ITU PT obavlja, a koji su bili organizirani od strane UT-a, SAFU-a, MGOR i HGK. Također, pročelnica Službe je 30. rujna i 1. listopada 2021. sudjelovala na konferenciji: „Dani regionalnog razvoja i EU fondova – Nove prilike“ koja je održana u Opatiji.</w:t>
      </w:r>
    </w:p>
    <w:p w14:paraId="62978567" w14:textId="77777777" w:rsidR="006B48D4" w:rsidRPr="00CA5E7C" w:rsidRDefault="006B48D4" w:rsidP="006B48D4">
      <w:pPr>
        <w:pStyle w:val="Bezproreda1"/>
        <w:rPr>
          <w:rFonts w:ascii="Times New Roman" w:hAnsi="Times New Roman"/>
        </w:rPr>
      </w:pPr>
    </w:p>
    <w:p w14:paraId="69E5AC63" w14:textId="77777777" w:rsidR="006B48D4" w:rsidRPr="00CA5E7C" w:rsidRDefault="006B48D4" w:rsidP="006B48D4">
      <w:pPr>
        <w:pStyle w:val="Bezproreda1"/>
        <w:rPr>
          <w:rFonts w:ascii="Times New Roman" w:hAnsi="Times New Roman"/>
        </w:rPr>
      </w:pPr>
    </w:p>
    <w:p w14:paraId="2B13485A" w14:textId="77777777" w:rsidR="006B48D4" w:rsidRPr="00CA5E7C" w:rsidRDefault="006B48D4" w:rsidP="006B48D4">
      <w:pPr>
        <w:pStyle w:val="Bezproreda1"/>
        <w:ind w:left="5664"/>
        <w:jc w:val="center"/>
        <w:rPr>
          <w:rFonts w:ascii="Times New Roman" w:hAnsi="Times New Roman"/>
        </w:rPr>
      </w:pPr>
      <w:r w:rsidRPr="00CA5E7C">
        <w:rPr>
          <w:rFonts w:ascii="Times New Roman" w:hAnsi="Times New Roman"/>
        </w:rPr>
        <w:t>Pročelnica Službe za provedbu ITU mehanizma (ITU PT)</w:t>
      </w:r>
    </w:p>
    <w:p w14:paraId="1DCB7E3D" w14:textId="77777777" w:rsidR="006B48D4" w:rsidRPr="00CA5E7C" w:rsidRDefault="006B48D4" w:rsidP="006B48D4">
      <w:pPr>
        <w:pStyle w:val="Bezproreda1"/>
        <w:ind w:left="5664"/>
        <w:jc w:val="center"/>
        <w:rPr>
          <w:rFonts w:ascii="Times New Roman" w:hAnsi="Times New Roman"/>
        </w:rPr>
      </w:pPr>
      <w:r w:rsidRPr="00CA5E7C">
        <w:rPr>
          <w:rFonts w:ascii="Times New Roman" w:hAnsi="Times New Roman"/>
        </w:rPr>
        <w:t xml:space="preserve">Anita Trbuščić Mlakar, dipl. </w:t>
      </w:r>
      <w:proofErr w:type="spellStart"/>
      <w:r w:rsidRPr="00CA5E7C">
        <w:rPr>
          <w:rFonts w:ascii="Times New Roman" w:hAnsi="Times New Roman"/>
        </w:rPr>
        <w:t>oec</w:t>
      </w:r>
      <w:proofErr w:type="spellEnd"/>
      <w:r w:rsidRPr="00CA5E7C">
        <w:rPr>
          <w:rFonts w:ascii="Times New Roman" w:hAnsi="Times New Roman"/>
        </w:rPr>
        <w:t>.</w:t>
      </w:r>
    </w:p>
    <w:p w14:paraId="715D18E9" w14:textId="77777777" w:rsidR="006B48D4" w:rsidRDefault="006B48D4"/>
    <w:sectPr w:rsidR="006B48D4" w:rsidSect="0003678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09A5"/>
    <w:multiLevelType w:val="hybridMultilevel"/>
    <w:tmpl w:val="6622A9BE"/>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520B6"/>
    <w:multiLevelType w:val="multilevel"/>
    <w:tmpl w:val="CAD869CA"/>
    <w:lvl w:ilvl="0">
      <w:start w:val="4"/>
      <w:numFmt w:val="decimal"/>
      <w:lvlText w:val="%1."/>
      <w:lvlJc w:val="left"/>
      <w:pPr>
        <w:ind w:left="360" w:hanging="360"/>
      </w:pPr>
      <w:rPr>
        <w:rFonts w:hint="default"/>
        <w:i/>
      </w:rPr>
    </w:lvl>
    <w:lvl w:ilvl="1">
      <w:start w:val="4"/>
      <w:numFmt w:val="decimal"/>
      <w:lvlText w:val="%1.%2."/>
      <w:lvlJc w:val="left"/>
      <w:pPr>
        <w:ind w:left="6031" w:hanging="360"/>
      </w:pPr>
      <w:rPr>
        <w:rFonts w:hint="default"/>
        <w:i/>
      </w:rPr>
    </w:lvl>
    <w:lvl w:ilvl="2">
      <w:start w:val="1"/>
      <w:numFmt w:val="decimal"/>
      <w:lvlText w:val="%1.%2.%3."/>
      <w:lvlJc w:val="left"/>
      <w:pPr>
        <w:ind w:left="6936" w:hanging="720"/>
      </w:pPr>
      <w:rPr>
        <w:rFonts w:hint="default"/>
        <w:i w:val="0"/>
        <w:iCs/>
      </w:rPr>
    </w:lvl>
    <w:lvl w:ilvl="3">
      <w:start w:val="1"/>
      <w:numFmt w:val="decimal"/>
      <w:lvlText w:val="%1.%2.%3.%4."/>
      <w:lvlJc w:val="left"/>
      <w:pPr>
        <w:ind w:left="10044" w:hanging="720"/>
      </w:pPr>
      <w:rPr>
        <w:rFonts w:hint="default"/>
        <w:i/>
      </w:rPr>
    </w:lvl>
    <w:lvl w:ilvl="4">
      <w:start w:val="1"/>
      <w:numFmt w:val="decimal"/>
      <w:lvlText w:val="%1.%2.%3.%4.%5."/>
      <w:lvlJc w:val="left"/>
      <w:pPr>
        <w:ind w:left="13512" w:hanging="1080"/>
      </w:pPr>
      <w:rPr>
        <w:rFonts w:hint="default"/>
        <w:i/>
      </w:rPr>
    </w:lvl>
    <w:lvl w:ilvl="5">
      <w:start w:val="1"/>
      <w:numFmt w:val="decimal"/>
      <w:lvlText w:val="%1.%2.%3.%4.%5.%6."/>
      <w:lvlJc w:val="left"/>
      <w:pPr>
        <w:ind w:left="16620" w:hanging="1080"/>
      </w:pPr>
      <w:rPr>
        <w:rFonts w:hint="default"/>
        <w:i/>
      </w:rPr>
    </w:lvl>
    <w:lvl w:ilvl="6">
      <w:start w:val="1"/>
      <w:numFmt w:val="decimal"/>
      <w:lvlText w:val="%1.%2.%3.%4.%5.%6.%7."/>
      <w:lvlJc w:val="left"/>
      <w:pPr>
        <w:ind w:left="20088" w:hanging="1440"/>
      </w:pPr>
      <w:rPr>
        <w:rFonts w:hint="default"/>
        <w:i/>
      </w:rPr>
    </w:lvl>
    <w:lvl w:ilvl="7">
      <w:start w:val="1"/>
      <w:numFmt w:val="decimal"/>
      <w:lvlText w:val="%1.%2.%3.%4.%5.%6.%7.%8."/>
      <w:lvlJc w:val="left"/>
      <w:pPr>
        <w:ind w:left="23196" w:hanging="1440"/>
      </w:pPr>
      <w:rPr>
        <w:rFonts w:hint="default"/>
        <w:i/>
      </w:rPr>
    </w:lvl>
    <w:lvl w:ilvl="8">
      <w:start w:val="1"/>
      <w:numFmt w:val="decimal"/>
      <w:lvlText w:val="%1.%2.%3.%4.%5.%6.%7.%8.%9."/>
      <w:lvlJc w:val="left"/>
      <w:pPr>
        <w:ind w:left="26664" w:hanging="1800"/>
      </w:pPr>
      <w:rPr>
        <w:rFonts w:hint="default"/>
        <w:i/>
      </w:rPr>
    </w:lvl>
  </w:abstractNum>
  <w:abstractNum w:abstractNumId="2" w15:restartNumberingAfterBreak="0">
    <w:nsid w:val="05177E20"/>
    <w:multiLevelType w:val="hybridMultilevel"/>
    <w:tmpl w:val="EF88C2EA"/>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553CCD"/>
    <w:multiLevelType w:val="hybridMultilevel"/>
    <w:tmpl w:val="706A1E14"/>
    <w:lvl w:ilvl="0" w:tplc="5ACCCBF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2083D"/>
    <w:multiLevelType w:val="hybridMultilevel"/>
    <w:tmpl w:val="35123DCE"/>
    <w:lvl w:ilvl="0" w:tplc="B6AC8224">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63434CB"/>
    <w:multiLevelType w:val="multilevel"/>
    <w:tmpl w:val="F7CE1A8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9970BAA"/>
    <w:multiLevelType w:val="hybridMultilevel"/>
    <w:tmpl w:val="4760814E"/>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751ADD"/>
    <w:multiLevelType w:val="hybridMultilevel"/>
    <w:tmpl w:val="A43E7916"/>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942A95"/>
    <w:multiLevelType w:val="hybridMultilevel"/>
    <w:tmpl w:val="C61A4AC2"/>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50EF7"/>
    <w:multiLevelType w:val="hybridMultilevel"/>
    <w:tmpl w:val="95E88DEA"/>
    <w:lvl w:ilvl="0" w:tplc="FDB0F5EA">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71623B"/>
    <w:multiLevelType w:val="hybridMultilevel"/>
    <w:tmpl w:val="7E2E2D46"/>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0B72EA"/>
    <w:multiLevelType w:val="hybridMultilevel"/>
    <w:tmpl w:val="7B8E583C"/>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CA0B38"/>
    <w:multiLevelType w:val="hybridMultilevel"/>
    <w:tmpl w:val="2B500E96"/>
    <w:lvl w:ilvl="0" w:tplc="CAB628A2">
      <w:numFmt w:val="bullet"/>
      <w:lvlText w:val="-"/>
      <w:lvlJc w:val="left"/>
      <w:pPr>
        <w:ind w:left="720" w:hanging="360"/>
      </w:pPr>
      <w:rPr>
        <w:rFonts w:ascii="Bookman Old Style" w:eastAsiaTheme="minorHAnsi" w:hAnsi="Bookman Old Style"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31E08B8"/>
    <w:multiLevelType w:val="hybridMultilevel"/>
    <w:tmpl w:val="32E4D3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4CA4283"/>
    <w:multiLevelType w:val="hybridMultilevel"/>
    <w:tmpl w:val="C8BC91EA"/>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ED0D33"/>
    <w:multiLevelType w:val="hybridMultilevel"/>
    <w:tmpl w:val="7D5A4F5E"/>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CF6DBE"/>
    <w:multiLevelType w:val="hybridMultilevel"/>
    <w:tmpl w:val="D9BA5630"/>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B111B9"/>
    <w:multiLevelType w:val="hybridMultilevel"/>
    <w:tmpl w:val="3B2A3FCC"/>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790D09"/>
    <w:multiLevelType w:val="hybridMultilevel"/>
    <w:tmpl w:val="7F30BF26"/>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3763C"/>
    <w:multiLevelType w:val="hybridMultilevel"/>
    <w:tmpl w:val="356484DA"/>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1028FE"/>
    <w:multiLevelType w:val="multilevel"/>
    <w:tmpl w:val="CE5ADF06"/>
    <w:lvl w:ilvl="0">
      <w:start w:val="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21AF654A"/>
    <w:multiLevelType w:val="hybridMultilevel"/>
    <w:tmpl w:val="4EF81592"/>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314E78"/>
    <w:multiLevelType w:val="hybridMultilevel"/>
    <w:tmpl w:val="18EC8DF0"/>
    <w:lvl w:ilvl="0" w:tplc="FFFFFFFF">
      <w:numFmt w:val="bullet"/>
      <w:lvlText w:val="-"/>
      <w:lvlJc w:val="left"/>
      <w:pPr>
        <w:ind w:left="1428" w:hanging="360"/>
      </w:pPr>
      <w:rPr>
        <w:rFonts w:ascii="Calibri" w:eastAsiaTheme="minorHAnsi" w:hAnsi="Calibri" w:cs="Calibri" w:hint="default"/>
      </w:rPr>
    </w:lvl>
    <w:lvl w:ilvl="1" w:tplc="560A21A6">
      <w:numFmt w:val="bullet"/>
      <w:lvlText w:val="-"/>
      <w:lvlJc w:val="left"/>
      <w:pPr>
        <w:ind w:left="1428" w:hanging="360"/>
      </w:pPr>
      <w:rPr>
        <w:rFonts w:ascii="Calibri" w:eastAsiaTheme="minorHAnsi" w:hAnsi="Calibri" w:cs="Calibri"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3" w15:restartNumberingAfterBreak="0">
    <w:nsid w:val="27454098"/>
    <w:multiLevelType w:val="hybridMultilevel"/>
    <w:tmpl w:val="7B167F70"/>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602E10"/>
    <w:multiLevelType w:val="hybridMultilevel"/>
    <w:tmpl w:val="B1E07C42"/>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ED2067"/>
    <w:multiLevelType w:val="multilevel"/>
    <w:tmpl w:val="0BDE8B0C"/>
    <w:lvl w:ilvl="0">
      <w:start w:val="3"/>
      <w:numFmt w:val="decimal"/>
      <w:lvlText w:val="%1."/>
      <w:lvlJc w:val="left"/>
      <w:pPr>
        <w:ind w:left="360" w:hanging="360"/>
      </w:pPr>
      <w:rPr>
        <w:rFonts w:hint="default"/>
        <w:b w:val="0"/>
        <w:i w:val="0"/>
      </w:rPr>
    </w:lvl>
    <w:lvl w:ilvl="1">
      <w:start w:val="2"/>
      <w:numFmt w:val="decimal"/>
      <w:lvlText w:val="%1.%2."/>
      <w:lvlJc w:val="left"/>
      <w:pPr>
        <w:ind w:left="1800" w:hanging="360"/>
      </w:pPr>
      <w:rPr>
        <w:rFonts w:hint="default"/>
        <w:b/>
        <w:bCs w:val="0"/>
        <w:i w:val="0"/>
        <w:iCs w:val="0"/>
      </w:rPr>
    </w:lvl>
    <w:lvl w:ilvl="2">
      <w:start w:val="1"/>
      <w:numFmt w:val="decimal"/>
      <w:lvlText w:val="%1.%2.%3."/>
      <w:lvlJc w:val="left"/>
      <w:pPr>
        <w:ind w:left="3600" w:hanging="720"/>
      </w:pPr>
      <w:rPr>
        <w:rFonts w:hint="default"/>
        <w:b w:val="0"/>
        <w:i w:val="0"/>
      </w:rPr>
    </w:lvl>
    <w:lvl w:ilvl="3">
      <w:start w:val="1"/>
      <w:numFmt w:val="decimal"/>
      <w:lvlText w:val="%1.%2.%3.%4."/>
      <w:lvlJc w:val="left"/>
      <w:pPr>
        <w:ind w:left="5040" w:hanging="720"/>
      </w:pPr>
      <w:rPr>
        <w:rFonts w:hint="default"/>
        <w:b w:val="0"/>
        <w:i w:val="0"/>
      </w:rPr>
    </w:lvl>
    <w:lvl w:ilvl="4">
      <w:start w:val="1"/>
      <w:numFmt w:val="decimal"/>
      <w:lvlText w:val="%1.%2.%3.%4.%5."/>
      <w:lvlJc w:val="left"/>
      <w:pPr>
        <w:ind w:left="6840" w:hanging="1080"/>
      </w:pPr>
      <w:rPr>
        <w:rFonts w:hint="default"/>
        <w:b w:val="0"/>
        <w:i w:val="0"/>
      </w:rPr>
    </w:lvl>
    <w:lvl w:ilvl="5">
      <w:start w:val="1"/>
      <w:numFmt w:val="decimal"/>
      <w:lvlText w:val="%1.%2.%3.%4.%5.%6."/>
      <w:lvlJc w:val="left"/>
      <w:pPr>
        <w:ind w:left="8280" w:hanging="1080"/>
      </w:pPr>
      <w:rPr>
        <w:rFonts w:hint="default"/>
        <w:b w:val="0"/>
        <w:i w:val="0"/>
      </w:rPr>
    </w:lvl>
    <w:lvl w:ilvl="6">
      <w:start w:val="1"/>
      <w:numFmt w:val="decimal"/>
      <w:lvlText w:val="%1.%2.%3.%4.%5.%6.%7."/>
      <w:lvlJc w:val="left"/>
      <w:pPr>
        <w:ind w:left="10080" w:hanging="1440"/>
      </w:pPr>
      <w:rPr>
        <w:rFonts w:hint="default"/>
        <w:b w:val="0"/>
        <w:i w:val="0"/>
      </w:rPr>
    </w:lvl>
    <w:lvl w:ilvl="7">
      <w:start w:val="1"/>
      <w:numFmt w:val="decimal"/>
      <w:lvlText w:val="%1.%2.%3.%4.%5.%6.%7.%8."/>
      <w:lvlJc w:val="left"/>
      <w:pPr>
        <w:ind w:left="11520" w:hanging="1440"/>
      </w:pPr>
      <w:rPr>
        <w:rFonts w:hint="default"/>
        <w:b w:val="0"/>
        <w:i w:val="0"/>
      </w:rPr>
    </w:lvl>
    <w:lvl w:ilvl="8">
      <w:start w:val="1"/>
      <w:numFmt w:val="decimal"/>
      <w:lvlText w:val="%1.%2.%3.%4.%5.%6.%7.%8.%9."/>
      <w:lvlJc w:val="left"/>
      <w:pPr>
        <w:ind w:left="13320" w:hanging="1800"/>
      </w:pPr>
      <w:rPr>
        <w:rFonts w:hint="default"/>
        <w:b w:val="0"/>
        <w:i w:val="0"/>
      </w:rPr>
    </w:lvl>
  </w:abstractNum>
  <w:abstractNum w:abstractNumId="26" w15:restartNumberingAfterBreak="0">
    <w:nsid w:val="2A070C6D"/>
    <w:multiLevelType w:val="hybridMultilevel"/>
    <w:tmpl w:val="AE8A7EB4"/>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C96AC9"/>
    <w:multiLevelType w:val="hybridMultilevel"/>
    <w:tmpl w:val="DC100C58"/>
    <w:lvl w:ilvl="0" w:tplc="6D6EA0F0">
      <w:numFmt w:val="bullet"/>
      <w:lvlText w:val="-"/>
      <w:lvlJc w:val="left"/>
      <w:pPr>
        <w:ind w:left="1428" w:hanging="360"/>
      </w:pPr>
      <w:rPr>
        <w:rFonts w:ascii="Bookman Old Style" w:eastAsiaTheme="minorHAnsi" w:hAnsi="Bookman Old Style" w:cstheme="minorBidi"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15:restartNumberingAfterBreak="0">
    <w:nsid w:val="2D205F8E"/>
    <w:multiLevelType w:val="hybridMultilevel"/>
    <w:tmpl w:val="0E2641DA"/>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3D3A67"/>
    <w:multiLevelType w:val="hybridMultilevel"/>
    <w:tmpl w:val="66C2BBD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D046B9"/>
    <w:multiLevelType w:val="hybridMultilevel"/>
    <w:tmpl w:val="C15EA8D4"/>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E000364"/>
    <w:multiLevelType w:val="hybridMultilevel"/>
    <w:tmpl w:val="956274F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B2233E"/>
    <w:multiLevelType w:val="hybridMultilevel"/>
    <w:tmpl w:val="7D709CB0"/>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06145B7"/>
    <w:multiLevelType w:val="hybridMultilevel"/>
    <w:tmpl w:val="7A4C3DEC"/>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3A03D87"/>
    <w:multiLevelType w:val="hybridMultilevel"/>
    <w:tmpl w:val="540830CE"/>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52169DA"/>
    <w:multiLevelType w:val="hybridMultilevel"/>
    <w:tmpl w:val="16E0FB64"/>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33704A"/>
    <w:multiLevelType w:val="multilevel"/>
    <w:tmpl w:val="93C69446"/>
    <w:lvl w:ilvl="0">
      <w:start w:val="1"/>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37562E18"/>
    <w:multiLevelType w:val="hybridMultilevel"/>
    <w:tmpl w:val="74763C82"/>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8597FD4"/>
    <w:multiLevelType w:val="hybridMultilevel"/>
    <w:tmpl w:val="558EB72C"/>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152620"/>
    <w:multiLevelType w:val="hybridMultilevel"/>
    <w:tmpl w:val="AEB83922"/>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7D3B2B"/>
    <w:multiLevelType w:val="hybridMultilevel"/>
    <w:tmpl w:val="5322B60E"/>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EB3121E"/>
    <w:multiLevelType w:val="hybridMultilevel"/>
    <w:tmpl w:val="695A212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01705AC"/>
    <w:multiLevelType w:val="hybridMultilevel"/>
    <w:tmpl w:val="6CDEE57C"/>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035691C"/>
    <w:multiLevelType w:val="hybridMultilevel"/>
    <w:tmpl w:val="5514439A"/>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5223BF"/>
    <w:multiLevelType w:val="hybridMultilevel"/>
    <w:tmpl w:val="701A3838"/>
    <w:lvl w:ilvl="0" w:tplc="560A21A6">
      <w:numFmt w:val="bullet"/>
      <w:lvlText w:val="-"/>
      <w:lvlJc w:val="left"/>
      <w:pPr>
        <w:ind w:left="1428" w:hanging="360"/>
      </w:pPr>
      <w:rPr>
        <w:rFonts w:ascii="Calibri" w:eastAsiaTheme="minorHAnsi" w:hAnsi="Calibri" w:cs="Calibri" w:hint="default"/>
      </w:rPr>
    </w:lvl>
    <w:lvl w:ilvl="1" w:tplc="1A30F638">
      <w:numFmt w:val="bullet"/>
      <w:lvlText w:val="•"/>
      <w:lvlJc w:val="left"/>
      <w:pPr>
        <w:ind w:left="2493" w:hanging="705"/>
      </w:pPr>
      <w:rPr>
        <w:rFonts w:ascii="Times New Roman" w:eastAsiaTheme="minorHAnsi" w:hAnsi="Times New Roman" w:cs="Times New Roman"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5" w15:restartNumberingAfterBreak="0">
    <w:nsid w:val="41AB7F59"/>
    <w:multiLevelType w:val="hybridMultilevel"/>
    <w:tmpl w:val="BC46458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2770791"/>
    <w:multiLevelType w:val="hybridMultilevel"/>
    <w:tmpl w:val="F92228FA"/>
    <w:lvl w:ilvl="0" w:tplc="CAB628A2">
      <w:numFmt w:val="bullet"/>
      <w:lvlText w:val="-"/>
      <w:lvlJc w:val="left"/>
      <w:pPr>
        <w:ind w:left="720" w:hanging="360"/>
      </w:pPr>
      <w:rPr>
        <w:rFonts w:ascii="Bookman Old Style" w:eastAsiaTheme="minorHAnsi" w:hAnsi="Bookman Old Style"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43D208FC"/>
    <w:multiLevelType w:val="hybridMultilevel"/>
    <w:tmpl w:val="B9D493E2"/>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5213695"/>
    <w:multiLevelType w:val="hybridMultilevel"/>
    <w:tmpl w:val="63541D34"/>
    <w:lvl w:ilvl="0" w:tplc="FFFFFFFF">
      <w:numFmt w:val="bullet"/>
      <w:lvlText w:val="-"/>
      <w:lvlJc w:val="left"/>
      <w:pPr>
        <w:ind w:left="720" w:hanging="360"/>
      </w:pPr>
      <w:rPr>
        <w:rFonts w:ascii="Bookman Old Style" w:eastAsiaTheme="minorHAnsi" w:hAnsi="Bookman Old Style" w:cstheme="minorBidi" w:hint="default"/>
      </w:rPr>
    </w:lvl>
    <w:lvl w:ilvl="1" w:tplc="5ACCCBF8">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6AC718F"/>
    <w:multiLevelType w:val="hybridMultilevel"/>
    <w:tmpl w:val="ABA0C7DE"/>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6CB2ED4"/>
    <w:multiLevelType w:val="hybridMultilevel"/>
    <w:tmpl w:val="1CD450EE"/>
    <w:lvl w:ilvl="0" w:tplc="6CE27D66">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47EE3BBA"/>
    <w:multiLevelType w:val="hybridMultilevel"/>
    <w:tmpl w:val="F87C7036"/>
    <w:lvl w:ilvl="0" w:tplc="5ACCCBF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7FD05F8"/>
    <w:multiLevelType w:val="multilevel"/>
    <w:tmpl w:val="4F527CCE"/>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3" w15:restartNumberingAfterBreak="0">
    <w:nsid w:val="489C539F"/>
    <w:multiLevelType w:val="hybridMultilevel"/>
    <w:tmpl w:val="AE5A57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4A69589E"/>
    <w:multiLevelType w:val="hybridMultilevel"/>
    <w:tmpl w:val="822EC45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D3B2268"/>
    <w:multiLevelType w:val="hybridMultilevel"/>
    <w:tmpl w:val="385A2E5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DAE4B4F"/>
    <w:multiLevelType w:val="hybridMultilevel"/>
    <w:tmpl w:val="DB2EEE24"/>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AD123A"/>
    <w:multiLevelType w:val="hybridMultilevel"/>
    <w:tmpl w:val="3406490C"/>
    <w:lvl w:ilvl="0" w:tplc="CAB628A2">
      <w:numFmt w:val="bullet"/>
      <w:lvlText w:val="-"/>
      <w:lvlJc w:val="left"/>
      <w:pPr>
        <w:ind w:left="720" w:hanging="360"/>
      </w:pPr>
      <w:rPr>
        <w:rFonts w:ascii="Bookman Old Style" w:eastAsiaTheme="minorHAnsi" w:hAnsi="Bookman Old Styl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3B7392"/>
    <w:multiLevelType w:val="hybridMultilevel"/>
    <w:tmpl w:val="CDC0F2CC"/>
    <w:lvl w:ilvl="0" w:tplc="5ACCCBF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24D10F8"/>
    <w:multiLevelType w:val="hybridMultilevel"/>
    <w:tmpl w:val="3FCA967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3CE55EF"/>
    <w:multiLevelType w:val="hybridMultilevel"/>
    <w:tmpl w:val="E202E74E"/>
    <w:lvl w:ilvl="0" w:tplc="5ACCCBF8">
      <w:start w:val="1"/>
      <w:numFmt w:val="bullet"/>
      <w:lvlText w:val="-"/>
      <w:lvlJc w:val="left"/>
      <w:pPr>
        <w:ind w:left="1425" w:hanging="360"/>
      </w:pPr>
      <w:rPr>
        <w:rFonts w:ascii="Arial" w:hAnsi="Aria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61" w15:restartNumberingAfterBreak="0">
    <w:nsid w:val="54062178"/>
    <w:multiLevelType w:val="multilevel"/>
    <w:tmpl w:val="1B8C44B4"/>
    <w:lvl w:ilvl="0">
      <w:start w:val="2"/>
      <w:numFmt w:val="decimal"/>
      <w:lvlText w:val="%1."/>
      <w:lvlJc w:val="left"/>
      <w:pPr>
        <w:ind w:left="510" w:hanging="510"/>
      </w:pPr>
      <w:rPr>
        <w:rFonts w:eastAsia="Times New Roman" w:hint="default"/>
        <w:b/>
        <w:i w:val="0"/>
      </w:rPr>
    </w:lvl>
    <w:lvl w:ilvl="1">
      <w:start w:val="1"/>
      <w:numFmt w:val="decimal"/>
      <w:lvlText w:val="%1.%2."/>
      <w:lvlJc w:val="left"/>
      <w:pPr>
        <w:ind w:left="510" w:hanging="510"/>
      </w:pPr>
      <w:rPr>
        <w:rFonts w:eastAsia="Times New Roman" w:hint="default"/>
        <w:b/>
        <w:i w:val="0"/>
      </w:rPr>
    </w:lvl>
    <w:lvl w:ilvl="2">
      <w:start w:val="1"/>
      <w:numFmt w:val="decimal"/>
      <w:lvlText w:val="%1.%2.%3."/>
      <w:lvlJc w:val="left"/>
      <w:pPr>
        <w:ind w:left="720" w:hanging="720"/>
      </w:pPr>
      <w:rPr>
        <w:rFonts w:eastAsia="Times New Roman" w:hint="default"/>
        <w:b w:val="0"/>
        <w:bCs/>
        <w:i w:val="0"/>
      </w:rPr>
    </w:lvl>
    <w:lvl w:ilvl="3">
      <w:start w:val="1"/>
      <w:numFmt w:val="decimal"/>
      <w:lvlText w:val="%1.%2.%3.%4."/>
      <w:lvlJc w:val="left"/>
      <w:pPr>
        <w:ind w:left="720" w:hanging="720"/>
      </w:pPr>
      <w:rPr>
        <w:rFonts w:eastAsia="Times New Roman" w:hint="default"/>
        <w:b/>
        <w:i w:val="0"/>
      </w:rPr>
    </w:lvl>
    <w:lvl w:ilvl="4">
      <w:start w:val="1"/>
      <w:numFmt w:val="decimal"/>
      <w:lvlText w:val="%1.%2.%3.%4.%5."/>
      <w:lvlJc w:val="left"/>
      <w:pPr>
        <w:ind w:left="1080" w:hanging="1080"/>
      </w:pPr>
      <w:rPr>
        <w:rFonts w:eastAsia="Times New Roman" w:hint="default"/>
        <w:b/>
        <w:i w:val="0"/>
      </w:rPr>
    </w:lvl>
    <w:lvl w:ilvl="5">
      <w:start w:val="1"/>
      <w:numFmt w:val="decimal"/>
      <w:lvlText w:val="%1.%2.%3.%4.%5.%6."/>
      <w:lvlJc w:val="left"/>
      <w:pPr>
        <w:ind w:left="1080" w:hanging="1080"/>
      </w:pPr>
      <w:rPr>
        <w:rFonts w:eastAsia="Times New Roman" w:hint="default"/>
        <w:b/>
        <w:i w:val="0"/>
      </w:rPr>
    </w:lvl>
    <w:lvl w:ilvl="6">
      <w:start w:val="1"/>
      <w:numFmt w:val="decimal"/>
      <w:lvlText w:val="%1.%2.%3.%4.%5.%6.%7."/>
      <w:lvlJc w:val="left"/>
      <w:pPr>
        <w:ind w:left="1440" w:hanging="1440"/>
      </w:pPr>
      <w:rPr>
        <w:rFonts w:eastAsia="Times New Roman" w:hint="default"/>
        <w:b/>
        <w:i w:val="0"/>
      </w:rPr>
    </w:lvl>
    <w:lvl w:ilvl="7">
      <w:start w:val="1"/>
      <w:numFmt w:val="decimal"/>
      <w:lvlText w:val="%1.%2.%3.%4.%5.%6.%7.%8."/>
      <w:lvlJc w:val="left"/>
      <w:pPr>
        <w:ind w:left="1440" w:hanging="1440"/>
      </w:pPr>
      <w:rPr>
        <w:rFonts w:eastAsia="Times New Roman" w:hint="default"/>
        <w:b/>
        <w:i w:val="0"/>
      </w:rPr>
    </w:lvl>
    <w:lvl w:ilvl="8">
      <w:start w:val="1"/>
      <w:numFmt w:val="decimal"/>
      <w:lvlText w:val="%1.%2.%3.%4.%5.%6.%7.%8.%9."/>
      <w:lvlJc w:val="left"/>
      <w:pPr>
        <w:ind w:left="1800" w:hanging="1800"/>
      </w:pPr>
      <w:rPr>
        <w:rFonts w:eastAsia="Times New Roman" w:hint="default"/>
        <w:b/>
        <w:i w:val="0"/>
      </w:rPr>
    </w:lvl>
  </w:abstractNum>
  <w:abstractNum w:abstractNumId="62" w15:restartNumberingAfterBreak="0">
    <w:nsid w:val="554B68F6"/>
    <w:multiLevelType w:val="hybridMultilevel"/>
    <w:tmpl w:val="4E800524"/>
    <w:lvl w:ilvl="0" w:tplc="FDB0F5EA">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66660B1"/>
    <w:multiLevelType w:val="hybridMultilevel"/>
    <w:tmpl w:val="7B0ABBB6"/>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7216DA"/>
    <w:multiLevelType w:val="hybridMultilevel"/>
    <w:tmpl w:val="C2EEC2B6"/>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7C43870"/>
    <w:multiLevelType w:val="hybridMultilevel"/>
    <w:tmpl w:val="A7A01D94"/>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8BB3C0D"/>
    <w:multiLevelType w:val="hybridMultilevel"/>
    <w:tmpl w:val="FCF4D95C"/>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8E63150"/>
    <w:multiLevelType w:val="hybridMultilevel"/>
    <w:tmpl w:val="185E3B4A"/>
    <w:lvl w:ilvl="0" w:tplc="5ACCCBF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5D125655"/>
    <w:multiLevelType w:val="hybridMultilevel"/>
    <w:tmpl w:val="ABA20AF4"/>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D7234E1"/>
    <w:multiLevelType w:val="hybridMultilevel"/>
    <w:tmpl w:val="B25C2A2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E122AB0"/>
    <w:multiLevelType w:val="multilevel"/>
    <w:tmpl w:val="B4DE34FC"/>
    <w:lvl w:ilvl="0">
      <w:start w:val="1"/>
      <w:numFmt w:val="bullet"/>
      <w:lvlText w:val="-"/>
      <w:lvlJc w:val="left"/>
      <w:pPr>
        <w:tabs>
          <w:tab w:val="num" w:pos="720"/>
        </w:tabs>
        <w:ind w:left="720" w:hanging="360"/>
      </w:pPr>
      <w:rPr>
        <w:rFonts w:ascii="Arial" w:hAnsi="Arial" w:hint="default"/>
        <w:sz w:val="20"/>
      </w:rPr>
    </w:lvl>
    <w:lvl w:ilv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E4D0561"/>
    <w:multiLevelType w:val="hybridMultilevel"/>
    <w:tmpl w:val="EF5C2B58"/>
    <w:lvl w:ilvl="0" w:tplc="5B262014">
      <w:start w:val="2"/>
      <w:numFmt w:val="bullet"/>
      <w:lvlText w:val="-"/>
      <w:lvlJc w:val="left"/>
      <w:pPr>
        <w:ind w:left="720" w:hanging="360"/>
      </w:pPr>
      <w:rPr>
        <w:rFonts w:ascii="Bookman Old Style" w:eastAsiaTheme="minorHAnsi" w:hAnsi="Bookman Old Styl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A7417D"/>
    <w:multiLevelType w:val="hybridMultilevel"/>
    <w:tmpl w:val="30884ABE"/>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FAF1071"/>
    <w:multiLevelType w:val="hybridMultilevel"/>
    <w:tmpl w:val="0262E2FE"/>
    <w:lvl w:ilvl="0" w:tplc="FFFFFFFF">
      <w:numFmt w:val="bullet"/>
      <w:lvlText w:val="-"/>
      <w:lvlJc w:val="left"/>
      <w:pPr>
        <w:ind w:left="1428" w:hanging="360"/>
      </w:pPr>
      <w:rPr>
        <w:rFonts w:ascii="Calibri" w:eastAsiaTheme="minorHAnsi" w:hAnsi="Calibri" w:cs="Calibri" w:hint="default"/>
      </w:rPr>
    </w:lvl>
    <w:lvl w:ilvl="1" w:tplc="560A21A6">
      <w:numFmt w:val="bullet"/>
      <w:lvlText w:val="-"/>
      <w:lvlJc w:val="left"/>
      <w:pPr>
        <w:ind w:left="1428" w:hanging="360"/>
      </w:pPr>
      <w:rPr>
        <w:rFonts w:ascii="Calibri" w:eastAsiaTheme="minorHAnsi" w:hAnsi="Calibri" w:cs="Calibri"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74" w15:restartNumberingAfterBreak="0">
    <w:nsid w:val="6000210D"/>
    <w:multiLevelType w:val="hybridMultilevel"/>
    <w:tmpl w:val="334AE430"/>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1107BCD"/>
    <w:multiLevelType w:val="hybridMultilevel"/>
    <w:tmpl w:val="91AE2B70"/>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1432433"/>
    <w:multiLevelType w:val="hybridMultilevel"/>
    <w:tmpl w:val="AC107526"/>
    <w:lvl w:ilvl="0" w:tplc="6D6EA0F0">
      <w:numFmt w:val="bullet"/>
      <w:lvlText w:val="-"/>
      <w:lvlJc w:val="left"/>
      <w:pPr>
        <w:ind w:left="720" w:hanging="360"/>
      </w:pPr>
      <w:rPr>
        <w:rFonts w:ascii="Bookman Old Style" w:eastAsiaTheme="minorHAnsi" w:hAnsi="Bookman Old Styl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280090"/>
    <w:multiLevelType w:val="hybridMultilevel"/>
    <w:tmpl w:val="73DC53A0"/>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6396274"/>
    <w:multiLevelType w:val="hybridMultilevel"/>
    <w:tmpl w:val="A8683922"/>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9FB0358"/>
    <w:multiLevelType w:val="hybridMultilevel"/>
    <w:tmpl w:val="ED8C9632"/>
    <w:lvl w:ilvl="0" w:tplc="5ACCCBF8">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0" w15:restartNumberingAfterBreak="0">
    <w:nsid w:val="6A2A25F7"/>
    <w:multiLevelType w:val="hybridMultilevel"/>
    <w:tmpl w:val="822EADBE"/>
    <w:lvl w:ilvl="0" w:tplc="82709F4E">
      <w:numFmt w:val="bullet"/>
      <w:lvlText w:val="-"/>
      <w:lvlJc w:val="left"/>
      <w:pPr>
        <w:ind w:left="720" w:hanging="360"/>
      </w:pPr>
      <w:rPr>
        <w:rFonts w:ascii="Times New Roman" w:eastAsia="Times New Roman" w:hAnsi="Times New Roman"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15:restartNumberingAfterBreak="0">
    <w:nsid w:val="6A7F5414"/>
    <w:multiLevelType w:val="hybridMultilevel"/>
    <w:tmpl w:val="AC326A36"/>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B2D5EFF"/>
    <w:multiLevelType w:val="hybridMultilevel"/>
    <w:tmpl w:val="6096E76C"/>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E655F47"/>
    <w:multiLevelType w:val="hybridMultilevel"/>
    <w:tmpl w:val="F4BECD30"/>
    <w:lvl w:ilvl="0" w:tplc="769CD2A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4" w15:restartNumberingAfterBreak="0">
    <w:nsid w:val="6F3D4C59"/>
    <w:multiLevelType w:val="hybridMultilevel"/>
    <w:tmpl w:val="810A01EE"/>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F804615"/>
    <w:multiLevelType w:val="hybridMultilevel"/>
    <w:tmpl w:val="49F6B240"/>
    <w:lvl w:ilvl="0" w:tplc="560A21A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1BB65E5"/>
    <w:multiLevelType w:val="hybridMultilevel"/>
    <w:tmpl w:val="A5647C9C"/>
    <w:lvl w:ilvl="0" w:tplc="6D6EA0F0">
      <w:numFmt w:val="bullet"/>
      <w:lvlText w:val="-"/>
      <w:lvlJc w:val="left"/>
      <w:pPr>
        <w:ind w:left="1428" w:hanging="360"/>
      </w:pPr>
      <w:rPr>
        <w:rFonts w:ascii="Bookman Old Style" w:eastAsiaTheme="minorHAnsi" w:hAnsi="Bookman Old Style" w:cstheme="minorBidi"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7" w15:restartNumberingAfterBreak="0">
    <w:nsid w:val="71BF708E"/>
    <w:multiLevelType w:val="hybridMultilevel"/>
    <w:tmpl w:val="92986386"/>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F1280A"/>
    <w:multiLevelType w:val="hybridMultilevel"/>
    <w:tmpl w:val="88C68AB8"/>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275B83"/>
    <w:multiLevelType w:val="multilevel"/>
    <w:tmpl w:val="FF724A18"/>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74A07A38"/>
    <w:multiLevelType w:val="hybridMultilevel"/>
    <w:tmpl w:val="22B6FED2"/>
    <w:lvl w:ilvl="0" w:tplc="88EAEFEE">
      <w:numFmt w:val="bullet"/>
      <w:lvlText w:val="-"/>
      <w:lvlJc w:val="left"/>
      <w:pPr>
        <w:ind w:left="720" w:hanging="360"/>
      </w:pPr>
      <w:rPr>
        <w:rFonts w:ascii="Bookman Old Style" w:eastAsiaTheme="minorHAnsi" w:hAnsi="Bookman Old Styl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A10562"/>
    <w:multiLevelType w:val="hybridMultilevel"/>
    <w:tmpl w:val="D11A7BBA"/>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54E055A"/>
    <w:multiLevelType w:val="hybridMultilevel"/>
    <w:tmpl w:val="FFC6E454"/>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43376F"/>
    <w:multiLevelType w:val="hybridMultilevel"/>
    <w:tmpl w:val="C0283900"/>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8617F13"/>
    <w:multiLevelType w:val="hybridMultilevel"/>
    <w:tmpl w:val="EA14B4E4"/>
    <w:lvl w:ilvl="0" w:tplc="36D87E0A">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9DE7B3B"/>
    <w:multiLevelType w:val="multilevel"/>
    <w:tmpl w:val="D3A0252A"/>
    <w:lvl w:ilvl="0">
      <w:start w:val="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96" w15:restartNumberingAfterBreak="0">
    <w:nsid w:val="7A403031"/>
    <w:multiLevelType w:val="hybridMultilevel"/>
    <w:tmpl w:val="1624DDD4"/>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C080E08"/>
    <w:multiLevelType w:val="hybridMultilevel"/>
    <w:tmpl w:val="E3E08A76"/>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C7F7374"/>
    <w:multiLevelType w:val="hybridMultilevel"/>
    <w:tmpl w:val="EF96DD80"/>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E3B5ED9"/>
    <w:multiLevelType w:val="hybridMultilevel"/>
    <w:tmpl w:val="D7F8C9C2"/>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F6A499B"/>
    <w:multiLevelType w:val="hybridMultilevel"/>
    <w:tmpl w:val="E8BAA55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7FA533B8"/>
    <w:multiLevelType w:val="hybridMultilevel"/>
    <w:tmpl w:val="C69A9C4C"/>
    <w:lvl w:ilvl="0" w:tplc="5ACCCBF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83"/>
  </w:num>
  <w:num w:numId="3">
    <w:abstractNumId w:val="8"/>
  </w:num>
  <w:num w:numId="4">
    <w:abstractNumId w:val="94"/>
  </w:num>
  <w:num w:numId="5">
    <w:abstractNumId w:val="5"/>
  </w:num>
  <w:num w:numId="6">
    <w:abstractNumId w:val="95"/>
  </w:num>
  <w:num w:numId="7">
    <w:abstractNumId w:val="100"/>
  </w:num>
  <w:num w:numId="8">
    <w:abstractNumId w:val="36"/>
  </w:num>
  <w:num w:numId="9">
    <w:abstractNumId w:val="20"/>
  </w:num>
  <w:num w:numId="10">
    <w:abstractNumId w:val="53"/>
  </w:num>
  <w:num w:numId="11">
    <w:abstractNumId w:val="3"/>
  </w:num>
  <w:num w:numId="12">
    <w:abstractNumId w:val="85"/>
  </w:num>
  <w:num w:numId="13">
    <w:abstractNumId w:val="76"/>
  </w:num>
  <w:num w:numId="14">
    <w:abstractNumId w:val="57"/>
  </w:num>
  <w:num w:numId="15">
    <w:abstractNumId w:val="90"/>
  </w:num>
  <w:num w:numId="16">
    <w:abstractNumId w:val="71"/>
  </w:num>
  <w:num w:numId="17">
    <w:abstractNumId w:val="45"/>
  </w:num>
  <w:num w:numId="18">
    <w:abstractNumId w:val="9"/>
  </w:num>
  <w:num w:numId="19">
    <w:abstractNumId w:val="62"/>
  </w:num>
  <w:num w:numId="20">
    <w:abstractNumId w:val="50"/>
  </w:num>
  <w:num w:numId="21">
    <w:abstractNumId w:val="60"/>
  </w:num>
  <w:num w:numId="22">
    <w:abstractNumId w:val="31"/>
  </w:num>
  <w:num w:numId="23">
    <w:abstractNumId w:val="33"/>
  </w:num>
  <w:num w:numId="24">
    <w:abstractNumId w:val="77"/>
  </w:num>
  <w:num w:numId="25">
    <w:abstractNumId w:val="80"/>
  </w:num>
  <w:num w:numId="26">
    <w:abstractNumId w:val="93"/>
  </w:num>
  <w:num w:numId="27">
    <w:abstractNumId w:val="58"/>
  </w:num>
  <w:num w:numId="28">
    <w:abstractNumId w:val="14"/>
  </w:num>
  <w:num w:numId="29">
    <w:abstractNumId w:val="21"/>
  </w:num>
  <w:num w:numId="30">
    <w:abstractNumId w:val="99"/>
  </w:num>
  <w:num w:numId="31">
    <w:abstractNumId w:val="59"/>
  </w:num>
  <w:num w:numId="32">
    <w:abstractNumId w:val="47"/>
  </w:num>
  <w:num w:numId="33">
    <w:abstractNumId w:val="28"/>
  </w:num>
  <w:num w:numId="34">
    <w:abstractNumId w:val="87"/>
  </w:num>
  <w:num w:numId="35">
    <w:abstractNumId w:val="63"/>
  </w:num>
  <w:num w:numId="36">
    <w:abstractNumId w:val="78"/>
  </w:num>
  <w:num w:numId="37">
    <w:abstractNumId w:val="37"/>
  </w:num>
  <w:num w:numId="38">
    <w:abstractNumId w:val="34"/>
  </w:num>
  <w:num w:numId="39">
    <w:abstractNumId w:val="68"/>
  </w:num>
  <w:num w:numId="40">
    <w:abstractNumId w:val="96"/>
  </w:num>
  <w:num w:numId="41">
    <w:abstractNumId w:val="72"/>
  </w:num>
  <w:num w:numId="42">
    <w:abstractNumId w:val="91"/>
  </w:num>
  <w:num w:numId="43">
    <w:abstractNumId w:val="42"/>
  </w:num>
  <w:num w:numId="44">
    <w:abstractNumId w:val="2"/>
  </w:num>
  <w:num w:numId="45">
    <w:abstractNumId w:val="69"/>
  </w:num>
  <w:num w:numId="46">
    <w:abstractNumId w:val="16"/>
  </w:num>
  <w:num w:numId="47">
    <w:abstractNumId w:val="52"/>
  </w:num>
  <w:num w:numId="48">
    <w:abstractNumId w:val="25"/>
  </w:num>
  <w:num w:numId="49">
    <w:abstractNumId w:val="89"/>
  </w:num>
  <w:num w:numId="50">
    <w:abstractNumId w:val="1"/>
  </w:num>
  <w:num w:numId="51">
    <w:abstractNumId w:val="61"/>
  </w:num>
  <w:num w:numId="52">
    <w:abstractNumId w:val="23"/>
  </w:num>
  <w:num w:numId="53">
    <w:abstractNumId w:val="64"/>
  </w:num>
  <w:num w:numId="54">
    <w:abstractNumId w:val="88"/>
  </w:num>
  <w:num w:numId="55">
    <w:abstractNumId w:val="11"/>
  </w:num>
  <w:num w:numId="56">
    <w:abstractNumId w:val="55"/>
  </w:num>
  <w:num w:numId="57">
    <w:abstractNumId w:val="4"/>
  </w:num>
  <w:num w:numId="58">
    <w:abstractNumId w:val="18"/>
  </w:num>
  <w:num w:numId="59">
    <w:abstractNumId w:val="54"/>
  </w:num>
  <w:num w:numId="60">
    <w:abstractNumId w:val="19"/>
  </w:num>
  <w:num w:numId="61">
    <w:abstractNumId w:val="6"/>
  </w:num>
  <w:num w:numId="62">
    <w:abstractNumId w:val="38"/>
  </w:num>
  <w:num w:numId="63">
    <w:abstractNumId w:val="82"/>
  </w:num>
  <w:num w:numId="64">
    <w:abstractNumId w:val="26"/>
  </w:num>
  <w:num w:numId="65">
    <w:abstractNumId w:val="74"/>
  </w:num>
  <w:num w:numId="66">
    <w:abstractNumId w:val="17"/>
  </w:num>
  <w:num w:numId="67">
    <w:abstractNumId w:val="15"/>
  </w:num>
  <w:num w:numId="68">
    <w:abstractNumId w:val="24"/>
  </w:num>
  <w:num w:numId="69">
    <w:abstractNumId w:val="0"/>
  </w:num>
  <w:num w:numId="70">
    <w:abstractNumId w:val="7"/>
  </w:num>
  <w:num w:numId="71">
    <w:abstractNumId w:val="49"/>
  </w:num>
  <w:num w:numId="72">
    <w:abstractNumId w:val="66"/>
  </w:num>
  <w:num w:numId="73">
    <w:abstractNumId w:val="30"/>
  </w:num>
  <w:num w:numId="74">
    <w:abstractNumId w:val="56"/>
  </w:num>
  <w:num w:numId="75">
    <w:abstractNumId w:val="29"/>
  </w:num>
  <w:num w:numId="76">
    <w:abstractNumId w:val="32"/>
  </w:num>
  <w:num w:numId="77">
    <w:abstractNumId w:val="101"/>
  </w:num>
  <w:num w:numId="78">
    <w:abstractNumId w:val="10"/>
  </w:num>
  <w:num w:numId="79">
    <w:abstractNumId w:val="92"/>
  </w:num>
  <w:num w:numId="80">
    <w:abstractNumId w:val="81"/>
  </w:num>
  <w:num w:numId="81">
    <w:abstractNumId w:val="70"/>
  </w:num>
  <w:num w:numId="82">
    <w:abstractNumId w:val="51"/>
  </w:num>
  <w:num w:numId="83">
    <w:abstractNumId w:val="79"/>
  </w:num>
  <w:num w:numId="84">
    <w:abstractNumId w:val="97"/>
  </w:num>
  <w:num w:numId="85">
    <w:abstractNumId w:val="98"/>
  </w:num>
  <w:num w:numId="86">
    <w:abstractNumId w:val="39"/>
  </w:num>
  <w:num w:numId="87">
    <w:abstractNumId w:val="35"/>
  </w:num>
  <w:num w:numId="88">
    <w:abstractNumId w:val="65"/>
  </w:num>
  <w:num w:numId="89">
    <w:abstractNumId w:val="43"/>
  </w:num>
  <w:num w:numId="90">
    <w:abstractNumId w:val="75"/>
  </w:num>
  <w:num w:numId="91">
    <w:abstractNumId w:val="40"/>
  </w:num>
  <w:num w:numId="92">
    <w:abstractNumId w:val="41"/>
  </w:num>
  <w:num w:numId="93">
    <w:abstractNumId w:val="84"/>
  </w:num>
  <w:num w:numId="94">
    <w:abstractNumId w:val="67"/>
  </w:num>
  <w:num w:numId="95">
    <w:abstractNumId w:val="86"/>
  </w:num>
  <w:num w:numId="96">
    <w:abstractNumId w:val="44"/>
  </w:num>
  <w:num w:numId="97">
    <w:abstractNumId w:val="27"/>
  </w:num>
  <w:num w:numId="98">
    <w:abstractNumId w:val="22"/>
  </w:num>
  <w:num w:numId="99">
    <w:abstractNumId w:val="73"/>
  </w:num>
  <w:num w:numId="100">
    <w:abstractNumId w:val="48"/>
  </w:num>
  <w:num w:numId="101">
    <w:abstractNumId w:val="12"/>
  </w:num>
  <w:num w:numId="102">
    <w:abstractNumId w:val="46"/>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22"/>
    <w:rsid w:val="0003678C"/>
    <w:rsid w:val="00184F56"/>
    <w:rsid w:val="001F1955"/>
    <w:rsid w:val="00644701"/>
    <w:rsid w:val="006B48D4"/>
    <w:rsid w:val="00886904"/>
    <w:rsid w:val="009E28C1"/>
    <w:rsid w:val="00D60D63"/>
    <w:rsid w:val="00DA65CB"/>
    <w:rsid w:val="00EF0BE5"/>
    <w:rsid w:val="00EF2122"/>
    <w:rsid w:val="00FB18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6833B"/>
  <w15:docId w15:val="{C0BA84CF-3459-4B97-B97C-B713DAB1B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122"/>
    <w:pPr>
      <w:spacing w:after="200" w:line="276" w:lineRule="auto"/>
    </w:pPr>
  </w:style>
  <w:style w:type="paragraph" w:styleId="Naslov1">
    <w:name w:val="heading 1"/>
    <w:basedOn w:val="Normal"/>
    <w:next w:val="Normal"/>
    <w:link w:val="Naslov1Char"/>
    <w:qFormat/>
    <w:rsid w:val="001F1955"/>
    <w:pPr>
      <w:keepNext/>
      <w:spacing w:after="0" w:line="240" w:lineRule="auto"/>
      <w:jc w:val="both"/>
      <w:outlineLvl w:val="0"/>
    </w:pPr>
    <w:rPr>
      <w:rFonts w:ascii="Times New Roman" w:eastAsia="Times New Roman" w:hAnsi="Times New Roman" w:cs="Times New Roman"/>
      <w:b/>
      <w:bCs/>
      <w:sz w:val="24"/>
      <w:szCs w:val="24"/>
    </w:rPr>
  </w:style>
  <w:style w:type="paragraph" w:styleId="Naslov2">
    <w:name w:val="heading 2"/>
    <w:basedOn w:val="Normal"/>
    <w:next w:val="Normal"/>
    <w:link w:val="Naslov2Char"/>
    <w:uiPriority w:val="9"/>
    <w:unhideWhenUsed/>
    <w:qFormat/>
    <w:rsid w:val="001F1955"/>
    <w:pPr>
      <w:keepNext/>
      <w:keepLines/>
      <w:spacing w:before="200" w:after="0"/>
      <w:outlineLvl w:val="1"/>
    </w:pPr>
    <w:rPr>
      <w:rFonts w:ascii="Cambria" w:eastAsia="Times New Roman" w:hAnsi="Cambria" w:cs="Times New Roman"/>
      <w:b/>
      <w:bCs/>
      <w:color w:val="4F81BD"/>
      <w:sz w:val="26"/>
      <w:szCs w:val="26"/>
      <w:lang w:eastAsia="hr-HR"/>
    </w:rPr>
  </w:style>
  <w:style w:type="paragraph" w:styleId="Naslov4">
    <w:name w:val="heading 4"/>
    <w:basedOn w:val="Normal"/>
    <w:next w:val="Normal"/>
    <w:link w:val="Naslov4Char"/>
    <w:semiHidden/>
    <w:unhideWhenUsed/>
    <w:qFormat/>
    <w:rsid w:val="001F1955"/>
    <w:pPr>
      <w:keepNext/>
      <w:spacing w:before="240" w:after="60" w:line="240" w:lineRule="auto"/>
      <w:outlineLvl w:val="3"/>
    </w:pPr>
    <w:rPr>
      <w:rFonts w:ascii="Calibri" w:eastAsia="Times New Roman" w:hAnsi="Calibri" w:cs="Times New Roman"/>
      <w:b/>
      <w:bCs/>
      <w:sz w:val="28"/>
      <w:szCs w:val="28"/>
    </w:rPr>
  </w:style>
  <w:style w:type="paragraph" w:styleId="Naslov5">
    <w:name w:val="heading 5"/>
    <w:basedOn w:val="Normal"/>
    <w:next w:val="Normal"/>
    <w:link w:val="Naslov5Char"/>
    <w:qFormat/>
    <w:rsid w:val="001F1955"/>
    <w:pPr>
      <w:keepNext/>
      <w:spacing w:after="0" w:line="360" w:lineRule="auto"/>
      <w:jc w:val="both"/>
      <w:outlineLvl w:val="4"/>
    </w:pPr>
    <w:rPr>
      <w:rFonts w:ascii="Times New Roman" w:eastAsia="Times New Roman" w:hAnsi="Times New Roman" w:cs="Times New Roman"/>
      <w:b/>
      <w:color w:val="000000"/>
      <w:szCs w:val="20"/>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EF2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2">
    <w:name w:val="T-9/8-2"/>
    <w:basedOn w:val="Normal"/>
    <w:rsid w:val="00EF2122"/>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paragraph" w:styleId="Odlomakpopisa">
    <w:name w:val="List Paragraph"/>
    <w:basedOn w:val="Normal"/>
    <w:link w:val="OdlomakpopisaChar"/>
    <w:qFormat/>
    <w:rsid w:val="00EF2122"/>
    <w:pPr>
      <w:spacing w:after="0" w:line="240" w:lineRule="auto"/>
      <w:ind w:left="720"/>
      <w:contextualSpacing/>
    </w:pPr>
    <w:rPr>
      <w:rFonts w:ascii="Times New Roman" w:eastAsia="Times New Roman" w:hAnsi="Times New Roman" w:cs="Times New Roman"/>
      <w:sz w:val="24"/>
      <w:szCs w:val="24"/>
      <w:lang w:eastAsia="hr-HR"/>
    </w:rPr>
  </w:style>
  <w:style w:type="character" w:customStyle="1" w:styleId="OdlomakpopisaChar">
    <w:name w:val="Odlomak popisa Char"/>
    <w:link w:val="Odlomakpopisa"/>
    <w:uiPriority w:val="34"/>
    <w:locked/>
    <w:rsid w:val="00EF2122"/>
    <w:rPr>
      <w:rFonts w:ascii="Times New Roman" w:eastAsia="Times New Roman" w:hAnsi="Times New Roman" w:cs="Times New Roman"/>
      <w:sz w:val="24"/>
      <w:szCs w:val="24"/>
      <w:lang w:eastAsia="hr-HR"/>
    </w:rPr>
  </w:style>
  <w:style w:type="paragraph" w:styleId="Tekstbalonia">
    <w:name w:val="Balloon Text"/>
    <w:basedOn w:val="Normal"/>
    <w:link w:val="TekstbaloniaChar"/>
    <w:semiHidden/>
    <w:unhideWhenUsed/>
    <w:rsid w:val="001F195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rsid w:val="001F1955"/>
    <w:rPr>
      <w:rFonts w:ascii="Tahoma" w:hAnsi="Tahoma" w:cs="Tahoma"/>
      <w:sz w:val="16"/>
      <w:szCs w:val="16"/>
    </w:rPr>
  </w:style>
  <w:style w:type="character" w:customStyle="1" w:styleId="Naslov1Char">
    <w:name w:val="Naslov 1 Char"/>
    <w:basedOn w:val="Zadanifontodlomka"/>
    <w:link w:val="Naslov1"/>
    <w:rsid w:val="001F1955"/>
    <w:rPr>
      <w:rFonts w:ascii="Times New Roman" w:eastAsia="Times New Roman" w:hAnsi="Times New Roman" w:cs="Times New Roman"/>
      <w:b/>
      <w:bCs/>
      <w:sz w:val="24"/>
      <w:szCs w:val="24"/>
    </w:rPr>
  </w:style>
  <w:style w:type="character" w:customStyle="1" w:styleId="Naslov2Char">
    <w:name w:val="Naslov 2 Char"/>
    <w:basedOn w:val="Zadanifontodlomka"/>
    <w:link w:val="Naslov2"/>
    <w:uiPriority w:val="9"/>
    <w:rsid w:val="001F1955"/>
    <w:rPr>
      <w:rFonts w:ascii="Cambria" w:eastAsia="Times New Roman" w:hAnsi="Cambria" w:cs="Times New Roman"/>
      <w:b/>
      <w:bCs/>
      <w:color w:val="4F81BD"/>
      <w:sz w:val="26"/>
      <w:szCs w:val="26"/>
      <w:lang w:eastAsia="hr-HR"/>
    </w:rPr>
  </w:style>
  <w:style w:type="character" w:customStyle="1" w:styleId="Naslov4Char">
    <w:name w:val="Naslov 4 Char"/>
    <w:basedOn w:val="Zadanifontodlomka"/>
    <w:link w:val="Naslov4"/>
    <w:semiHidden/>
    <w:rsid w:val="001F1955"/>
    <w:rPr>
      <w:rFonts w:ascii="Calibri" w:eastAsia="Times New Roman" w:hAnsi="Calibri" w:cs="Times New Roman"/>
      <w:b/>
      <w:bCs/>
      <w:sz w:val="28"/>
      <w:szCs w:val="28"/>
    </w:rPr>
  </w:style>
  <w:style w:type="character" w:customStyle="1" w:styleId="Naslov5Char">
    <w:name w:val="Naslov 5 Char"/>
    <w:basedOn w:val="Zadanifontodlomka"/>
    <w:link w:val="Naslov5"/>
    <w:rsid w:val="001F1955"/>
    <w:rPr>
      <w:rFonts w:ascii="Times New Roman" w:eastAsia="Times New Roman" w:hAnsi="Times New Roman" w:cs="Times New Roman"/>
      <w:b/>
      <w:color w:val="000000"/>
      <w:szCs w:val="20"/>
      <w:lang w:val="en-US"/>
    </w:rPr>
  </w:style>
  <w:style w:type="paragraph" w:styleId="Zaglavlje">
    <w:name w:val="header"/>
    <w:basedOn w:val="Normal"/>
    <w:link w:val="ZaglavljeChar"/>
    <w:unhideWhenUsed/>
    <w:rsid w:val="001F1955"/>
    <w:pPr>
      <w:tabs>
        <w:tab w:val="center" w:pos="4536"/>
        <w:tab w:val="right" w:pos="9072"/>
      </w:tabs>
      <w:spacing w:after="0" w:line="240" w:lineRule="auto"/>
    </w:pPr>
  </w:style>
  <w:style w:type="character" w:customStyle="1" w:styleId="ZaglavljeChar">
    <w:name w:val="Zaglavlje Char"/>
    <w:basedOn w:val="Zadanifontodlomka"/>
    <w:link w:val="Zaglavlje"/>
    <w:rsid w:val="001F1955"/>
  </w:style>
  <w:style w:type="paragraph" w:styleId="Podnoje">
    <w:name w:val="footer"/>
    <w:basedOn w:val="Normal"/>
    <w:link w:val="PodnojeChar"/>
    <w:uiPriority w:val="99"/>
    <w:unhideWhenUsed/>
    <w:rsid w:val="001F195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F1955"/>
  </w:style>
  <w:style w:type="paragraph" w:styleId="Bezproreda">
    <w:name w:val="No Spacing"/>
    <w:uiPriority w:val="1"/>
    <w:qFormat/>
    <w:rsid w:val="001F1955"/>
    <w:pPr>
      <w:spacing w:after="0" w:line="240" w:lineRule="auto"/>
    </w:pPr>
  </w:style>
  <w:style w:type="character" w:styleId="Hiperveza">
    <w:name w:val="Hyperlink"/>
    <w:basedOn w:val="Zadanifontodlomka"/>
    <w:uiPriority w:val="99"/>
    <w:unhideWhenUsed/>
    <w:rsid w:val="001F1955"/>
    <w:rPr>
      <w:color w:val="0563C1" w:themeColor="hyperlink"/>
      <w:u w:val="single"/>
    </w:rPr>
  </w:style>
  <w:style w:type="paragraph" w:customStyle="1" w:styleId="Default">
    <w:name w:val="Default"/>
    <w:rsid w:val="001F1955"/>
    <w:pPr>
      <w:autoSpaceDE w:val="0"/>
      <w:autoSpaceDN w:val="0"/>
      <w:adjustRightInd w:val="0"/>
      <w:spacing w:after="0" w:line="240" w:lineRule="auto"/>
    </w:pPr>
    <w:rPr>
      <w:rFonts w:ascii="Arial" w:eastAsia="Calibri" w:hAnsi="Arial" w:cs="Arial"/>
      <w:color w:val="000000"/>
      <w:sz w:val="24"/>
      <w:szCs w:val="24"/>
    </w:rPr>
  </w:style>
  <w:style w:type="paragraph" w:customStyle="1" w:styleId="Bezproreda1">
    <w:name w:val="Bez proreda1"/>
    <w:qFormat/>
    <w:rsid w:val="001F1955"/>
    <w:pPr>
      <w:spacing w:after="0" w:line="240" w:lineRule="auto"/>
    </w:pPr>
    <w:rPr>
      <w:rFonts w:ascii="Calibri" w:eastAsia="Times New Roman" w:hAnsi="Calibri" w:cs="Times New Roman"/>
      <w:lang w:eastAsia="hr-HR"/>
    </w:rPr>
  </w:style>
  <w:style w:type="numbering" w:customStyle="1" w:styleId="Bezpopisa1">
    <w:name w:val="Bez popisa1"/>
    <w:next w:val="Bezpopisa"/>
    <w:uiPriority w:val="99"/>
    <w:semiHidden/>
    <w:unhideWhenUsed/>
    <w:rsid w:val="001F1955"/>
  </w:style>
  <w:style w:type="table" w:customStyle="1" w:styleId="Reetkatablice1">
    <w:name w:val="Rešetka tablice1"/>
    <w:basedOn w:val="Obinatablica"/>
    <w:next w:val="Reetkatablice"/>
    <w:uiPriority w:val="59"/>
    <w:rsid w:val="001F1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nhideWhenUsed/>
    <w:rsid w:val="001F1955"/>
    <w:rPr>
      <w:sz w:val="16"/>
      <w:szCs w:val="16"/>
    </w:rPr>
  </w:style>
  <w:style w:type="paragraph" w:styleId="Tekstkomentara">
    <w:name w:val="annotation text"/>
    <w:basedOn w:val="Normal"/>
    <w:link w:val="TekstkomentaraChar"/>
    <w:unhideWhenUsed/>
    <w:rsid w:val="001F1955"/>
    <w:pPr>
      <w:spacing w:line="240" w:lineRule="auto"/>
    </w:pPr>
    <w:rPr>
      <w:sz w:val="20"/>
      <w:szCs w:val="20"/>
    </w:rPr>
  </w:style>
  <w:style w:type="character" w:customStyle="1" w:styleId="TekstkomentaraChar">
    <w:name w:val="Tekst komentara Char"/>
    <w:basedOn w:val="Zadanifontodlomka"/>
    <w:link w:val="Tekstkomentara"/>
    <w:rsid w:val="001F1955"/>
    <w:rPr>
      <w:sz w:val="20"/>
      <w:szCs w:val="20"/>
    </w:rPr>
  </w:style>
  <w:style w:type="paragraph" w:styleId="Predmetkomentara">
    <w:name w:val="annotation subject"/>
    <w:basedOn w:val="Tekstkomentara"/>
    <w:next w:val="Tekstkomentara"/>
    <w:link w:val="PredmetkomentaraChar"/>
    <w:uiPriority w:val="99"/>
    <w:semiHidden/>
    <w:unhideWhenUsed/>
    <w:rsid w:val="001F1955"/>
    <w:rPr>
      <w:b/>
      <w:bCs/>
    </w:rPr>
  </w:style>
  <w:style w:type="character" w:customStyle="1" w:styleId="PredmetkomentaraChar">
    <w:name w:val="Predmet komentara Char"/>
    <w:basedOn w:val="TekstkomentaraChar"/>
    <w:link w:val="Predmetkomentara"/>
    <w:uiPriority w:val="99"/>
    <w:semiHidden/>
    <w:rsid w:val="001F1955"/>
    <w:rPr>
      <w:b/>
      <w:bCs/>
      <w:sz w:val="20"/>
      <w:szCs w:val="20"/>
    </w:rPr>
  </w:style>
  <w:style w:type="paragraph" w:styleId="StandardWeb">
    <w:name w:val="Normal (Web)"/>
    <w:basedOn w:val="Normal"/>
    <w:uiPriority w:val="99"/>
    <w:unhideWhenUsed/>
    <w:rsid w:val="001F1955"/>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Uvuenotijeloteksta">
    <w:name w:val="Body Text Indent"/>
    <w:basedOn w:val="Normal"/>
    <w:link w:val="UvuenotijelotekstaChar"/>
    <w:rsid w:val="001F1955"/>
    <w:pPr>
      <w:suppressAutoHyphens/>
      <w:autoSpaceDN w:val="0"/>
      <w:spacing w:after="0" w:line="240" w:lineRule="auto"/>
      <w:ind w:firstLine="720"/>
      <w:textAlignment w:val="baseline"/>
    </w:pPr>
    <w:rPr>
      <w:rFonts w:ascii="Times New Roman" w:eastAsia="Times New Roman" w:hAnsi="Times New Roman" w:cs="Times New Roman"/>
      <w:sz w:val="20"/>
      <w:szCs w:val="20"/>
    </w:rPr>
  </w:style>
  <w:style w:type="character" w:customStyle="1" w:styleId="UvuenotijelotekstaChar">
    <w:name w:val="Uvučeno tijelo teksta Char"/>
    <w:basedOn w:val="Zadanifontodlomka"/>
    <w:link w:val="Uvuenotijeloteksta"/>
    <w:rsid w:val="001F1955"/>
    <w:rPr>
      <w:rFonts w:ascii="Times New Roman" w:eastAsia="Times New Roman" w:hAnsi="Times New Roman" w:cs="Times New Roman"/>
      <w:sz w:val="20"/>
      <w:szCs w:val="20"/>
    </w:rPr>
  </w:style>
  <w:style w:type="numbering" w:customStyle="1" w:styleId="Bezpopisa2">
    <w:name w:val="Bez popisa2"/>
    <w:next w:val="Bezpopisa"/>
    <w:uiPriority w:val="99"/>
    <w:semiHidden/>
    <w:unhideWhenUsed/>
    <w:rsid w:val="001F1955"/>
  </w:style>
  <w:style w:type="paragraph" w:styleId="Tijeloteksta">
    <w:name w:val="Body Text"/>
    <w:basedOn w:val="Normal"/>
    <w:link w:val="TijelotekstaChar"/>
    <w:rsid w:val="001F1955"/>
    <w:pPr>
      <w:spacing w:after="0" w:line="360" w:lineRule="auto"/>
      <w:jc w:val="both"/>
    </w:pPr>
    <w:rPr>
      <w:rFonts w:ascii="Times New Roman" w:eastAsia="Times New Roman" w:hAnsi="Times New Roman" w:cs="Times New Roman"/>
      <w:sz w:val="24"/>
      <w:szCs w:val="24"/>
    </w:rPr>
  </w:style>
  <w:style w:type="character" w:customStyle="1" w:styleId="TijelotekstaChar">
    <w:name w:val="Tijelo teksta Char"/>
    <w:basedOn w:val="Zadanifontodlomka"/>
    <w:link w:val="Tijeloteksta"/>
    <w:rsid w:val="001F1955"/>
    <w:rPr>
      <w:rFonts w:ascii="Times New Roman" w:eastAsia="Times New Roman" w:hAnsi="Times New Roman" w:cs="Times New Roman"/>
      <w:sz w:val="24"/>
      <w:szCs w:val="24"/>
    </w:rPr>
  </w:style>
  <w:style w:type="table" w:customStyle="1" w:styleId="Reetkatablice2">
    <w:name w:val="Rešetka tablice2"/>
    <w:basedOn w:val="Obinatablica"/>
    <w:next w:val="Reetkatablice"/>
    <w:uiPriority w:val="39"/>
    <w:rsid w:val="001F1955"/>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glaeno">
    <w:name w:val="Strong"/>
    <w:uiPriority w:val="22"/>
    <w:qFormat/>
    <w:rsid w:val="001F1955"/>
    <w:rPr>
      <w:b/>
      <w:bCs/>
    </w:rPr>
  </w:style>
  <w:style w:type="paragraph" w:customStyle="1" w:styleId="Bezproreda2">
    <w:name w:val="Bez proreda2"/>
    <w:qFormat/>
    <w:rsid w:val="001F1955"/>
    <w:pPr>
      <w:spacing w:after="0" w:line="240" w:lineRule="auto"/>
    </w:pPr>
    <w:rPr>
      <w:rFonts w:ascii="Times New Roman" w:eastAsia="Times New Roman" w:hAnsi="Times New Roman" w:cs="Times New Roman"/>
      <w:sz w:val="24"/>
      <w:szCs w:val="24"/>
    </w:rPr>
  </w:style>
  <w:style w:type="paragraph" w:customStyle="1" w:styleId="Bezproreda3">
    <w:name w:val="Bez proreda3"/>
    <w:qFormat/>
    <w:rsid w:val="001F1955"/>
    <w:pPr>
      <w:spacing w:after="0" w:line="240" w:lineRule="auto"/>
    </w:pPr>
    <w:rPr>
      <w:rFonts w:ascii="Times New Roman" w:eastAsia="Times New Roman" w:hAnsi="Times New Roman" w:cs="Times New Roman"/>
      <w:sz w:val="24"/>
      <w:szCs w:val="24"/>
    </w:rPr>
  </w:style>
  <w:style w:type="character" w:customStyle="1" w:styleId="UnresolvedMention1">
    <w:name w:val="Unresolved Mention1"/>
    <w:uiPriority w:val="99"/>
    <w:semiHidden/>
    <w:unhideWhenUsed/>
    <w:rsid w:val="001F1955"/>
    <w:rPr>
      <w:color w:val="605E5C"/>
      <w:shd w:val="clear" w:color="auto" w:fill="E1DFDD"/>
    </w:rPr>
  </w:style>
  <w:style w:type="paragraph" w:customStyle="1" w:styleId="Odlomakpopisa1">
    <w:name w:val="Odlomak popisa1"/>
    <w:basedOn w:val="Normal"/>
    <w:rsid w:val="001F1955"/>
    <w:pPr>
      <w:suppressAutoHyphens/>
      <w:autoSpaceDN w:val="0"/>
      <w:ind w:left="720"/>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9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karlovac.hr/vazne-poveznice/pristup-informacijama-prijava-nepravilnosti-zastita-osobnih-podataka/141" TargetMode="External"/><Relationship Id="rId18" Type="http://schemas.openxmlformats.org/officeDocument/2006/relationships/hyperlink" Target="https://www.zona-gornjemekusje-karlovac.com/" TargetMode="External"/><Relationship Id="rId3" Type="http://schemas.openxmlformats.org/officeDocument/2006/relationships/customXml" Target="../customXml/item3.xml"/><Relationship Id="rId21" Type="http://schemas.openxmlformats.org/officeDocument/2006/relationships/hyperlink" Target="https://adventukarlovcu.hr/" TargetMode="External"/><Relationship Id="rId7" Type="http://schemas.openxmlformats.org/officeDocument/2006/relationships/webSettings" Target="webSettings.xml"/><Relationship Id="rId12" Type="http://schemas.openxmlformats.org/officeDocument/2006/relationships/hyperlink" Target="mailto:info@karlovac.hr" TargetMode="External"/><Relationship Id="rId17" Type="http://schemas.openxmlformats.org/officeDocument/2006/relationships/image" Target="cid:image001.png@01D79E4F.7F8470B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danipiva.ne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adonacelnik@karlovac.hr"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zona-gornjemekusje-karlovac.com/" TargetMode="External"/><Relationship Id="rId23" Type="http://schemas.openxmlformats.org/officeDocument/2006/relationships/hyperlink" Target="https://www.karlovac.hr/UserDocsImages/2018/2018%20dokumenti/STRATEGIJA%20PAMETNOG%20GRADA%20KARLOVCA%20V%205%200%20fin.pdf" TargetMode="External"/><Relationship Id="rId10" Type="http://schemas.openxmlformats.org/officeDocument/2006/relationships/image" Target="media/image3.jpeg"/><Relationship Id="rId19" Type="http://schemas.openxmlformats.org/officeDocument/2006/relationships/hyperlink" Target="http://reg.mingo.hr/pi/public/" TargetMode="Externa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hyperlink" Target="https://www.karlovac.hr/vazne-poveznice/savjetovanje-sa-zainteresiranom-javnoscu/379" TargetMode="External"/><Relationship Id="rId22" Type="http://schemas.openxmlformats.org/officeDocument/2006/relationships/hyperlink" Target="https://crpk.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2022/Session-637836171897680472/SessionItem-637836174013875236/8gv-Zaključak o prihvaćanju Izvješća Gradonačelnika za razdoblje od 01. srpnja do 31. prosinca 2021. godine.docx|1050;#Ø;#</DisplayName>
    <ArchiveNumber xmlns="67DD2152-21C4-4985-B70C-518AC9CC8049" xsi:nil="true"/>
    <ClassCode xmlns="67DD2152-21C4-4985-B70C-518AC9CC80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22CA8-ACE7-4510-B0B5-46E3BE80D089}"/>
</file>

<file path=customXml/itemProps2.xml><?xml version="1.0" encoding="utf-8"?>
<ds:datastoreItem xmlns:ds="http://schemas.openxmlformats.org/officeDocument/2006/customXml" ds:itemID="{D91A5DA8-81F9-4D71-AF54-8C4360FF6A87}"/>
</file>

<file path=customXml/itemProps3.xml><?xml version="1.0" encoding="utf-8"?>
<ds:datastoreItem xmlns:ds="http://schemas.openxmlformats.org/officeDocument/2006/customXml" ds:itemID="{560C825E-3DAA-4460-AA91-9DA14CA0F47F}"/>
</file>

<file path=docProps/app.xml><?xml version="1.0" encoding="utf-8"?>
<Properties xmlns="http://schemas.openxmlformats.org/officeDocument/2006/extended-properties" xmlns:vt="http://schemas.openxmlformats.org/officeDocument/2006/docPropsVTypes">
  <Template>Normal</Template>
  <TotalTime>1</TotalTime>
  <Pages>73</Pages>
  <Words>36543</Words>
  <Characters>208301</Characters>
  <Application>Microsoft Office Word</Application>
  <DocSecurity>0</DocSecurity>
  <Lines>1735</Lines>
  <Paragraphs>488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Stjepan Mrežar</dc:creator>
  <cp:lastModifiedBy>Višnja Jurković</cp:lastModifiedBy>
  <cp:revision>2</cp:revision>
  <cp:lastPrinted>2022-03-21T09:42:00Z</cp:lastPrinted>
  <dcterms:created xsi:type="dcterms:W3CDTF">2022-03-21T12:49:00Z</dcterms:created>
  <dcterms:modified xsi:type="dcterms:W3CDTF">2022-03-21T12:49:00Z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